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531F0ED8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="00A02E08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BD1DC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26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5365A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</w:t>
      </w:r>
      <w:r w:rsidR="00BD1DC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LH</w:t>
      </w:r>
      <w:r w:rsidR="005365A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O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2024</w:t>
      </w:r>
    </w:p>
    <w:p w14:paraId="63A3B68E" w14:textId="77777777" w:rsidR="00633556" w:rsidRPr="0026694E" w:rsidRDefault="00633556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2B0788A1" w14:textId="1249912E" w:rsidR="00873BFD" w:rsidRPr="001B31F0" w:rsidRDefault="00991C73" w:rsidP="00414FF0">
      <w:pPr>
        <w:widowControl w:val="0"/>
        <w:numPr>
          <w:ilvl w:val="0"/>
          <w:numId w:val="3"/>
        </w:numPr>
        <w:spacing w:before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B31F0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A43EB7" w:rsidRPr="001B31F0">
        <w:rPr>
          <w:rFonts w:ascii="Arial" w:hAnsi="Arial" w:cs="Arial"/>
          <w:b/>
          <w:color w:val="222222"/>
          <w:sz w:val="24"/>
          <w:szCs w:val="24"/>
        </w:rPr>
        <w:t xml:space="preserve">vigésimo </w:t>
      </w:r>
      <w:r w:rsidR="00A02E08" w:rsidRPr="001B31F0">
        <w:rPr>
          <w:rFonts w:ascii="Arial" w:hAnsi="Arial" w:cs="Arial"/>
          <w:b/>
          <w:color w:val="222222"/>
          <w:sz w:val="24"/>
          <w:szCs w:val="24"/>
        </w:rPr>
        <w:t xml:space="preserve">sexto </w:t>
      </w:r>
      <w:r w:rsidR="00545868" w:rsidRPr="001B31F0">
        <w:rPr>
          <w:rFonts w:ascii="Arial" w:hAnsi="Arial" w:cs="Arial"/>
          <w:b/>
          <w:color w:val="222222"/>
          <w:sz w:val="24"/>
          <w:szCs w:val="24"/>
        </w:rPr>
        <w:t xml:space="preserve">dia </w:t>
      </w:r>
      <w:r w:rsidRPr="001B31F0">
        <w:rPr>
          <w:rFonts w:ascii="Arial" w:hAnsi="Arial" w:cs="Arial"/>
          <w:b/>
          <w:color w:val="222222"/>
          <w:sz w:val="24"/>
          <w:szCs w:val="24"/>
        </w:rPr>
        <w:t xml:space="preserve">do mês de </w:t>
      </w:r>
      <w:r w:rsidR="00A02E08" w:rsidRPr="001B31F0">
        <w:rPr>
          <w:rFonts w:ascii="Arial" w:hAnsi="Arial" w:cs="Arial"/>
          <w:b/>
          <w:color w:val="222222"/>
          <w:sz w:val="24"/>
          <w:szCs w:val="24"/>
        </w:rPr>
        <w:t xml:space="preserve">julho </w:t>
      </w:r>
      <w:r w:rsidRPr="001B31F0">
        <w:rPr>
          <w:rFonts w:ascii="Arial" w:hAnsi="Arial" w:cs="Arial"/>
          <w:b/>
          <w:color w:val="222222"/>
          <w:sz w:val="24"/>
          <w:szCs w:val="24"/>
        </w:rPr>
        <w:t xml:space="preserve">de dois mil e vinte e </w:t>
      </w:r>
      <w:r w:rsidR="006E340E" w:rsidRPr="001B31F0">
        <w:rPr>
          <w:rFonts w:ascii="Arial" w:hAnsi="Arial" w:cs="Arial"/>
          <w:b/>
          <w:color w:val="222222"/>
          <w:sz w:val="24"/>
          <w:szCs w:val="24"/>
        </w:rPr>
        <w:t>quatro</w:t>
      </w:r>
      <w:r w:rsidR="006E340E" w:rsidRPr="001B31F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1B31F0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764B80" w:rsidRPr="001B31F0">
        <w:rPr>
          <w:rFonts w:ascii="Arial" w:hAnsi="Arial" w:cs="Arial"/>
          <w:b/>
          <w:color w:val="222222"/>
          <w:sz w:val="24"/>
          <w:szCs w:val="24"/>
        </w:rPr>
        <w:t>7</w:t>
      </w:r>
      <w:r w:rsidR="00A02E08" w:rsidRPr="001B31F0">
        <w:rPr>
          <w:rFonts w:ascii="Arial" w:hAnsi="Arial" w:cs="Arial"/>
          <w:b/>
          <w:color w:val="222222"/>
          <w:sz w:val="24"/>
          <w:szCs w:val="24"/>
        </w:rPr>
        <w:t>4</w:t>
      </w:r>
      <w:r w:rsidRPr="001B31F0">
        <w:rPr>
          <w:rFonts w:ascii="Arial" w:hAnsi="Arial" w:cs="Arial"/>
          <w:b/>
          <w:color w:val="222222"/>
          <w:sz w:val="24"/>
          <w:szCs w:val="24"/>
        </w:rPr>
        <w:t>ª</w:t>
      </w:r>
      <w:r w:rsidRPr="001B31F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1B31F0">
        <w:rPr>
          <w:rFonts w:ascii="Arial" w:hAnsi="Arial" w:cs="Arial"/>
          <w:bCs/>
          <w:sz w:val="24"/>
          <w:szCs w:val="24"/>
        </w:rPr>
        <w:t xml:space="preserve">Reunião Ordinária do Conselho Diretor, com a presença dos Conselheiros Estaduais membros: </w:t>
      </w:r>
      <w:r w:rsidR="006E340E" w:rsidRPr="001B31F0">
        <w:rPr>
          <w:rFonts w:ascii="Arial" w:hAnsi="Arial" w:cs="Arial"/>
          <w:b/>
          <w:sz w:val="24"/>
          <w:szCs w:val="24"/>
        </w:rPr>
        <w:t xml:space="preserve">Simone Buiate Brandão </w:t>
      </w:r>
      <w:r w:rsidR="00857C5C" w:rsidRPr="001B31F0">
        <w:rPr>
          <w:rFonts w:ascii="Arial" w:hAnsi="Arial" w:cs="Arial"/>
          <w:bCs/>
          <w:sz w:val="24"/>
          <w:szCs w:val="24"/>
        </w:rPr>
        <w:t>(</w:t>
      </w:r>
      <w:r w:rsidR="00E10B87" w:rsidRPr="001B31F0">
        <w:rPr>
          <w:rFonts w:ascii="Arial" w:hAnsi="Arial" w:cs="Arial"/>
          <w:bCs/>
          <w:sz w:val="24"/>
          <w:szCs w:val="24"/>
        </w:rPr>
        <w:t>P</w:t>
      </w:r>
      <w:r w:rsidR="00857C5C" w:rsidRPr="001B31F0">
        <w:rPr>
          <w:rFonts w:ascii="Arial" w:hAnsi="Arial" w:cs="Arial"/>
          <w:bCs/>
          <w:sz w:val="24"/>
          <w:szCs w:val="24"/>
        </w:rPr>
        <w:t>resident</w:t>
      </w:r>
      <w:r w:rsidR="005701C3" w:rsidRPr="001B31F0">
        <w:rPr>
          <w:rFonts w:ascii="Arial" w:hAnsi="Arial" w:cs="Arial"/>
          <w:bCs/>
          <w:sz w:val="24"/>
          <w:szCs w:val="24"/>
        </w:rPr>
        <w:t xml:space="preserve">e </w:t>
      </w:r>
      <w:r w:rsidR="00857C5C" w:rsidRPr="001B31F0">
        <w:rPr>
          <w:rFonts w:ascii="Arial" w:hAnsi="Arial" w:cs="Arial"/>
          <w:bCs/>
          <w:sz w:val="24"/>
          <w:szCs w:val="24"/>
        </w:rPr>
        <w:t>do CAU/GO),</w:t>
      </w:r>
      <w:r w:rsidR="00C71BD2" w:rsidRPr="001B31F0">
        <w:rPr>
          <w:rFonts w:ascii="Arial" w:hAnsi="Arial" w:cs="Arial"/>
          <w:bCs/>
          <w:sz w:val="24"/>
          <w:szCs w:val="24"/>
        </w:rPr>
        <w:t xml:space="preserve"> </w:t>
      </w:r>
      <w:r w:rsidR="001A3FE0" w:rsidRPr="001B31F0">
        <w:rPr>
          <w:rFonts w:ascii="Arial" w:hAnsi="Arial" w:cs="Arial"/>
          <w:b/>
          <w:sz w:val="24"/>
          <w:szCs w:val="24"/>
        </w:rPr>
        <w:t>Andrey Amador Machado</w:t>
      </w:r>
      <w:r w:rsidR="001A3FE0" w:rsidRPr="001B31F0">
        <w:rPr>
          <w:rFonts w:ascii="Arial" w:hAnsi="Arial" w:cs="Arial"/>
          <w:bCs/>
          <w:sz w:val="24"/>
          <w:szCs w:val="24"/>
        </w:rPr>
        <w:t xml:space="preserve"> (Vice Presidente do CAU/GO)</w:t>
      </w:r>
      <w:r w:rsidR="00790D95" w:rsidRPr="001B31F0">
        <w:rPr>
          <w:rFonts w:ascii="Arial" w:hAnsi="Arial" w:cs="Arial"/>
          <w:bCs/>
          <w:sz w:val="24"/>
          <w:szCs w:val="24"/>
        </w:rPr>
        <w:t xml:space="preserve">, </w:t>
      </w:r>
      <w:r w:rsidR="00790D95" w:rsidRPr="001B31F0">
        <w:rPr>
          <w:rFonts w:ascii="Arial" w:hAnsi="Arial" w:cs="Arial"/>
          <w:b/>
          <w:sz w:val="24"/>
          <w:szCs w:val="24"/>
        </w:rPr>
        <w:t xml:space="preserve">Anna Carolina Cruz Veiga de Almeida </w:t>
      </w:r>
      <w:r w:rsidR="00790D95" w:rsidRPr="001B31F0">
        <w:rPr>
          <w:rFonts w:ascii="Arial" w:hAnsi="Arial" w:cs="Arial"/>
          <w:bCs/>
          <w:sz w:val="24"/>
          <w:szCs w:val="24"/>
        </w:rPr>
        <w:t>(coorenadora da CEP),</w:t>
      </w:r>
      <w:r w:rsidR="001A3FE0" w:rsidRPr="001B31F0">
        <w:rPr>
          <w:rFonts w:ascii="Arial" w:hAnsi="Arial" w:cs="Arial"/>
          <w:bCs/>
          <w:sz w:val="24"/>
          <w:szCs w:val="24"/>
        </w:rPr>
        <w:t xml:space="preserve"> </w:t>
      </w:r>
      <w:r w:rsidR="00D9653E" w:rsidRPr="001B31F0">
        <w:rPr>
          <w:rFonts w:ascii="Arial" w:hAnsi="Arial" w:cs="Arial"/>
          <w:b/>
          <w:bCs/>
          <w:sz w:val="24"/>
          <w:szCs w:val="24"/>
        </w:rPr>
        <w:t xml:space="preserve">Camila Dias e Santos </w:t>
      </w:r>
      <w:r w:rsidR="00764B80" w:rsidRPr="001B31F0">
        <w:rPr>
          <w:rFonts w:ascii="Arial" w:hAnsi="Arial" w:cs="Arial"/>
          <w:sz w:val="24"/>
          <w:szCs w:val="24"/>
        </w:rPr>
        <w:t>(coordenadora da C</w:t>
      </w:r>
      <w:r w:rsidR="00D9653E" w:rsidRPr="001B31F0">
        <w:rPr>
          <w:rFonts w:ascii="Arial" w:hAnsi="Arial" w:cs="Arial"/>
          <w:sz w:val="24"/>
          <w:szCs w:val="24"/>
        </w:rPr>
        <w:t>A</w:t>
      </w:r>
      <w:r w:rsidR="00AB0056" w:rsidRPr="001B31F0">
        <w:rPr>
          <w:rFonts w:ascii="Arial" w:hAnsi="Arial" w:cs="Arial"/>
          <w:sz w:val="24"/>
          <w:szCs w:val="24"/>
        </w:rPr>
        <w:t>F</w:t>
      </w:r>
      <w:r w:rsidR="00764B80" w:rsidRPr="001B31F0">
        <w:rPr>
          <w:rFonts w:ascii="Arial" w:hAnsi="Arial" w:cs="Arial"/>
          <w:sz w:val="24"/>
          <w:szCs w:val="24"/>
        </w:rPr>
        <w:t>)</w:t>
      </w:r>
      <w:r w:rsidR="0048553E" w:rsidRPr="001B31F0">
        <w:rPr>
          <w:rFonts w:ascii="Arial" w:hAnsi="Arial" w:cs="Arial"/>
          <w:sz w:val="24"/>
          <w:szCs w:val="24"/>
        </w:rPr>
        <w:t>,</w:t>
      </w:r>
      <w:r w:rsidR="001A3FE0" w:rsidRPr="001B31F0">
        <w:rPr>
          <w:rFonts w:ascii="Arial" w:hAnsi="Arial" w:cs="Arial"/>
          <w:sz w:val="24"/>
          <w:szCs w:val="24"/>
        </w:rPr>
        <w:t xml:space="preserve"> </w:t>
      </w:r>
      <w:r w:rsidR="001A3FE0" w:rsidRPr="001B31F0">
        <w:rPr>
          <w:rFonts w:ascii="Arial" w:hAnsi="Arial" w:cs="Arial"/>
          <w:b/>
          <w:bCs/>
          <w:sz w:val="24"/>
          <w:szCs w:val="24"/>
        </w:rPr>
        <w:t>Francisca Júlia F. F. de Melo</w:t>
      </w:r>
      <w:r w:rsidR="001A3FE0" w:rsidRPr="001B31F0">
        <w:rPr>
          <w:rFonts w:ascii="Arial" w:hAnsi="Arial" w:cs="Arial"/>
          <w:sz w:val="24"/>
          <w:szCs w:val="24"/>
        </w:rPr>
        <w:t xml:space="preserve"> (coordenadora da CEF),</w:t>
      </w:r>
      <w:r w:rsidR="0048553E" w:rsidRPr="001B31F0">
        <w:rPr>
          <w:rFonts w:ascii="Arial" w:hAnsi="Arial" w:cs="Arial"/>
          <w:sz w:val="24"/>
          <w:szCs w:val="24"/>
        </w:rPr>
        <w:t xml:space="preserve"> </w:t>
      </w:r>
      <w:r w:rsidR="0048553E" w:rsidRPr="001B31F0">
        <w:rPr>
          <w:rFonts w:ascii="Arial" w:hAnsi="Arial" w:cs="Arial"/>
          <w:b/>
          <w:bCs/>
          <w:sz w:val="24"/>
          <w:szCs w:val="24"/>
        </w:rPr>
        <w:t>Giovana Pereira dos Santos</w:t>
      </w:r>
      <w:r w:rsidR="0048553E" w:rsidRPr="001B31F0">
        <w:rPr>
          <w:rFonts w:ascii="Arial" w:hAnsi="Arial" w:cs="Arial"/>
          <w:sz w:val="24"/>
          <w:szCs w:val="24"/>
        </w:rPr>
        <w:t xml:space="preserve"> (coordenadora da CED)</w:t>
      </w:r>
      <w:r w:rsidRPr="001B31F0">
        <w:rPr>
          <w:rFonts w:ascii="Arial" w:hAnsi="Arial" w:cs="Arial"/>
          <w:bCs/>
          <w:sz w:val="24"/>
          <w:szCs w:val="24"/>
        </w:rPr>
        <w:t xml:space="preserve">. Presentes também </w:t>
      </w:r>
      <w:r w:rsidR="00BC2C7C" w:rsidRPr="001B31F0">
        <w:rPr>
          <w:rFonts w:ascii="Arial" w:hAnsi="Arial" w:cs="Arial"/>
          <w:bCs/>
          <w:sz w:val="24"/>
          <w:szCs w:val="24"/>
        </w:rPr>
        <w:t>os</w:t>
      </w:r>
      <w:r w:rsidRPr="001B31F0">
        <w:rPr>
          <w:rFonts w:ascii="Arial" w:hAnsi="Arial" w:cs="Arial"/>
          <w:bCs/>
          <w:sz w:val="24"/>
          <w:szCs w:val="24"/>
        </w:rPr>
        <w:t xml:space="preserve"> empregad</w:t>
      </w:r>
      <w:r w:rsidR="00BC2C7C" w:rsidRPr="001B31F0">
        <w:rPr>
          <w:rFonts w:ascii="Arial" w:hAnsi="Arial" w:cs="Arial"/>
          <w:bCs/>
          <w:sz w:val="24"/>
          <w:szCs w:val="24"/>
        </w:rPr>
        <w:t>os</w:t>
      </w:r>
      <w:r w:rsidR="00633556" w:rsidRPr="001B31F0">
        <w:rPr>
          <w:rFonts w:ascii="Arial" w:hAnsi="Arial" w:cs="Arial"/>
          <w:bCs/>
          <w:sz w:val="24"/>
          <w:szCs w:val="24"/>
        </w:rPr>
        <w:t xml:space="preserve"> </w:t>
      </w:r>
      <w:r w:rsidRPr="001B31F0">
        <w:rPr>
          <w:rFonts w:ascii="Arial" w:hAnsi="Arial" w:cs="Arial"/>
          <w:bCs/>
          <w:sz w:val="24"/>
          <w:szCs w:val="24"/>
        </w:rPr>
        <w:t>públic</w:t>
      </w:r>
      <w:r w:rsidR="00BC2C7C" w:rsidRPr="001B31F0">
        <w:rPr>
          <w:rFonts w:ascii="Arial" w:hAnsi="Arial" w:cs="Arial"/>
          <w:bCs/>
          <w:sz w:val="24"/>
          <w:szCs w:val="24"/>
        </w:rPr>
        <w:t>os</w:t>
      </w:r>
      <w:r w:rsidRPr="001B31F0">
        <w:rPr>
          <w:rFonts w:ascii="Arial" w:hAnsi="Arial" w:cs="Arial"/>
          <w:bCs/>
          <w:sz w:val="24"/>
          <w:szCs w:val="24"/>
        </w:rPr>
        <w:t xml:space="preserve"> do CAU/GO </w:t>
      </w:r>
      <w:r w:rsidR="00BC2C7C" w:rsidRPr="001B31F0">
        <w:rPr>
          <w:rFonts w:ascii="Arial" w:hAnsi="Arial" w:cs="Arial"/>
          <w:b/>
          <w:sz w:val="24"/>
          <w:szCs w:val="24"/>
        </w:rPr>
        <w:t>Guilherme Vieira Cipriano</w:t>
      </w:r>
      <w:r w:rsidR="00110B6B" w:rsidRPr="001B31F0">
        <w:rPr>
          <w:rFonts w:ascii="Arial" w:hAnsi="Arial" w:cs="Arial"/>
          <w:b/>
          <w:sz w:val="24"/>
          <w:szCs w:val="24"/>
        </w:rPr>
        <w:t xml:space="preserve"> </w:t>
      </w:r>
      <w:r w:rsidR="00110B6B" w:rsidRPr="001B31F0">
        <w:rPr>
          <w:rFonts w:ascii="Arial" w:hAnsi="Arial" w:cs="Arial"/>
          <w:bCs/>
          <w:sz w:val="24"/>
          <w:szCs w:val="24"/>
        </w:rPr>
        <w:t>(Assessor Jurídico)</w:t>
      </w:r>
      <w:r w:rsidR="00110B6B" w:rsidRPr="001B31F0">
        <w:rPr>
          <w:rFonts w:ascii="Arial" w:hAnsi="Arial" w:cs="Arial"/>
          <w:b/>
          <w:sz w:val="24"/>
          <w:szCs w:val="24"/>
        </w:rPr>
        <w:t>,</w:t>
      </w:r>
      <w:r w:rsidR="00BC2C7C" w:rsidRPr="001B31F0">
        <w:rPr>
          <w:rFonts w:ascii="Arial" w:hAnsi="Arial" w:cs="Arial"/>
          <w:bCs/>
          <w:sz w:val="24"/>
          <w:szCs w:val="24"/>
        </w:rPr>
        <w:t xml:space="preserve"> </w:t>
      </w:r>
      <w:r w:rsidR="00110B6B" w:rsidRPr="001B31F0">
        <w:rPr>
          <w:rFonts w:ascii="Arial" w:hAnsi="Arial" w:cs="Arial"/>
          <w:b/>
          <w:sz w:val="24"/>
          <w:szCs w:val="24"/>
        </w:rPr>
        <w:t>Isabel Barêa Pastore</w:t>
      </w:r>
      <w:r w:rsidR="00110B6B" w:rsidRPr="001B31F0">
        <w:rPr>
          <w:rFonts w:ascii="Arial" w:hAnsi="Arial" w:cs="Arial"/>
          <w:bCs/>
          <w:sz w:val="24"/>
          <w:szCs w:val="24"/>
        </w:rPr>
        <w:t xml:space="preserve"> (Assessora de Relações Institucionais)</w:t>
      </w:r>
      <w:r w:rsidR="00A02E08" w:rsidRPr="001B31F0">
        <w:rPr>
          <w:rFonts w:ascii="Arial" w:hAnsi="Arial" w:cs="Arial"/>
          <w:bCs/>
          <w:sz w:val="24"/>
          <w:szCs w:val="24"/>
        </w:rPr>
        <w:t xml:space="preserve"> e</w:t>
      </w:r>
      <w:r w:rsidR="0048553E" w:rsidRPr="001B31F0">
        <w:rPr>
          <w:rFonts w:ascii="Arial" w:hAnsi="Arial" w:cs="Arial"/>
          <w:bCs/>
          <w:sz w:val="24"/>
          <w:szCs w:val="24"/>
        </w:rPr>
        <w:t xml:space="preserve"> </w:t>
      </w:r>
      <w:r w:rsidR="00C356F1" w:rsidRPr="001B31F0">
        <w:rPr>
          <w:rFonts w:ascii="Arial" w:hAnsi="Arial" w:cs="Arial"/>
          <w:b/>
          <w:sz w:val="24"/>
          <w:szCs w:val="24"/>
        </w:rPr>
        <w:t>Alcenira Vanderlinde</w:t>
      </w:r>
      <w:r w:rsidR="00C356F1" w:rsidRPr="001B31F0">
        <w:rPr>
          <w:rFonts w:ascii="Arial" w:hAnsi="Arial" w:cs="Arial"/>
          <w:bCs/>
          <w:sz w:val="24"/>
          <w:szCs w:val="24"/>
        </w:rPr>
        <w:t xml:space="preserve"> (Gerente Geral), </w:t>
      </w:r>
      <w:r w:rsidR="00C356F1" w:rsidRPr="001B31F0">
        <w:rPr>
          <w:rFonts w:ascii="Arial" w:hAnsi="Arial" w:cs="Arial"/>
          <w:b/>
          <w:sz w:val="24"/>
          <w:szCs w:val="24"/>
        </w:rPr>
        <w:t>Flávio Soares Oliveira</w:t>
      </w:r>
      <w:r w:rsidR="00C356F1" w:rsidRPr="001B31F0">
        <w:rPr>
          <w:rFonts w:ascii="Arial" w:hAnsi="Arial" w:cs="Arial"/>
          <w:bCs/>
          <w:sz w:val="24"/>
          <w:szCs w:val="24"/>
        </w:rPr>
        <w:t xml:space="preserve"> (Gerente de Administração e Recursos Humanos</w:t>
      </w:r>
      <w:r w:rsidR="00146230" w:rsidRPr="001B31F0">
        <w:rPr>
          <w:rFonts w:ascii="Arial" w:hAnsi="Arial" w:cs="Arial"/>
          <w:bCs/>
          <w:sz w:val="24"/>
          <w:szCs w:val="24"/>
        </w:rPr>
        <w:t>)</w:t>
      </w:r>
      <w:r w:rsidRPr="001B31F0">
        <w:rPr>
          <w:rFonts w:ascii="Arial" w:hAnsi="Arial" w:cs="Arial"/>
          <w:bCs/>
          <w:sz w:val="24"/>
          <w:szCs w:val="24"/>
        </w:rPr>
        <w:t xml:space="preserve">. </w:t>
      </w:r>
      <w:r w:rsidRPr="001B31F0">
        <w:rPr>
          <w:rFonts w:ascii="Arial" w:hAnsi="Arial" w:cs="Arial"/>
          <w:b/>
          <w:bCs/>
          <w:sz w:val="24"/>
          <w:szCs w:val="24"/>
        </w:rPr>
        <w:t>I)</w:t>
      </w:r>
      <w:r w:rsidRPr="001B31F0">
        <w:rPr>
          <w:rFonts w:ascii="Arial" w:hAnsi="Arial" w:cs="Arial"/>
          <w:bCs/>
          <w:sz w:val="24"/>
          <w:szCs w:val="24"/>
        </w:rPr>
        <w:t xml:space="preserve"> </w:t>
      </w:r>
      <w:r w:rsidRPr="001B31F0">
        <w:rPr>
          <w:rFonts w:ascii="Arial" w:hAnsi="Arial" w:cs="Arial"/>
          <w:b/>
          <w:bCs/>
          <w:sz w:val="24"/>
          <w:szCs w:val="24"/>
        </w:rPr>
        <w:t xml:space="preserve">Verificação de quórum. </w:t>
      </w:r>
      <w:r w:rsidR="005E408A" w:rsidRPr="001B31F0">
        <w:rPr>
          <w:rFonts w:ascii="Arial" w:hAnsi="Arial" w:cs="Arial"/>
          <w:sz w:val="24"/>
          <w:szCs w:val="24"/>
        </w:rPr>
        <w:t>A</w:t>
      </w:r>
      <w:r w:rsidRPr="001B31F0">
        <w:rPr>
          <w:rFonts w:ascii="Arial" w:hAnsi="Arial" w:cs="Arial"/>
          <w:sz w:val="24"/>
          <w:szCs w:val="24"/>
        </w:rPr>
        <w:t xml:space="preserve"> </w:t>
      </w:r>
      <w:r w:rsidRPr="001B31F0">
        <w:rPr>
          <w:rFonts w:ascii="Arial" w:hAnsi="Arial" w:cs="Arial"/>
          <w:b/>
          <w:sz w:val="24"/>
          <w:szCs w:val="24"/>
        </w:rPr>
        <w:t>President</w:t>
      </w:r>
      <w:r w:rsidR="005701C3" w:rsidRPr="001B31F0">
        <w:rPr>
          <w:rFonts w:ascii="Arial" w:hAnsi="Arial" w:cs="Arial"/>
          <w:b/>
          <w:sz w:val="24"/>
          <w:szCs w:val="24"/>
        </w:rPr>
        <w:t>e</w:t>
      </w:r>
      <w:r w:rsidR="00960CE1" w:rsidRPr="001B31F0">
        <w:rPr>
          <w:rFonts w:ascii="Arial" w:hAnsi="Arial" w:cs="Arial"/>
          <w:b/>
          <w:sz w:val="24"/>
          <w:szCs w:val="24"/>
        </w:rPr>
        <w:t xml:space="preserve"> </w:t>
      </w:r>
      <w:r w:rsidRPr="001B31F0">
        <w:rPr>
          <w:rFonts w:ascii="Arial" w:hAnsi="Arial" w:cs="Arial"/>
          <w:bCs/>
          <w:sz w:val="24"/>
          <w:szCs w:val="24"/>
        </w:rPr>
        <w:t xml:space="preserve">verificou o quórum e declarou aberta a reunião ordinária. </w:t>
      </w:r>
      <w:r w:rsidRPr="001B31F0">
        <w:rPr>
          <w:rFonts w:ascii="Arial" w:hAnsi="Arial" w:cs="Arial"/>
          <w:b/>
          <w:bCs/>
          <w:sz w:val="24"/>
          <w:szCs w:val="24"/>
        </w:rPr>
        <w:t>II) Leitura, discussão e visto da súmula da reuni</w:t>
      </w:r>
      <w:r w:rsidR="00021F5E" w:rsidRPr="001B31F0">
        <w:rPr>
          <w:rFonts w:ascii="Arial" w:hAnsi="Arial" w:cs="Arial"/>
          <w:b/>
          <w:bCs/>
          <w:sz w:val="24"/>
          <w:szCs w:val="24"/>
        </w:rPr>
        <w:t>ão</w:t>
      </w:r>
      <w:r w:rsidRPr="001B31F0">
        <w:rPr>
          <w:rFonts w:ascii="Arial" w:hAnsi="Arial" w:cs="Arial"/>
          <w:b/>
          <w:bCs/>
          <w:sz w:val="24"/>
          <w:szCs w:val="24"/>
        </w:rPr>
        <w:t xml:space="preserve"> anterior, </w:t>
      </w:r>
      <w:r w:rsidR="00B90846" w:rsidRPr="001B31F0">
        <w:rPr>
          <w:rFonts w:ascii="Arial" w:hAnsi="Arial" w:cs="Arial"/>
          <w:b/>
          <w:bCs/>
          <w:sz w:val="24"/>
          <w:szCs w:val="24"/>
        </w:rPr>
        <w:t>2</w:t>
      </w:r>
      <w:r w:rsidR="00A02E08" w:rsidRPr="001B31F0">
        <w:rPr>
          <w:rFonts w:ascii="Arial" w:hAnsi="Arial" w:cs="Arial"/>
          <w:b/>
          <w:bCs/>
          <w:sz w:val="24"/>
          <w:szCs w:val="24"/>
        </w:rPr>
        <w:t>4</w:t>
      </w:r>
      <w:r w:rsidR="00B90846" w:rsidRPr="001B31F0">
        <w:rPr>
          <w:rFonts w:ascii="Arial" w:hAnsi="Arial" w:cs="Arial"/>
          <w:b/>
          <w:bCs/>
          <w:sz w:val="24"/>
          <w:szCs w:val="24"/>
        </w:rPr>
        <w:t>/0</w:t>
      </w:r>
      <w:r w:rsidR="00A02E08" w:rsidRPr="001B31F0">
        <w:rPr>
          <w:rFonts w:ascii="Arial" w:hAnsi="Arial" w:cs="Arial"/>
          <w:b/>
          <w:bCs/>
          <w:sz w:val="24"/>
          <w:szCs w:val="24"/>
        </w:rPr>
        <w:t>6</w:t>
      </w:r>
      <w:r w:rsidR="00A43EB7" w:rsidRPr="001B31F0">
        <w:rPr>
          <w:rFonts w:ascii="Arial" w:hAnsi="Arial" w:cs="Arial"/>
          <w:b/>
          <w:bCs/>
          <w:sz w:val="24"/>
          <w:szCs w:val="24"/>
        </w:rPr>
        <w:t>/2024</w:t>
      </w:r>
      <w:r w:rsidRPr="001B31F0">
        <w:rPr>
          <w:rFonts w:ascii="Arial" w:hAnsi="Arial" w:cs="Arial"/>
          <w:b/>
          <w:bCs/>
          <w:sz w:val="24"/>
          <w:szCs w:val="24"/>
        </w:rPr>
        <w:t xml:space="preserve">. </w:t>
      </w:r>
      <w:r w:rsidRPr="001B31F0">
        <w:rPr>
          <w:rFonts w:ascii="Arial" w:hAnsi="Arial" w:cs="Arial"/>
          <w:bCs/>
          <w:sz w:val="24"/>
          <w:szCs w:val="24"/>
        </w:rPr>
        <w:t xml:space="preserve">Súmula aprovada por unanimidade. </w:t>
      </w:r>
      <w:r w:rsidRPr="001B31F0">
        <w:rPr>
          <w:rFonts w:ascii="Arial" w:hAnsi="Arial" w:cs="Arial"/>
          <w:b/>
          <w:bCs/>
          <w:sz w:val="24"/>
          <w:szCs w:val="24"/>
        </w:rPr>
        <w:t xml:space="preserve">III) Comunicações. Apresentação </w:t>
      </w:r>
      <w:r w:rsidRPr="001B31F0">
        <w:rPr>
          <w:rFonts w:ascii="Arial" w:hAnsi="Arial" w:cs="Arial"/>
          <w:b/>
          <w:bCs/>
          <w:color w:val="222222"/>
          <w:sz w:val="24"/>
          <w:szCs w:val="24"/>
        </w:rPr>
        <w:t xml:space="preserve">da pauta e extra pauta, se houver. </w:t>
      </w:r>
      <w:r w:rsidRPr="001B31F0">
        <w:rPr>
          <w:rFonts w:ascii="Arial" w:hAnsi="Arial" w:cs="Arial"/>
          <w:color w:val="222222"/>
          <w:sz w:val="24"/>
          <w:szCs w:val="24"/>
        </w:rPr>
        <w:t>Não houve extra pauta</w:t>
      </w:r>
      <w:r w:rsidRPr="001B31F0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1B31F0">
        <w:rPr>
          <w:rFonts w:ascii="Arial" w:hAnsi="Arial" w:cs="Arial"/>
          <w:b/>
          <w:color w:val="222222"/>
          <w:sz w:val="24"/>
          <w:szCs w:val="24"/>
        </w:rPr>
        <w:t>I</w:t>
      </w:r>
      <w:r w:rsidRPr="001B31F0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A838CD" w:rsidRPr="001B31F0">
        <w:rPr>
          <w:rFonts w:ascii="Arial" w:hAnsi="Arial" w:cs="Arial"/>
          <w:b/>
          <w:bCs/>
          <w:color w:val="222222"/>
          <w:sz w:val="24"/>
          <w:szCs w:val="24"/>
        </w:rPr>
        <w:t>Relatos</w:t>
      </w:r>
      <w:r w:rsidRPr="001B31F0">
        <w:rPr>
          <w:rFonts w:ascii="Arial" w:hAnsi="Arial" w:cs="Arial"/>
          <w:b/>
          <w:bCs/>
          <w:color w:val="222222"/>
          <w:sz w:val="24"/>
          <w:szCs w:val="24"/>
        </w:rPr>
        <w:t xml:space="preserve"> das matérias a serem relatadas: a) Pauta da 1</w:t>
      </w:r>
      <w:r w:rsidR="00110B6B" w:rsidRPr="001B31F0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A02E08" w:rsidRPr="001B31F0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Pr="001B31F0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1B31F0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1B31F0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B90846" w:rsidRPr="001B31F0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A02E08" w:rsidRPr="001B31F0">
        <w:rPr>
          <w:rFonts w:ascii="Arial" w:hAnsi="Arial" w:cs="Arial"/>
          <w:b/>
          <w:bCs/>
          <w:color w:val="222222"/>
          <w:sz w:val="24"/>
          <w:szCs w:val="24"/>
        </w:rPr>
        <w:t>9</w:t>
      </w:r>
      <w:r w:rsidR="006F57D7" w:rsidRPr="001B31F0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A02E08" w:rsidRPr="001B31F0">
        <w:rPr>
          <w:rFonts w:ascii="Arial" w:hAnsi="Arial" w:cs="Arial"/>
          <w:b/>
          <w:bCs/>
          <w:color w:val="222222"/>
          <w:sz w:val="24"/>
          <w:szCs w:val="24"/>
        </w:rPr>
        <w:t>7</w:t>
      </w:r>
      <w:r w:rsidR="00CC54CC" w:rsidRPr="001B31F0">
        <w:rPr>
          <w:rFonts w:ascii="Arial" w:hAnsi="Arial" w:cs="Arial"/>
          <w:b/>
          <w:bCs/>
          <w:color w:val="222222"/>
          <w:sz w:val="24"/>
          <w:szCs w:val="24"/>
        </w:rPr>
        <w:t>/2024</w:t>
      </w:r>
      <w:r w:rsidRPr="001B31F0">
        <w:rPr>
          <w:rFonts w:ascii="Arial" w:hAnsi="Arial" w:cs="Arial"/>
          <w:b/>
          <w:bCs/>
          <w:sz w:val="24"/>
          <w:szCs w:val="24"/>
        </w:rPr>
        <w:t>.</w:t>
      </w:r>
      <w:r w:rsidR="002C7C1A" w:rsidRPr="001B31F0">
        <w:rPr>
          <w:rFonts w:ascii="Arial" w:hAnsi="Arial" w:cs="Arial"/>
          <w:b/>
          <w:bCs/>
          <w:sz w:val="24"/>
          <w:szCs w:val="24"/>
        </w:rPr>
        <w:t xml:space="preserve"> </w:t>
      </w:r>
      <w:r w:rsidR="000F5907" w:rsidRPr="001B31F0">
        <w:rPr>
          <w:rFonts w:ascii="Arial" w:hAnsi="Arial" w:cs="Arial"/>
          <w:sz w:val="24"/>
          <w:szCs w:val="24"/>
        </w:rPr>
        <w:t>A pauta da 15</w:t>
      </w:r>
      <w:r w:rsidR="00903284" w:rsidRPr="001B31F0">
        <w:rPr>
          <w:rFonts w:ascii="Arial" w:hAnsi="Arial" w:cs="Arial"/>
          <w:sz w:val="24"/>
          <w:szCs w:val="24"/>
        </w:rPr>
        <w:t>4</w:t>
      </w:r>
      <w:r w:rsidR="000F5907" w:rsidRPr="001B31F0">
        <w:rPr>
          <w:rFonts w:ascii="Arial" w:hAnsi="Arial" w:cs="Arial"/>
          <w:sz w:val="24"/>
          <w:szCs w:val="24"/>
        </w:rPr>
        <w:t xml:space="preserve">ª Plenária, de </w:t>
      </w:r>
      <w:r w:rsidR="0096154E" w:rsidRPr="001B31F0">
        <w:rPr>
          <w:rFonts w:ascii="Arial" w:hAnsi="Arial" w:cs="Arial"/>
          <w:sz w:val="24"/>
          <w:szCs w:val="24"/>
        </w:rPr>
        <w:t>29/07</w:t>
      </w:r>
      <w:r w:rsidR="000F5907" w:rsidRPr="001B31F0">
        <w:rPr>
          <w:rFonts w:ascii="Arial" w:hAnsi="Arial" w:cs="Arial"/>
          <w:sz w:val="24"/>
          <w:szCs w:val="24"/>
        </w:rPr>
        <w:t xml:space="preserve">/2024, foi aprovada com os seguintes pontos: I) Aprovação da pauta; II) Aprovação da súmula da reunião anterior; III) Prestação de contas de </w:t>
      </w:r>
      <w:r w:rsidR="00A02E08" w:rsidRPr="001B31F0">
        <w:rPr>
          <w:rFonts w:ascii="Arial" w:hAnsi="Arial" w:cs="Arial"/>
          <w:sz w:val="24"/>
          <w:szCs w:val="24"/>
        </w:rPr>
        <w:t>junho</w:t>
      </w:r>
      <w:r w:rsidR="00593D69" w:rsidRPr="001B31F0">
        <w:rPr>
          <w:rFonts w:ascii="Arial" w:hAnsi="Arial" w:cs="Arial"/>
          <w:sz w:val="24"/>
          <w:szCs w:val="24"/>
        </w:rPr>
        <w:t xml:space="preserve"> </w:t>
      </w:r>
      <w:r w:rsidR="000F5907" w:rsidRPr="001B31F0">
        <w:rPr>
          <w:rFonts w:ascii="Arial" w:hAnsi="Arial" w:cs="Arial"/>
          <w:sz w:val="24"/>
          <w:szCs w:val="24"/>
        </w:rPr>
        <w:t xml:space="preserve">de 2024; IV) </w:t>
      </w:r>
      <w:r w:rsidR="00A02E08" w:rsidRPr="001B31F0">
        <w:rPr>
          <w:rFonts w:ascii="Arial" w:hAnsi="Arial" w:cs="Arial"/>
          <w:sz w:val="24"/>
          <w:szCs w:val="24"/>
        </w:rPr>
        <w:t>Homologação de alteração dos planos de ação das comissões (CEP e CPUA)</w:t>
      </w:r>
      <w:r w:rsidR="000F5907" w:rsidRPr="001B31F0">
        <w:rPr>
          <w:rFonts w:ascii="Arial" w:hAnsi="Arial" w:cs="Arial"/>
          <w:sz w:val="24"/>
          <w:szCs w:val="24"/>
        </w:rPr>
        <w:t>; V) Relato das comissões e conselheiros, Presidência, Conselheira Federal e Gerência Geral; VI) Assuntos gerais e extra-pauta.</w:t>
      </w:r>
      <w:r w:rsidR="00977BD0" w:rsidRPr="001B31F0">
        <w:rPr>
          <w:rFonts w:ascii="Arial" w:hAnsi="Arial" w:cs="Arial"/>
          <w:sz w:val="24"/>
          <w:szCs w:val="24"/>
        </w:rPr>
        <w:t xml:space="preserve"> </w:t>
      </w:r>
      <w:r w:rsidR="005365AF" w:rsidRPr="001B31F0">
        <w:rPr>
          <w:rFonts w:ascii="Arial" w:hAnsi="Arial" w:cs="Arial"/>
          <w:b/>
          <w:bCs/>
          <w:sz w:val="24"/>
          <w:szCs w:val="24"/>
        </w:rPr>
        <w:t xml:space="preserve">b) </w:t>
      </w:r>
      <w:r w:rsidR="00F46C88" w:rsidRPr="001B31F0">
        <w:rPr>
          <w:rFonts w:ascii="Arial" w:hAnsi="Arial" w:cs="Arial"/>
          <w:b/>
          <w:bCs/>
          <w:sz w:val="24"/>
          <w:szCs w:val="24"/>
        </w:rPr>
        <w:t xml:space="preserve">Informe dos(as) coordenadores(as) das comissões permanentes, Vice-presidência e Presidência. </w:t>
      </w:r>
      <w:r w:rsidR="00F46C88" w:rsidRPr="001B31F0">
        <w:rPr>
          <w:rFonts w:ascii="Arial" w:hAnsi="Arial" w:cs="Arial"/>
          <w:sz w:val="24"/>
          <w:szCs w:val="24"/>
        </w:rPr>
        <w:t xml:space="preserve">Camila, em fala pela CAF, destacou a necessidade de que o SEI seja utilizado pelos conselheiros de forma mais efetiva, via comissões e Plenária. Orientou que nas próximas convocações, haverá previsão para que os conselheiros tragam seus notebooks. </w:t>
      </w:r>
      <w:r w:rsidR="00BD443A" w:rsidRPr="001B31F0">
        <w:rPr>
          <w:rFonts w:ascii="Arial" w:hAnsi="Arial" w:cs="Arial"/>
          <w:sz w:val="24"/>
          <w:szCs w:val="24"/>
        </w:rPr>
        <w:t xml:space="preserve">Camila destacou ainda sobre a necessidade de que nas reuniões plenárias, os coordenadores façam relatos mais específicos, e não se atenham somente às leituras de súmula. </w:t>
      </w:r>
      <w:r w:rsidR="00A177DD" w:rsidRPr="001B31F0">
        <w:rPr>
          <w:rFonts w:ascii="Arial" w:hAnsi="Arial" w:cs="Arial"/>
          <w:sz w:val="24"/>
          <w:szCs w:val="24"/>
        </w:rPr>
        <w:t xml:space="preserve">Alcenira informou que antes da reunião plenária de agosto, haverá um pequeno treinamento para que os conselheiros possam ser instruídos sobre esse acesso ao SEI. </w:t>
      </w:r>
      <w:r w:rsidR="00CA478D" w:rsidRPr="001B31F0">
        <w:rPr>
          <w:rFonts w:ascii="Arial" w:hAnsi="Arial" w:cs="Arial"/>
          <w:sz w:val="24"/>
          <w:szCs w:val="24"/>
        </w:rPr>
        <w:t>Sequencialmente, Camila informou que esteve em seminário promovido pelo CAU/BR</w:t>
      </w:r>
      <w:r w:rsidR="007A5670" w:rsidRPr="001B31F0">
        <w:rPr>
          <w:rFonts w:ascii="Arial" w:hAnsi="Arial" w:cs="Arial"/>
          <w:sz w:val="24"/>
          <w:szCs w:val="24"/>
        </w:rPr>
        <w:t>, tratando sobre gestão e governança e que foi proposta a realização de uma capacitação interna envolvendo conselheiros e empregados relacionada aos projetos</w:t>
      </w:r>
      <w:r w:rsidR="00465CB4" w:rsidRPr="001B31F0">
        <w:rPr>
          <w:rFonts w:ascii="Arial" w:hAnsi="Arial" w:cs="Arial"/>
          <w:sz w:val="24"/>
          <w:szCs w:val="24"/>
        </w:rPr>
        <w:t>, objetivos e diretrizes de atuação</w:t>
      </w:r>
      <w:r w:rsidR="007A5670" w:rsidRPr="001B31F0">
        <w:rPr>
          <w:rFonts w:ascii="Arial" w:hAnsi="Arial" w:cs="Arial"/>
          <w:sz w:val="24"/>
          <w:szCs w:val="24"/>
        </w:rPr>
        <w:t xml:space="preserve"> do CAU/GO</w:t>
      </w:r>
      <w:r w:rsidR="00465CB4" w:rsidRPr="001B31F0">
        <w:rPr>
          <w:rFonts w:ascii="Arial" w:hAnsi="Arial" w:cs="Arial"/>
          <w:sz w:val="24"/>
          <w:szCs w:val="24"/>
        </w:rPr>
        <w:t>, ante ao novo cenário que o conselho se encontra</w:t>
      </w:r>
      <w:r w:rsidR="007A5670" w:rsidRPr="001B31F0">
        <w:rPr>
          <w:rFonts w:ascii="Arial" w:hAnsi="Arial" w:cs="Arial"/>
          <w:sz w:val="24"/>
          <w:szCs w:val="24"/>
        </w:rPr>
        <w:t xml:space="preserve">. Destacou que houve contato prévio </w:t>
      </w:r>
      <w:r w:rsidR="007A5670" w:rsidRPr="001B31F0">
        <w:rPr>
          <w:rFonts w:ascii="Arial" w:hAnsi="Arial" w:cs="Arial"/>
          <w:sz w:val="24"/>
          <w:szCs w:val="24"/>
        </w:rPr>
        <w:lastRenderedPageBreak/>
        <w:t>com Gelson, que será o responsável por ministrar essa capacitação</w:t>
      </w:r>
      <w:r w:rsidR="00A25651" w:rsidRPr="001B31F0">
        <w:rPr>
          <w:rFonts w:ascii="Arial" w:hAnsi="Arial" w:cs="Arial"/>
          <w:sz w:val="24"/>
          <w:szCs w:val="24"/>
        </w:rPr>
        <w:t xml:space="preserve">. A proposta inicial é para que a capacitação ocorra entre os dias 22 e 23 de outubro de 2024. </w:t>
      </w:r>
      <w:r w:rsidR="00F62E2A" w:rsidRPr="001B31F0">
        <w:rPr>
          <w:rFonts w:ascii="Arial" w:hAnsi="Arial" w:cs="Arial"/>
          <w:sz w:val="24"/>
          <w:szCs w:val="24"/>
        </w:rPr>
        <w:t xml:space="preserve">Simone sugeriu que o </w:t>
      </w:r>
      <w:r w:rsidR="00F62E2A" w:rsidRPr="001B31F0">
        <w:rPr>
          <w:rFonts w:ascii="Arial" w:hAnsi="Arial" w:cs="Arial"/>
          <w:i/>
          <w:iCs/>
          <w:sz w:val="24"/>
          <w:szCs w:val="24"/>
        </w:rPr>
        <w:t xml:space="preserve">Teams </w:t>
      </w:r>
      <w:r w:rsidR="00F62E2A" w:rsidRPr="001B31F0">
        <w:rPr>
          <w:rFonts w:ascii="Arial" w:hAnsi="Arial" w:cs="Arial"/>
          <w:sz w:val="24"/>
          <w:szCs w:val="24"/>
        </w:rPr>
        <w:t xml:space="preserve">também seja melhor utilizado pelos conselheiros. </w:t>
      </w:r>
      <w:r w:rsidR="0076268D" w:rsidRPr="001B31F0">
        <w:rPr>
          <w:rFonts w:ascii="Arial" w:hAnsi="Arial" w:cs="Arial"/>
          <w:sz w:val="24"/>
          <w:szCs w:val="24"/>
        </w:rPr>
        <w:t xml:space="preserve">Francisca Júlia fez o relato da CEF, pontuando sobre a estruturação das Diretrizes Curriculares Nacionais – DCNs. Destacou que o projeto retornou para o CNE em 10/07 e que não foi aprovado. </w:t>
      </w:r>
      <w:r w:rsidR="00B15062" w:rsidRPr="001B31F0">
        <w:rPr>
          <w:rFonts w:ascii="Arial" w:hAnsi="Arial" w:cs="Arial"/>
          <w:sz w:val="24"/>
          <w:szCs w:val="24"/>
        </w:rPr>
        <w:t>Apresentou suas ponderações em relação à questão</w:t>
      </w:r>
      <w:r w:rsidR="0076268D" w:rsidRPr="001B31F0">
        <w:rPr>
          <w:rFonts w:ascii="Arial" w:hAnsi="Arial" w:cs="Arial"/>
          <w:sz w:val="24"/>
          <w:szCs w:val="24"/>
        </w:rPr>
        <w:t xml:space="preserve"> </w:t>
      </w:r>
      <w:r w:rsidR="00B15062" w:rsidRPr="001B31F0">
        <w:rPr>
          <w:rFonts w:ascii="Arial" w:hAnsi="Arial" w:cs="Arial"/>
          <w:sz w:val="24"/>
          <w:szCs w:val="24"/>
        </w:rPr>
        <w:t xml:space="preserve">do ensino à distância </w:t>
      </w:r>
      <w:r w:rsidR="00CD19F9" w:rsidRPr="001B31F0">
        <w:rPr>
          <w:rFonts w:ascii="Arial" w:hAnsi="Arial" w:cs="Arial"/>
          <w:sz w:val="24"/>
          <w:szCs w:val="24"/>
        </w:rPr>
        <w:t xml:space="preserve">– EaD </w:t>
      </w:r>
      <w:r w:rsidR="00B15062" w:rsidRPr="001B31F0">
        <w:rPr>
          <w:rFonts w:ascii="Arial" w:hAnsi="Arial" w:cs="Arial"/>
          <w:sz w:val="24"/>
          <w:szCs w:val="24"/>
        </w:rPr>
        <w:t>e que no início do próximo mês haverá uma nova discussão, através da reestruturação de uma comissão, para tratar desse ponto</w:t>
      </w:r>
      <w:r w:rsidR="003F0655" w:rsidRPr="001B31F0">
        <w:rPr>
          <w:rFonts w:ascii="Arial" w:hAnsi="Arial" w:cs="Arial"/>
          <w:sz w:val="24"/>
          <w:szCs w:val="24"/>
        </w:rPr>
        <w:t xml:space="preserve">. </w:t>
      </w:r>
      <w:r w:rsidR="00FE32ED" w:rsidRPr="001B31F0">
        <w:rPr>
          <w:rFonts w:ascii="Arial" w:hAnsi="Arial" w:cs="Arial"/>
          <w:sz w:val="24"/>
          <w:szCs w:val="24"/>
        </w:rPr>
        <w:t>Registrou explicações a respeito das proporções de alunos e professores. Demonstrou preocupação com relação à carga horário do curso de Arquitetura e Urbanismo</w:t>
      </w:r>
      <w:r w:rsidR="004968C5" w:rsidRPr="001B31F0">
        <w:rPr>
          <w:rFonts w:ascii="Arial" w:hAnsi="Arial" w:cs="Arial"/>
          <w:sz w:val="24"/>
          <w:szCs w:val="24"/>
        </w:rPr>
        <w:t xml:space="preserve">, trazendo ao conhecimento dos presentes um parecer do INEP </w:t>
      </w:r>
      <w:r w:rsidR="00187ECD" w:rsidRPr="001B31F0">
        <w:rPr>
          <w:rFonts w:ascii="Arial" w:hAnsi="Arial" w:cs="Arial"/>
          <w:sz w:val="24"/>
          <w:szCs w:val="24"/>
        </w:rPr>
        <w:t xml:space="preserve">questionando alguns pontos sobre a estruturação do curso de Arquitetura e Urbanismo. </w:t>
      </w:r>
      <w:r w:rsidR="004B635A" w:rsidRPr="001B31F0">
        <w:rPr>
          <w:rFonts w:ascii="Arial" w:hAnsi="Arial" w:cs="Arial"/>
          <w:sz w:val="24"/>
          <w:szCs w:val="24"/>
        </w:rPr>
        <w:t>Pontuou sobre a possibilidade de fechamento de alguns cursos de arquitetura e do desemprego que esse quadro pode gerar</w:t>
      </w:r>
      <w:r w:rsidR="000D7B0B" w:rsidRPr="001B31F0">
        <w:rPr>
          <w:rFonts w:ascii="Arial" w:hAnsi="Arial" w:cs="Arial"/>
          <w:sz w:val="24"/>
          <w:szCs w:val="24"/>
        </w:rPr>
        <w:t xml:space="preserve"> e que espera uma solução o quanto antes dessas problemáticas envolvendo o curso de Arquitetura e Urbanismo. </w:t>
      </w:r>
      <w:r w:rsidR="00200326" w:rsidRPr="001B31F0">
        <w:rPr>
          <w:rFonts w:ascii="Arial" w:hAnsi="Arial" w:cs="Arial"/>
          <w:sz w:val="24"/>
          <w:szCs w:val="24"/>
        </w:rPr>
        <w:t xml:space="preserve">Francisca Júlia encaminhou os arquivos correspondentes ao seu relato para o grupo de conselheiros terem contato com estes pontos. </w:t>
      </w:r>
      <w:r w:rsidR="009C2393" w:rsidRPr="001B31F0">
        <w:rPr>
          <w:rFonts w:ascii="Arial" w:hAnsi="Arial" w:cs="Arial"/>
          <w:sz w:val="24"/>
          <w:szCs w:val="24"/>
        </w:rPr>
        <w:t xml:space="preserve">Simone informou que discutiu este assunto no fórum de presidentes dos CAU/UF, e que os CAU/UF promoverão uma ação conjunta com a publicação de informes sobre questões relacionadas ao EaD. </w:t>
      </w:r>
      <w:r w:rsidR="00341627" w:rsidRPr="001B31F0">
        <w:rPr>
          <w:rFonts w:ascii="Arial" w:hAnsi="Arial" w:cs="Arial"/>
          <w:sz w:val="24"/>
          <w:szCs w:val="24"/>
        </w:rPr>
        <w:t>Destacou que essa discussão será melhor debatida na CEF-CAU/BR. Simone sugeriu o encaminhamento de um ofício à CEF do CAU/BR para reforçar que o CAU/GO está prezando por esta temática.</w:t>
      </w:r>
      <w:r w:rsidR="00B91A4E" w:rsidRPr="001B31F0">
        <w:rPr>
          <w:rFonts w:ascii="Arial" w:hAnsi="Arial" w:cs="Arial"/>
          <w:sz w:val="24"/>
          <w:szCs w:val="24"/>
        </w:rPr>
        <w:t xml:space="preserve"> Francisca Júlia destacou um ciclo </w:t>
      </w:r>
      <w:r w:rsidR="00EF684C" w:rsidRPr="001B31F0">
        <w:rPr>
          <w:rFonts w:ascii="Arial" w:hAnsi="Arial" w:cs="Arial"/>
          <w:sz w:val="24"/>
          <w:szCs w:val="24"/>
        </w:rPr>
        <w:t xml:space="preserve">negativo </w:t>
      </w:r>
      <w:r w:rsidR="00B91A4E" w:rsidRPr="001B31F0">
        <w:rPr>
          <w:rFonts w:ascii="Arial" w:hAnsi="Arial" w:cs="Arial"/>
          <w:sz w:val="24"/>
          <w:szCs w:val="24"/>
        </w:rPr>
        <w:t xml:space="preserve">que </w:t>
      </w:r>
      <w:r w:rsidR="00EF684C" w:rsidRPr="001B31F0">
        <w:rPr>
          <w:rFonts w:ascii="Arial" w:hAnsi="Arial" w:cs="Arial"/>
          <w:sz w:val="24"/>
          <w:szCs w:val="24"/>
        </w:rPr>
        <w:t>pode ser gerado antes à</w:t>
      </w:r>
      <w:r w:rsidR="00B91A4E" w:rsidRPr="001B31F0">
        <w:rPr>
          <w:rFonts w:ascii="Arial" w:hAnsi="Arial" w:cs="Arial"/>
          <w:sz w:val="24"/>
          <w:szCs w:val="24"/>
        </w:rPr>
        <w:t xml:space="preserve"> falta de qualidade </w:t>
      </w:r>
      <w:r w:rsidR="00EF684C" w:rsidRPr="001B31F0">
        <w:rPr>
          <w:rFonts w:ascii="Arial" w:hAnsi="Arial" w:cs="Arial"/>
          <w:sz w:val="24"/>
          <w:szCs w:val="24"/>
        </w:rPr>
        <w:t xml:space="preserve">que um </w:t>
      </w:r>
      <w:r w:rsidR="00B91A4E" w:rsidRPr="001B31F0">
        <w:rPr>
          <w:rFonts w:ascii="Arial" w:hAnsi="Arial" w:cs="Arial"/>
          <w:sz w:val="24"/>
          <w:szCs w:val="24"/>
        </w:rPr>
        <w:t xml:space="preserve">curso pode gerar para a sociedade e para a profissão. </w:t>
      </w:r>
      <w:r w:rsidR="00233C98" w:rsidRPr="001B31F0">
        <w:rPr>
          <w:rFonts w:ascii="Arial" w:hAnsi="Arial" w:cs="Arial"/>
          <w:sz w:val="24"/>
          <w:szCs w:val="24"/>
        </w:rPr>
        <w:t>Simone destacou ações que outros CAU/UF t</w:t>
      </w:r>
      <w:r w:rsidR="007A0868" w:rsidRPr="001B31F0">
        <w:rPr>
          <w:rFonts w:ascii="Arial" w:hAnsi="Arial" w:cs="Arial"/>
          <w:sz w:val="24"/>
          <w:szCs w:val="24"/>
        </w:rPr>
        <w:t>ê</w:t>
      </w:r>
      <w:r w:rsidR="00233C98" w:rsidRPr="001B31F0">
        <w:rPr>
          <w:rFonts w:ascii="Arial" w:hAnsi="Arial" w:cs="Arial"/>
          <w:sz w:val="24"/>
          <w:szCs w:val="24"/>
        </w:rPr>
        <w:t xml:space="preserve">m feito sobre isso. </w:t>
      </w:r>
      <w:r w:rsidR="007A0868" w:rsidRPr="001B31F0">
        <w:rPr>
          <w:rFonts w:ascii="Arial" w:hAnsi="Arial" w:cs="Arial"/>
          <w:sz w:val="24"/>
          <w:szCs w:val="24"/>
        </w:rPr>
        <w:t>Anna Carolina fez o relato da CEP</w:t>
      </w:r>
      <w:r w:rsidR="00EF280D" w:rsidRPr="001B31F0">
        <w:rPr>
          <w:rFonts w:ascii="Arial" w:hAnsi="Arial" w:cs="Arial"/>
          <w:sz w:val="24"/>
          <w:szCs w:val="24"/>
        </w:rPr>
        <w:t xml:space="preserve">, </w:t>
      </w:r>
      <w:r w:rsidR="002C3AD2" w:rsidRPr="001B31F0">
        <w:rPr>
          <w:rFonts w:ascii="Arial" w:hAnsi="Arial" w:cs="Arial"/>
          <w:sz w:val="24"/>
          <w:szCs w:val="24"/>
        </w:rPr>
        <w:t xml:space="preserve">destacando que a CEP de julho se voltou muito para a estruturação dos planos de ação da CEP e do plano nacional de fiscalização. Anna destacou que a intenção é abordar a ação da fiscalização de maneira mais orientativa e preventiva, conferindo a feição punitiva a essa atividade de polícia nas situações que realmente necessitarem desse tipo de atuação. </w:t>
      </w:r>
      <w:r w:rsidR="00A24C00" w:rsidRPr="001B31F0">
        <w:rPr>
          <w:rFonts w:ascii="Arial" w:hAnsi="Arial" w:cs="Arial"/>
          <w:sz w:val="24"/>
          <w:szCs w:val="24"/>
        </w:rPr>
        <w:t xml:space="preserve">Anna apresentou um estudo do cenário goiano relacionado à fiscalização, que ainda está </w:t>
      </w:r>
      <w:r w:rsidR="00B630EB" w:rsidRPr="001B31F0">
        <w:rPr>
          <w:rFonts w:ascii="Arial" w:hAnsi="Arial" w:cs="Arial"/>
          <w:sz w:val="24"/>
          <w:szCs w:val="24"/>
        </w:rPr>
        <w:t>sendo melhor desenvolvido</w:t>
      </w:r>
      <w:r w:rsidR="00A24C00" w:rsidRPr="001B31F0">
        <w:rPr>
          <w:rFonts w:ascii="Arial" w:hAnsi="Arial" w:cs="Arial"/>
          <w:sz w:val="24"/>
          <w:szCs w:val="24"/>
        </w:rPr>
        <w:t>.</w:t>
      </w:r>
      <w:r w:rsidR="00B630EB" w:rsidRPr="001B31F0">
        <w:rPr>
          <w:rFonts w:ascii="Arial" w:hAnsi="Arial" w:cs="Arial"/>
          <w:sz w:val="24"/>
          <w:szCs w:val="24"/>
        </w:rPr>
        <w:t xml:space="preserve"> </w:t>
      </w:r>
      <w:r w:rsidR="001C2548" w:rsidRPr="001B31F0">
        <w:rPr>
          <w:rFonts w:ascii="Arial" w:hAnsi="Arial" w:cs="Arial"/>
          <w:sz w:val="24"/>
          <w:szCs w:val="24"/>
        </w:rPr>
        <w:t xml:space="preserve">Reforçou ações que serão desenvolvidas a partir da aplicação do plano de ação da CEP, como com a realização de parcerias com órgãos e entidades da Administração, </w:t>
      </w:r>
      <w:r w:rsidR="00775D9E" w:rsidRPr="001B31F0">
        <w:rPr>
          <w:rFonts w:ascii="Arial" w:hAnsi="Arial" w:cs="Arial"/>
          <w:sz w:val="24"/>
          <w:szCs w:val="24"/>
        </w:rPr>
        <w:t xml:space="preserve">realização de palestras, workshops, encontros temáticos, entre outros. </w:t>
      </w:r>
      <w:r w:rsidR="007D6F65" w:rsidRPr="001B31F0">
        <w:rPr>
          <w:rFonts w:ascii="Arial" w:hAnsi="Arial" w:cs="Arial"/>
          <w:sz w:val="24"/>
          <w:szCs w:val="24"/>
        </w:rPr>
        <w:t>Anna destacou sobre a importância da reunião do Conselho Diretor</w:t>
      </w:r>
      <w:r w:rsidR="00DE5182" w:rsidRPr="001B31F0">
        <w:rPr>
          <w:rFonts w:ascii="Arial" w:hAnsi="Arial" w:cs="Arial"/>
          <w:sz w:val="24"/>
          <w:szCs w:val="24"/>
        </w:rPr>
        <w:t xml:space="preserve">, na medida em que tem interesse em saber quais são as ações de outras comissões e se de alguma forma a CEP pode contribuir para essas demandas. </w:t>
      </w:r>
      <w:r w:rsidR="001D16FD" w:rsidRPr="001B31F0">
        <w:rPr>
          <w:rFonts w:ascii="Arial" w:hAnsi="Arial" w:cs="Arial"/>
          <w:sz w:val="24"/>
          <w:szCs w:val="24"/>
        </w:rPr>
        <w:t xml:space="preserve">Isabel pontuou sobre a realização do curso de gestão de escritórios e das temáticas que serão abordadas neste curso. Tentou-se encaixar a temática sobre “contratos e tributos”, mas a empresa responsável não pôde aceitar </w:t>
      </w:r>
      <w:r w:rsidR="001D16FD" w:rsidRPr="001B31F0">
        <w:rPr>
          <w:rFonts w:ascii="Arial" w:hAnsi="Arial" w:cs="Arial"/>
          <w:sz w:val="24"/>
          <w:szCs w:val="24"/>
        </w:rPr>
        <w:lastRenderedPageBreak/>
        <w:t xml:space="preserve">essa proposta. </w:t>
      </w:r>
      <w:r w:rsidR="00F506CF" w:rsidRPr="001B31F0">
        <w:rPr>
          <w:rFonts w:ascii="Arial" w:hAnsi="Arial" w:cs="Arial"/>
          <w:sz w:val="24"/>
          <w:szCs w:val="24"/>
        </w:rPr>
        <w:t xml:space="preserve">Simone informou que foi discutido no fórum de presidentes sobre a questão dos síndicos. Direcionou essa temática para o projeto Centraliza, em Goiânia, pois entende que essa participação dos síndicos no Centro de Goiânia será bastante ativa </w:t>
      </w:r>
      <w:r w:rsidR="00140FD1" w:rsidRPr="001B31F0">
        <w:rPr>
          <w:rFonts w:ascii="Arial" w:hAnsi="Arial" w:cs="Arial"/>
          <w:sz w:val="24"/>
          <w:szCs w:val="24"/>
        </w:rPr>
        <w:t xml:space="preserve">diante da implementação desse projeto. </w:t>
      </w:r>
      <w:r w:rsidR="00B36843" w:rsidRPr="001B31F0">
        <w:rPr>
          <w:rFonts w:ascii="Arial" w:hAnsi="Arial" w:cs="Arial"/>
          <w:sz w:val="24"/>
          <w:szCs w:val="24"/>
        </w:rPr>
        <w:t xml:space="preserve">Orientou para que o CAU/GO seja um dos pioneiros no contato com esses síndicos de edifício a respeito das modelagens que o projeto Centraliza vão assumir no Centro de Goiânia. </w:t>
      </w:r>
      <w:r w:rsidR="00931F8F" w:rsidRPr="001B31F0">
        <w:rPr>
          <w:rFonts w:ascii="Arial" w:hAnsi="Arial" w:cs="Arial"/>
          <w:sz w:val="24"/>
          <w:szCs w:val="24"/>
        </w:rPr>
        <w:t xml:space="preserve">Andrey informou que existe uma organização de síndicos, ligada ao SECOVI. Simone pontuou que será buscado um contato com a instituição nesse sentido. </w:t>
      </w:r>
      <w:r w:rsidR="00CE03CB" w:rsidRPr="001B31F0">
        <w:rPr>
          <w:rFonts w:ascii="Arial" w:hAnsi="Arial" w:cs="Arial"/>
          <w:sz w:val="24"/>
          <w:szCs w:val="24"/>
        </w:rPr>
        <w:t>Simone relatou que possivelmente o seminário de fiscalização será realizado em agosto</w:t>
      </w:r>
      <w:r w:rsidR="003E7890" w:rsidRPr="001B31F0">
        <w:rPr>
          <w:rFonts w:ascii="Arial" w:hAnsi="Arial" w:cs="Arial"/>
          <w:sz w:val="24"/>
          <w:szCs w:val="24"/>
        </w:rPr>
        <w:t xml:space="preserve">. Possivelmente o evento será realizado em modalidade híbrida. </w:t>
      </w:r>
      <w:r w:rsidR="00F23756" w:rsidRPr="001B31F0">
        <w:rPr>
          <w:rFonts w:ascii="Arial" w:hAnsi="Arial" w:cs="Arial"/>
          <w:sz w:val="24"/>
          <w:szCs w:val="24"/>
        </w:rPr>
        <w:t xml:space="preserve">Giovana tratou sobre os principais pontos da CED. </w:t>
      </w:r>
      <w:r w:rsidR="00464300" w:rsidRPr="001B31F0">
        <w:rPr>
          <w:rFonts w:ascii="Arial" w:hAnsi="Arial" w:cs="Arial"/>
          <w:sz w:val="24"/>
          <w:szCs w:val="24"/>
        </w:rPr>
        <w:t xml:space="preserve">Comunicou que a comissão está com um problema na condução do colegiado, pois está havendo um acúmulo de processos da ética, em razão de atividades assumidas pela conselheira Flávia. </w:t>
      </w:r>
      <w:r w:rsidR="00DC6989" w:rsidRPr="001B31F0">
        <w:rPr>
          <w:rFonts w:ascii="Arial" w:hAnsi="Arial" w:cs="Arial"/>
          <w:sz w:val="24"/>
          <w:szCs w:val="24"/>
        </w:rPr>
        <w:t xml:space="preserve">Giovana destacou sobre a abordagem indevida que a assessoria da CED de terceiros interessados em processos éticos. </w:t>
      </w:r>
      <w:r w:rsidR="00255172" w:rsidRPr="001B31F0">
        <w:rPr>
          <w:rFonts w:ascii="Arial" w:hAnsi="Arial" w:cs="Arial"/>
          <w:sz w:val="24"/>
          <w:szCs w:val="24"/>
        </w:rPr>
        <w:t>Novamente, Giovana tocou na necessidade de que os seus pares possam auxiliar nessa condução da CED</w:t>
      </w:r>
      <w:r w:rsidR="00135475" w:rsidRPr="001B31F0">
        <w:rPr>
          <w:rFonts w:ascii="Arial" w:hAnsi="Arial" w:cs="Arial"/>
          <w:sz w:val="24"/>
          <w:szCs w:val="24"/>
        </w:rPr>
        <w:t xml:space="preserve"> e encontrar saídas</w:t>
      </w:r>
      <w:r w:rsidR="00255172" w:rsidRPr="001B31F0">
        <w:rPr>
          <w:rFonts w:ascii="Arial" w:hAnsi="Arial" w:cs="Arial"/>
          <w:sz w:val="24"/>
          <w:szCs w:val="24"/>
        </w:rPr>
        <w:t>.</w:t>
      </w:r>
      <w:r w:rsidR="00135475" w:rsidRPr="001B31F0">
        <w:rPr>
          <w:rFonts w:ascii="Arial" w:hAnsi="Arial" w:cs="Arial"/>
          <w:sz w:val="24"/>
          <w:szCs w:val="24"/>
        </w:rPr>
        <w:t xml:space="preserve"> </w:t>
      </w:r>
      <w:r w:rsidR="007E2931" w:rsidRPr="001B31F0">
        <w:rPr>
          <w:rFonts w:ascii="Arial" w:hAnsi="Arial" w:cs="Arial"/>
          <w:sz w:val="24"/>
          <w:szCs w:val="24"/>
        </w:rPr>
        <w:t xml:space="preserve">Júlia concorda com Giovana, destacando que já foi membro da CED e que entende as demandas da comissão. </w:t>
      </w:r>
      <w:r w:rsidR="00D141AF" w:rsidRPr="001B31F0">
        <w:rPr>
          <w:rFonts w:ascii="Arial" w:hAnsi="Arial" w:cs="Arial"/>
          <w:sz w:val="24"/>
          <w:szCs w:val="24"/>
        </w:rPr>
        <w:t xml:space="preserve">Giovana sugeriu que </w:t>
      </w:r>
      <w:r w:rsidR="00296DF2" w:rsidRPr="001B31F0">
        <w:rPr>
          <w:rFonts w:ascii="Arial" w:hAnsi="Arial" w:cs="Arial"/>
          <w:sz w:val="24"/>
          <w:szCs w:val="24"/>
        </w:rPr>
        <w:t xml:space="preserve">essa discussão de composição e atuação da CED </w:t>
      </w:r>
      <w:r w:rsidR="00D141AF" w:rsidRPr="001B31F0">
        <w:rPr>
          <w:rFonts w:ascii="Arial" w:hAnsi="Arial" w:cs="Arial"/>
          <w:sz w:val="24"/>
          <w:szCs w:val="24"/>
        </w:rPr>
        <w:t>seja levad</w:t>
      </w:r>
      <w:r w:rsidR="00296DF2" w:rsidRPr="001B31F0">
        <w:rPr>
          <w:rFonts w:ascii="Arial" w:hAnsi="Arial" w:cs="Arial"/>
          <w:sz w:val="24"/>
          <w:szCs w:val="24"/>
        </w:rPr>
        <w:t>a</w:t>
      </w:r>
      <w:r w:rsidR="00D141AF" w:rsidRPr="001B31F0">
        <w:rPr>
          <w:rFonts w:ascii="Arial" w:hAnsi="Arial" w:cs="Arial"/>
          <w:sz w:val="24"/>
          <w:szCs w:val="24"/>
        </w:rPr>
        <w:t xml:space="preserve"> para a Plenária. </w:t>
      </w:r>
      <w:r w:rsidR="00657664" w:rsidRPr="001B31F0">
        <w:rPr>
          <w:rFonts w:ascii="Arial" w:hAnsi="Arial" w:cs="Arial"/>
          <w:sz w:val="24"/>
          <w:szCs w:val="24"/>
        </w:rPr>
        <w:t xml:space="preserve">Como encaminhamento, será feito um contato com a conselheira Flávia sobre a situação da CED. </w:t>
      </w:r>
      <w:r w:rsidR="00B96172" w:rsidRPr="001B31F0">
        <w:rPr>
          <w:rFonts w:ascii="Arial" w:hAnsi="Arial" w:cs="Arial"/>
          <w:sz w:val="24"/>
          <w:szCs w:val="24"/>
        </w:rPr>
        <w:t xml:space="preserve">Andrey destacou que na reunião da CPUA, realizada no período matutino, foram abordados pontos relacionados à venda de áreas públicas municipais </w:t>
      </w:r>
      <w:r w:rsidR="003E26B2" w:rsidRPr="001B31F0">
        <w:rPr>
          <w:rFonts w:ascii="Arial" w:hAnsi="Arial" w:cs="Arial"/>
          <w:sz w:val="24"/>
          <w:szCs w:val="24"/>
        </w:rPr>
        <w:t xml:space="preserve">e indicou sobre a importância do CAU/GO acompanhe esse processo de aprovação de projeto de lei. </w:t>
      </w:r>
      <w:r w:rsidR="00CC648A" w:rsidRPr="001B31F0">
        <w:rPr>
          <w:rFonts w:ascii="Arial" w:hAnsi="Arial" w:cs="Arial"/>
          <w:sz w:val="24"/>
          <w:szCs w:val="24"/>
        </w:rPr>
        <w:t xml:space="preserve">Informou sobre as participações do conselheiro David, representando o CAU/GO, em encontros no MP/GO e na Prefeitura de Goiânia. Destacou sobre o edital de ATHIS, </w:t>
      </w:r>
      <w:r w:rsidR="008329EE" w:rsidRPr="001B31F0">
        <w:rPr>
          <w:rFonts w:ascii="Arial" w:hAnsi="Arial" w:cs="Arial"/>
          <w:sz w:val="24"/>
          <w:szCs w:val="24"/>
        </w:rPr>
        <w:t xml:space="preserve">tendo sido deliberado sobre a </w:t>
      </w:r>
      <w:r w:rsidR="00CC648A" w:rsidRPr="001B31F0">
        <w:rPr>
          <w:rFonts w:ascii="Arial" w:hAnsi="Arial" w:cs="Arial"/>
          <w:sz w:val="24"/>
          <w:szCs w:val="24"/>
        </w:rPr>
        <w:t xml:space="preserve">divisão de quotas </w:t>
      </w:r>
      <w:r w:rsidR="008329EE" w:rsidRPr="001B31F0">
        <w:rPr>
          <w:rFonts w:ascii="Arial" w:hAnsi="Arial" w:cs="Arial"/>
          <w:sz w:val="24"/>
          <w:szCs w:val="24"/>
        </w:rPr>
        <w:t xml:space="preserve">de patrocínio. </w:t>
      </w:r>
      <w:r w:rsidR="00E5009F" w:rsidRPr="001B31F0">
        <w:rPr>
          <w:rFonts w:ascii="Arial" w:hAnsi="Arial" w:cs="Arial"/>
          <w:sz w:val="24"/>
          <w:szCs w:val="24"/>
        </w:rPr>
        <w:t xml:space="preserve">Pontuou sobre a discussão do “dia do patrimônio” que será realizado pelo IPHAN em parceria com outros órgãos e entidades da Administração. </w:t>
      </w:r>
      <w:r w:rsidR="009879CF" w:rsidRPr="001B31F0">
        <w:rPr>
          <w:rFonts w:ascii="Arial" w:hAnsi="Arial" w:cs="Arial"/>
          <w:sz w:val="24"/>
          <w:szCs w:val="24"/>
        </w:rPr>
        <w:t>Isabel complementou informando que a conselheira Renata fez uma apresentação breve do roteiro</w:t>
      </w:r>
      <w:r w:rsidR="008C25CE" w:rsidRPr="001B31F0">
        <w:rPr>
          <w:rFonts w:ascii="Arial" w:hAnsi="Arial" w:cs="Arial"/>
          <w:sz w:val="24"/>
          <w:szCs w:val="24"/>
        </w:rPr>
        <w:t xml:space="preserve">, prédios públicos tombados </w:t>
      </w:r>
      <w:r w:rsidR="009879CF" w:rsidRPr="001B31F0">
        <w:rPr>
          <w:rFonts w:ascii="Arial" w:hAnsi="Arial" w:cs="Arial"/>
          <w:sz w:val="24"/>
          <w:szCs w:val="24"/>
        </w:rPr>
        <w:t>e das visitações que envolverão este evento.</w:t>
      </w:r>
      <w:r w:rsidR="008C25CE" w:rsidRPr="001B31F0">
        <w:rPr>
          <w:rFonts w:ascii="Arial" w:hAnsi="Arial" w:cs="Arial"/>
          <w:sz w:val="24"/>
          <w:szCs w:val="24"/>
        </w:rPr>
        <w:t xml:space="preserve"> </w:t>
      </w:r>
      <w:r w:rsidR="006C7382" w:rsidRPr="001B31F0">
        <w:rPr>
          <w:rFonts w:ascii="Arial" w:hAnsi="Arial" w:cs="Arial"/>
          <w:sz w:val="24"/>
          <w:szCs w:val="24"/>
        </w:rPr>
        <w:t xml:space="preserve">Camila destacou que houve um extra pauta, envolvendo a verticalização de áreas de Goiânia. </w:t>
      </w:r>
      <w:r w:rsidR="00E21228" w:rsidRPr="001B31F0">
        <w:rPr>
          <w:rFonts w:ascii="Arial" w:hAnsi="Arial" w:cs="Arial"/>
          <w:sz w:val="24"/>
          <w:szCs w:val="24"/>
        </w:rPr>
        <w:t>Simone pontuou que concedeu entrevistas e, em suas falas, indicou que o Plano Diretor passou por reformas ao longo desse tempo que o novo plano passou a vigorar. Destacou que o Plano vem possibilitado modificações consideráveis na cidade e que as reformas tem alterado significativamente esse plano de organização urbano.</w:t>
      </w:r>
      <w:r w:rsidR="002F1C6A" w:rsidRPr="001B31F0">
        <w:rPr>
          <w:rFonts w:ascii="Arial" w:hAnsi="Arial" w:cs="Arial"/>
          <w:sz w:val="24"/>
          <w:szCs w:val="24"/>
        </w:rPr>
        <w:t xml:space="preserve"> </w:t>
      </w:r>
      <w:r w:rsidR="007272F7" w:rsidRPr="001B31F0">
        <w:rPr>
          <w:rFonts w:ascii="Arial" w:hAnsi="Arial" w:cs="Arial"/>
          <w:sz w:val="24"/>
          <w:szCs w:val="24"/>
        </w:rPr>
        <w:t xml:space="preserve">Simone entende que cabe à CPUA conferir um olhar mais atento a essas alterações sofridas pelo Plano Diretor. </w:t>
      </w:r>
      <w:r w:rsidR="00F9642A" w:rsidRPr="001B31F0">
        <w:rPr>
          <w:rFonts w:ascii="Arial" w:hAnsi="Arial" w:cs="Arial"/>
          <w:sz w:val="24"/>
          <w:szCs w:val="24"/>
        </w:rPr>
        <w:t xml:space="preserve">Andrey indicou que poderá haver uma complicação na compilação de normas, diante das alterações </w:t>
      </w:r>
      <w:r w:rsidR="00763D8C" w:rsidRPr="001B31F0">
        <w:rPr>
          <w:rFonts w:ascii="Arial" w:hAnsi="Arial" w:cs="Arial"/>
          <w:sz w:val="24"/>
          <w:szCs w:val="24"/>
        </w:rPr>
        <w:t xml:space="preserve">rotineiras </w:t>
      </w:r>
      <w:r w:rsidR="00FB42A6" w:rsidRPr="001B31F0">
        <w:rPr>
          <w:rFonts w:ascii="Arial" w:hAnsi="Arial" w:cs="Arial"/>
          <w:sz w:val="24"/>
          <w:szCs w:val="24"/>
        </w:rPr>
        <w:t>sofridas pel</w:t>
      </w:r>
      <w:r w:rsidR="00F9642A" w:rsidRPr="001B31F0">
        <w:rPr>
          <w:rFonts w:ascii="Arial" w:hAnsi="Arial" w:cs="Arial"/>
          <w:sz w:val="24"/>
          <w:szCs w:val="24"/>
        </w:rPr>
        <w:t xml:space="preserve">o Plano Diretor. </w:t>
      </w:r>
      <w:r w:rsidR="00AC0F35" w:rsidRPr="001B31F0">
        <w:rPr>
          <w:rFonts w:ascii="Arial" w:hAnsi="Arial" w:cs="Arial"/>
          <w:sz w:val="24"/>
          <w:szCs w:val="24"/>
        </w:rPr>
        <w:t xml:space="preserve">Isabel e Simone destacaram que essas preocupações serão levadas ao conhecimento </w:t>
      </w:r>
      <w:r w:rsidR="00AC0F35" w:rsidRPr="001B31F0">
        <w:rPr>
          <w:rFonts w:ascii="Arial" w:hAnsi="Arial" w:cs="Arial"/>
          <w:sz w:val="24"/>
          <w:szCs w:val="24"/>
        </w:rPr>
        <w:lastRenderedPageBreak/>
        <w:t>do MP/GO</w:t>
      </w:r>
      <w:r w:rsidR="008475F5" w:rsidRPr="001B31F0">
        <w:rPr>
          <w:rFonts w:ascii="Arial" w:hAnsi="Arial" w:cs="Arial"/>
          <w:sz w:val="24"/>
          <w:szCs w:val="24"/>
        </w:rPr>
        <w:t xml:space="preserve">, em reunião que será realizada no dia 07/08. </w:t>
      </w:r>
      <w:r w:rsidR="00E65406" w:rsidRPr="001B31F0">
        <w:rPr>
          <w:rFonts w:ascii="Arial" w:hAnsi="Arial" w:cs="Arial"/>
          <w:b/>
          <w:bCs/>
          <w:sz w:val="24"/>
          <w:szCs w:val="24"/>
        </w:rPr>
        <w:t>c</w:t>
      </w:r>
      <w:r w:rsidR="007A590E" w:rsidRPr="001B31F0">
        <w:rPr>
          <w:rFonts w:ascii="Arial" w:hAnsi="Arial" w:cs="Arial"/>
          <w:b/>
          <w:bCs/>
          <w:sz w:val="24"/>
          <w:szCs w:val="24"/>
        </w:rPr>
        <w:t>) Ordem do dia: Proposta de Deliberação que altera a Deliberação CD nº 96, de 24 de junho de 2024 (planos de trabalho das comissões). Origem (CEP e CPUA).</w:t>
      </w:r>
      <w:r w:rsidR="00CC73A3" w:rsidRPr="001B31F0">
        <w:rPr>
          <w:rFonts w:ascii="Arial" w:hAnsi="Arial" w:cs="Arial"/>
          <w:b/>
          <w:bCs/>
          <w:sz w:val="24"/>
          <w:szCs w:val="24"/>
        </w:rPr>
        <w:t xml:space="preserve"> </w:t>
      </w:r>
      <w:r w:rsidR="00CC73A3" w:rsidRPr="001B31F0">
        <w:rPr>
          <w:rFonts w:ascii="Arial" w:hAnsi="Arial" w:cs="Arial"/>
          <w:sz w:val="24"/>
          <w:szCs w:val="24"/>
        </w:rPr>
        <w:t>F</w:t>
      </w:r>
      <w:r w:rsidR="001C2013" w:rsidRPr="001B31F0">
        <w:rPr>
          <w:rFonts w:ascii="Arial" w:hAnsi="Arial" w:cs="Arial"/>
          <w:sz w:val="24"/>
          <w:szCs w:val="24"/>
        </w:rPr>
        <w:t>oram acrescidas algumas ações</w:t>
      </w:r>
      <w:r w:rsidR="00843C16" w:rsidRPr="001B31F0">
        <w:rPr>
          <w:rFonts w:ascii="Arial" w:hAnsi="Arial" w:cs="Arial"/>
          <w:sz w:val="24"/>
          <w:szCs w:val="24"/>
        </w:rPr>
        <w:t xml:space="preserve"> e eventos </w:t>
      </w:r>
      <w:r w:rsidR="00CC73A3" w:rsidRPr="001B31F0">
        <w:rPr>
          <w:rFonts w:ascii="Arial" w:hAnsi="Arial" w:cs="Arial"/>
          <w:sz w:val="24"/>
          <w:szCs w:val="24"/>
        </w:rPr>
        <w:t>aos planos de ação da CEF, CEP e CPUA para 2024</w:t>
      </w:r>
      <w:r w:rsidR="006B325E" w:rsidRPr="001B31F0">
        <w:rPr>
          <w:rFonts w:ascii="Arial" w:hAnsi="Arial" w:cs="Arial"/>
          <w:sz w:val="24"/>
          <w:szCs w:val="24"/>
        </w:rPr>
        <w:t xml:space="preserve">. </w:t>
      </w:r>
      <w:r w:rsidR="001034FB" w:rsidRPr="001B31F0">
        <w:rPr>
          <w:rFonts w:ascii="Arial" w:hAnsi="Arial" w:cs="Arial"/>
          <w:sz w:val="24"/>
          <w:szCs w:val="24"/>
        </w:rPr>
        <w:t xml:space="preserve">Isabel e Francisca Júlia apresentaram as alterações do plano da CEF. </w:t>
      </w:r>
      <w:r w:rsidR="006B325E" w:rsidRPr="001B31F0">
        <w:rPr>
          <w:rFonts w:ascii="Arial" w:hAnsi="Arial" w:cs="Arial"/>
          <w:sz w:val="24"/>
          <w:szCs w:val="24"/>
        </w:rPr>
        <w:t>Anna Carolina fez esclarecimentos a respeito das ações da CEP e,</w:t>
      </w:r>
      <w:r w:rsidR="00874DE3" w:rsidRPr="001B31F0">
        <w:rPr>
          <w:rFonts w:ascii="Arial" w:hAnsi="Arial" w:cs="Arial"/>
          <w:sz w:val="24"/>
          <w:szCs w:val="24"/>
        </w:rPr>
        <w:t xml:space="preserve"> após</w:t>
      </w:r>
      <w:r w:rsidR="006B325E" w:rsidRPr="001B31F0">
        <w:rPr>
          <w:rFonts w:ascii="Arial" w:hAnsi="Arial" w:cs="Arial"/>
          <w:sz w:val="24"/>
          <w:szCs w:val="24"/>
        </w:rPr>
        <w:t>,</w:t>
      </w:r>
      <w:r w:rsidR="00874DE3" w:rsidRPr="001B31F0">
        <w:rPr>
          <w:rFonts w:ascii="Arial" w:hAnsi="Arial" w:cs="Arial"/>
          <w:sz w:val="24"/>
          <w:szCs w:val="24"/>
        </w:rPr>
        <w:t xml:space="preserve"> </w:t>
      </w:r>
      <w:r w:rsidR="006B325E" w:rsidRPr="001B31F0">
        <w:rPr>
          <w:rFonts w:ascii="Arial" w:hAnsi="Arial" w:cs="Arial"/>
          <w:sz w:val="24"/>
          <w:szCs w:val="24"/>
        </w:rPr>
        <w:t xml:space="preserve">foram tecidas </w:t>
      </w:r>
      <w:r w:rsidR="00874DE3" w:rsidRPr="001B31F0">
        <w:rPr>
          <w:rFonts w:ascii="Arial" w:hAnsi="Arial" w:cs="Arial"/>
          <w:sz w:val="24"/>
          <w:szCs w:val="24"/>
        </w:rPr>
        <w:t xml:space="preserve">sugestões </w:t>
      </w:r>
      <w:r w:rsidR="006B325E" w:rsidRPr="001B31F0">
        <w:rPr>
          <w:rFonts w:ascii="Arial" w:hAnsi="Arial" w:cs="Arial"/>
          <w:sz w:val="24"/>
          <w:szCs w:val="24"/>
        </w:rPr>
        <w:t xml:space="preserve">pelas conselheiras </w:t>
      </w:r>
      <w:r w:rsidR="004337E5" w:rsidRPr="001B31F0">
        <w:rPr>
          <w:rFonts w:ascii="Arial" w:hAnsi="Arial" w:cs="Arial"/>
          <w:sz w:val="24"/>
          <w:szCs w:val="24"/>
        </w:rPr>
        <w:t>Simone e Francisca Júlia</w:t>
      </w:r>
      <w:r w:rsidR="006B718D" w:rsidRPr="001B31F0">
        <w:rPr>
          <w:rFonts w:ascii="Arial" w:hAnsi="Arial" w:cs="Arial"/>
          <w:sz w:val="24"/>
          <w:szCs w:val="24"/>
        </w:rPr>
        <w:t>, e pelas empregadas públicas Alcenira e Isabel</w:t>
      </w:r>
      <w:r w:rsidR="00CC73A3" w:rsidRPr="001B31F0">
        <w:rPr>
          <w:rFonts w:ascii="Arial" w:hAnsi="Arial" w:cs="Arial"/>
          <w:sz w:val="24"/>
          <w:szCs w:val="24"/>
        </w:rPr>
        <w:t>.</w:t>
      </w:r>
      <w:r w:rsidR="004337E5" w:rsidRPr="001B31F0">
        <w:rPr>
          <w:rFonts w:ascii="Arial" w:hAnsi="Arial" w:cs="Arial"/>
          <w:sz w:val="24"/>
          <w:szCs w:val="24"/>
        </w:rPr>
        <w:t xml:space="preserve"> </w:t>
      </w:r>
      <w:r w:rsidR="001034FB" w:rsidRPr="001B31F0">
        <w:rPr>
          <w:rFonts w:ascii="Arial" w:hAnsi="Arial" w:cs="Arial"/>
          <w:sz w:val="24"/>
          <w:szCs w:val="24"/>
        </w:rPr>
        <w:t xml:space="preserve">Andrey fez a apresentação das alterações ao plano de ação da CPUA. </w:t>
      </w:r>
      <w:r w:rsidR="00843C16" w:rsidRPr="001B31F0">
        <w:rPr>
          <w:rFonts w:ascii="Arial" w:hAnsi="Arial" w:cs="Arial"/>
          <w:sz w:val="24"/>
          <w:szCs w:val="24"/>
        </w:rPr>
        <w:t>Os planos de ação alterados foram submetidos ao Conselho Diretor, tendo sido todos aprovados por unanimidade dos presentes, nos termos da Deliberação do Conselho Diretor CAU/GO nº 97/2024</w:t>
      </w:r>
      <w:r w:rsidR="002B74F0">
        <w:rPr>
          <w:rFonts w:ascii="Arial" w:hAnsi="Arial" w:cs="Arial"/>
          <w:sz w:val="24"/>
          <w:szCs w:val="24"/>
        </w:rPr>
        <w:t xml:space="preserve">. </w:t>
      </w:r>
      <w:r w:rsidR="00522CA0">
        <w:rPr>
          <w:rFonts w:ascii="Arial" w:hAnsi="Arial" w:cs="Arial"/>
          <w:sz w:val="24"/>
          <w:szCs w:val="24"/>
        </w:rPr>
        <w:t>Deste modo</w:t>
      </w:r>
      <w:bookmarkStart w:id="0" w:name="_GoBack"/>
      <w:bookmarkEnd w:id="0"/>
      <w:r w:rsidR="00FD2124">
        <w:rPr>
          <w:rFonts w:ascii="Arial" w:hAnsi="Arial" w:cs="Arial"/>
          <w:sz w:val="24"/>
          <w:szCs w:val="24"/>
        </w:rPr>
        <w:t xml:space="preserve">, fica retificada a </w:t>
      </w:r>
      <w:r w:rsidR="002B74F0" w:rsidRPr="001B31F0">
        <w:rPr>
          <w:rFonts w:ascii="Arial" w:hAnsi="Arial" w:cs="Arial"/>
          <w:sz w:val="24"/>
          <w:szCs w:val="24"/>
        </w:rPr>
        <w:t>Deliberação do Conselho Diretor CAU/GO nº 97/2024</w:t>
      </w:r>
      <w:r w:rsidR="002B74F0">
        <w:rPr>
          <w:rFonts w:ascii="Arial" w:hAnsi="Arial" w:cs="Arial"/>
          <w:sz w:val="24"/>
          <w:szCs w:val="24"/>
        </w:rPr>
        <w:t xml:space="preserve"> para fazer constar também a aprovação do </w:t>
      </w:r>
      <w:r w:rsidR="002B74F0">
        <w:rPr>
          <w:rFonts w:ascii="Arial" w:hAnsi="Arial" w:cs="Arial"/>
          <w:sz w:val="24"/>
          <w:szCs w:val="24"/>
        </w:rPr>
        <w:t>Plano de Ação da CEF para 2024</w:t>
      </w:r>
      <w:r w:rsidR="00843C16" w:rsidRPr="001B31F0">
        <w:rPr>
          <w:rFonts w:ascii="Arial" w:hAnsi="Arial" w:cs="Arial"/>
          <w:sz w:val="24"/>
          <w:szCs w:val="24"/>
        </w:rPr>
        <w:t>.</w:t>
      </w:r>
      <w:r w:rsidR="00EF5C96" w:rsidRPr="001B31F0">
        <w:rPr>
          <w:rFonts w:ascii="Arial" w:hAnsi="Arial" w:cs="Arial"/>
          <w:sz w:val="24"/>
          <w:szCs w:val="24"/>
        </w:rPr>
        <w:t xml:space="preserve"> </w:t>
      </w:r>
      <w:r w:rsidR="00BD57B4" w:rsidRPr="001B31F0">
        <w:rPr>
          <w:rFonts w:ascii="Arial" w:hAnsi="Arial" w:cs="Arial"/>
          <w:b/>
          <w:bCs/>
          <w:sz w:val="24"/>
          <w:szCs w:val="24"/>
        </w:rPr>
        <w:t xml:space="preserve">d) Ordem do dia: Deliberação sobre a proposta de pauta da 154ª Plenária Ordinária do CAU/GO (Origem: Presidência). </w:t>
      </w:r>
      <w:r w:rsidR="00BD57B4" w:rsidRPr="001B31F0">
        <w:rPr>
          <w:rFonts w:ascii="Arial" w:hAnsi="Arial" w:cs="Arial"/>
          <w:sz w:val="24"/>
          <w:szCs w:val="24"/>
        </w:rPr>
        <w:t xml:space="preserve">Acrescida a homologação, também, do plano de ação da CEF. </w:t>
      </w:r>
      <w:r w:rsidR="00EC5CED" w:rsidRPr="001B31F0">
        <w:rPr>
          <w:rFonts w:ascii="Arial" w:hAnsi="Arial" w:cs="Arial"/>
          <w:b/>
          <w:bCs/>
          <w:sz w:val="24"/>
          <w:szCs w:val="24"/>
        </w:rPr>
        <w:t xml:space="preserve">e) Relatos gerais e extra pauta. </w:t>
      </w:r>
      <w:r w:rsidR="00BD57B4" w:rsidRPr="001B31F0">
        <w:rPr>
          <w:rFonts w:ascii="Arial" w:hAnsi="Arial" w:cs="Arial"/>
          <w:sz w:val="24"/>
          <w:szCs w:val="24"/>
        </w:rPr>
        <w:t xml:space="preserve">Sobre o CAU Jovem, Simone informou os conselheiros sobre essa criação e que </w:t>
      </w:r>
      <w:r w:rsidR="00415CB8" w:rsidRPr="001B31F0">
        <w:rPr>
          <w:rFonts w:ascii="Arial" w:hAnsi="Arial" w:cs="Arial"/>
          <w:sz w:val="24"/>
          <w:szCs w:val="24"/>
        </w:rPr>
        <w:t xml:space="preserve">o CAU/GO recebeu um ofício do Centro Acadêmico do Curso de Arquitetura e Urbanismo da PUC/GO solicitando essa formação. A intenção é abrir para a formação de um comitê visando formar essa discussão do que seria o CAU Jovem. O comitê irá formatar como será o CAU Jovem. </w:t>
      </w:r>
      <w:r w:rsidR="00D96CD2" w:rsidRPr="001B31F0">
        <w:rPr>
          <w:rFonts w:ascii="Arial" w:hAnsi="Arial" w:cs="Arial"/>
          <w:sz w:val="24"/>
          <w:szCs w:val="24"/>
        </w:rPr>
        <w:t xml:space="preserve">Isabel complementou que solicitou auxílio dos conselheiros mais jovens, no sentido de investigar o que já existe de ação profissional jovem junto a outros conselhos. </w:t>
      </w:r>
      <w:r w:rsidR="00880635" w:rsidRPr="001B31F0">
        <w:rPr>
          <w:rFonts w:ascii="Arial" w:hAnsi="Arial" w:cs="Arial"/>
          <w:sz w:val="24"/>
          <w:szCs w:val="24"/>
        </w:rPr>
        <w:t>Isabel solicitou aos coordenadores de curso contato dos centros acadêmicos, escritórios modelo, empresas júniores para participarem da formação do CAU Jovem.</w:t>
      </w:r>
      <w:r w:rsidR="00E52307" w:rsidRPr="001B31F0">
        <w:rPr>
          <w:rFonts w:ascii="Arial" w:hAnsi="Arial" w:cs="Arial"/>
          <w:sz w:val="24"/>
          <w:szCs w:val="24"/>
        </w:rPr>
        <w:t xml:space="preserve"> Simone deixou claro para os coordenadores que é um programa embrionário, que será independente ou agregado a uma comissão. Será montado um comitê para ajudar a estruturar o CAU Jovem.</w:t>
      </w:r>
      <w:r w:rsidR="007F5979" w:rsidRPr="001B31F0">
        <w:rPr>
          <w:rFonts w:ascii="Arial" w:hAnsi="Arial" w:cs="Arial"/>
          <w:sz w:val="24"/>
          <w:szCs w:val="24"/>
        </w:rPr>
        <w:t xml:space="preserve"> Simone solicitou ao vice presidente, Andrey, que abrisse na Plenária para os demais conselheiros para participação desse comitê, vez que a Presidenta não poderá se fazer presente.</w:t>
      </w:r>
      <w:r w:rsidR="00E52307" w:rsidRPr="001B31F0">
        <w:rPr>
          <w:rFonts w:ascii="Arial" w:hAnsi="Arial" w:cs="Arial"/>
          <w:sz w:val="24"/>
          <w:szCs w:val="24"/>
        </w:rPr>
        <w:t xml:space="preserve"> </w:t>
      </w:r>
      <w:r w:rsidR="00740E09" w:rsidRPr="001B31F0">
        <w:rPr>
          <w:rFonts w:ascii="Arial" w:hAnsi="Arial" w:cs="Arial"/>
          <w:sz w:val="24"/>
          <w:szCs w:val="24"/>
        </w:rPr>
        <w:t>Como última pauta, Simone informou que existe um desejo das comissões para construção de políticas básicas afirmativas</w:t>
      </w:r>
      <w:r w:rsidR="00E83DA1" w:rsidRPr="001B31F0">
        <w:rPr>
          <w:rFonts w:ascii="Arial" w:hAnsi="Arial" w:cs="Arial"/>
          <w:sz w:val="24"/>
          <w:szCs w:val="24"/>
        </w:rPr>
        <w:t>, para que se estenda para dentro do CAU/GO também. O desejo é para que seja formado um comitê e que não fique restrito aos conselheiros, sugerindo que essa construção seja de forma ampliada, sob uma forma de aproximação dos conselheiros com os colaboradores do CAU/GO.</w:t>
      </w:r>
      <w:r w:rsidR="00740E09" w:rsidRPr="001B31F0">
        <w:rPr>
          <w:rFonts w:ascii="Arial" w:hAnsi="Arial" w:cs="Arial"/>
          <w:sz w:val="24"/>
          <w:szCs w:val="24"/>
        </w:rPr>
        <w:t xml:space="preserve"> </w:t>
      </w:r>
      <w:r w:rsidR="008E2156" w:rsidRPr="001B31F0">
        <w:rPr>
          <w:rFonts w:ascii="Arial" w:hAnsi="Arial" w:cs="Arial"/>
          <w:sz w:val="24"/>
          <w:szCs w:val="24"/>
        </w:rPr>
        <w:t xml:space="preserve">Esse plano será transversal </w:t>
      </w:r>
      <w:r w:rsidR="00886975" w:rsidRPr="001B31F0">
        <w:rPr>
          <w:rFonts w:ascii="Arial" w:hAnsi="Arial" w:cs="Arial"/>
          <w:sz w:val="24"/>
          <w:szCs w:val="24"/>
        </w:rPr>
        <w:t xml:space="preserve">e os relatos </w:t>
      </w:r>
      <w:r w:rsidR="00BD63EB" w:rsidRPr="001B31F0">
        <w:rPr>
          <w:rFonts w:ascii="Arial" w:hAnsi="Arial" w:cs="Arial"/>
          <w:sz w:val="24"/>
          <w:szCs w:val="24"/>
        </w:rPr>
        <w:t xml:space="preserve">devem ser </w:t>
      </w:r>
      <w:r w:rsidR="00886975" w:rsidRPr="001B31F0">
        <w:rPr>
          <w:rFonts w:ascii="Arial" w:hAnsi="Arial" w:cs="Arial"/>
          <w:sz w:val="24"/>
          <w:szCs w:val="24"/>
        </w:rPr>
        <w:t xml:space="preserve">levados à Plenária por um representante deste comitê. </w:t>
      </w:r>
      <w:r w:rsidR="00D276EA" w:rsidRPr="001B31F0">
        <w:rPr>
          <w:rFonts w:ascii="Arial" w:hAnsi="Arial" w:cs="Arial"/>
          <w:sz w:val="24"/>
          <w:szCs w:val="24"/>
        </w:rPr>
        <w:t xml:space="preserve">Camila reforçou que a discussão precisa ser plural e abranger pessoas dos mais diversos credos, sexos, religiões, etnias, entre outros, para que seja abrangida para as ações empreendidas pelas comissões. </w:t>
      </w:r>
      <w:r w:rsidR="004F311D" w:rsidRPr="001B31F0">
        <w:rPr>
          <w:rFonts w:ascii="Arial" w:hAnsi="Arial" w:cs="Arial"/>
          <w:sz w:val="24"/>
          <w:szCs w:val="24"/>
        </w:rPr>
        <w:t xml:space="preserve">Alcenira sugeriu que a partir de agosto seja lançado um convite aos interessados em participar desse comitê. </w:t>
      </w:r>
      <w:r w:rsidR="00787538" w:rsidRPr="001B31F0">
        <w:rPr>
          <w:rFonts w:ascii="Arial" w:hAnsi="Arial" w:cs="Arial"/>
          <w:sz w:val="24"/>
          <w:szCs w:val="24"/>
        </w:rPr>
        <w:t xml:space="preserve">Simone sugeriu </w:t>
      </w:r>
      <w:r w:rsidR="00787538" w:rsidRPr="001B31F0">
        <w:rPr>
          <w:rFonts w:ascii="Arial" w:hAnsi="Arial" w:cs="Arial"/>
          <w:sz w:val="24"/>
          <w:szCs w:val="24"/>
        </w:rPr>
        <w:lastRenderedPageBreak/>
        <w:t xml:space="preserve">que sejam feitos convites de pessoas </w:t>
      </w:r>
      <w:r w:rsidR="00122AA0" w:rsidRPr="001B31F0">
        <w:rPr>
          <w:rFonts w:ascii="Arial" w:hAnsi="Arial" w:cs="Arial"/>
          <w:sz w:val="24"/>
          <w:szCs w:val="24"/>
        </w:rPr>
        <w:t xml:space="preserve">e profissionais </w:t>
      </w:r>
      <w:r w:rsidR="00787538" w:rsidRPr="001B31F0">
        <w:rPr>
          <w:rFonts w:ascii="Arial" w:hAnsi="Arial" w:cs="Arial"/>
          <w:sz w:val="24"/>
          <w:szCs w:val="24"/>
        </w:rPr>
        <w:t xml:space="preserve">que </w:t>
      </w:r>
      <w:r w:rsidR="00122AA0" w:rsidRPr="001B31F0">
        <w:rPr>
          <w:rFonts w:ascii="Arial" w:hAnsi="Arial" w:cs="Arial"/>
          <w:sz w:val="24"/>
          <w:szCs w:val="24"/>
        </w:rPr>
        <w:t xml:space="preserve">tenham </w:t>
      </w:r>
      <w:r w:rsidR="00787538" w:rsidRPr="001B31F0">
        <w:rPr>
          <w:rFonts w:ascii="Arial" w:hAnsi="Arial" w:cs="Arial"/>
          <w:sz w:val="24"/>
          <w:szCs w:val="24"/>
        </w:rPr>
        <w:t>experiência com essa temática para participar do comitê</w:t>
      </w:r>
      <w:r w:rsidR="00122AA0" w:rsidRPr="001B31F0">
        <w:rPr>
          <w:rFonts w:ascii="Arial" w:hAnsi="Arial" w:cs="Arial"/>
          <w:sz w:val="24"/>
          <w:szCs w:val="24"/>
        </w:rPr>
        <w:t xml:space="preserve">, visando trazer pontos que não sejam conhecidos. </w:t>
      </w:r>
      <w:r w:rsidRPr="001B31F0">
        <w:rPr>
          <w:rFonts w:ascii="Arial" w:hAnsi="Arial" w:cs="Arial"/>
          <w:bCs/>
          <w:sz w:val="24"/>
          <w:szCs w:val="24"/>
        </w:rPr>
        <w:t>E</w:t>
      </w:r>
      <w:r w:rsidRPr="001B31F0">
        <w:rPr>
          <w:rFonts w:ascii="Arial" w:hAnsi="Arial" w:cs="Arial"/>
          <w:sz w:val="24"/>
          <w:szCs w:val="24"/>
        </w:rPr>
        <w:t>ncerrados os pontos de pauta previstos na reunião e, nada mais havendo a tratar</w:t>
      </w:r>
      <w:r w:rsidRPr="001B31F0">
        <w:rPr>
          <w:rFonts w:ascii="Arial" w:hAnsi="Arial" w:cs="Arial"/>
          <w:color w:val="222222"/>
          <w:sz w:val="24"/>
          <w:szCs w:val="24"/>
        </w:rPr>
        <w:t xml:space="preserve">, </w:t>
      </w:r>
      <w:r w:rsidR="005F5CCB" w:rsidRPr="001B31F0">
        <w:rPr>
          <w:rFonts w:ascii="Arial" w:hAnsi="Arial" w:cs="Arial"/>
          <w:color w:val="222222"/>
          <w:sz w:val="24"/>
          <w:szCs w:val="24"/>
        </w:rPr>
        <w:t>a</w:t>
      </w:r>
      <w:r w:rsidRPr="001B31F0">
        <w:rPr>
          <w:rFonts w:ascii="Arial" w:hAnsi="Arial" w:cs="Arial"/>
          <w:color w:val="222222"/>
          <w:sz w:val="24"/>
          <w:szCs w:val="24"/>
        </w:rPr>
        <w:t xml:space="preserve"> </w:t>
      </w:r>
      <w:r w:rsidRPr="001B31F0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1B31F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1B31F0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1B31F0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1B31F0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1B31F0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</w:t>
      </w:r>
      <w:r w:rsidR="005F5CCB" w:rsidRPr="001B31F0">
        <w:rPr>
          <w:rFonts w:ascii="Arial" w:hAnsi="Arial" w:cs="Arial"/>
          <w:color w:val="000000"/>
          <w:sz w:val="24"/>
          <w:szCs w:val="24"/>
        </w:rPr>
        <w:t>a</w:t>
      </w:r>
      <w:r w:rsidRPr="001B31F0">
        <w:rPr>
          <w:rFonts w:ascii="Arial" w:hAnsi="Arial" w:cs="Arial"/>
          <w:color w:val="000000"/>
          <w:sz w:val="24"/>
          <w:szCs w:val="24"/>
        </w:rPr>
        <w:t xml:space="preserve"> Presidente</w:t>
      </w:r>
      <w:r w:rsidR="00D323A7" w:rsidRPr="001B31F0">
        <w:rPr>
          <w:rFonts w:ascii="Arial" w:hAnsi="Arial" w:cs="Arial"/>
          <w:color w:val="000000"/>
          <w:sz w:val="24"/>
          <w:szCs w:val="24"/>
        </w:rPr>
        <w:t xml:space="preserve"> </w:t>
      </w:r>
      <w:r w:rsidRPr="001B31F0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5F5CCB" w:rsidRPr="001B31F0">
        <w:rPr>
          <w:rFonts w:ascii="Arial" w:hAnsi="Arial" w:cs="Arial"/>
          <w:b/>
          <w:bCs/>
          <w:color w:val="000000"/>
          <w:sz w:val="24"/>
          <w:szCs w:val="24"/>
        </w:rPr>
        <w:t>Simone Buiate Brandão</w:t>
      </w:r>
      <w:r w:rsidRPr="001B31F0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2F014B" w:rsidRPr="001B31F0">
        <w:rPr>
          <w:rFonts w:ascii="Arial" w:hAnsi="Arial" w:cs="Arial"/>
          <w:b/>
          <w:bCs/>
          <w:color w:val="000000"/>
          <w:sz w:val="24"/>
          <w:szCs w:val="24"/>
        </w:rPr>
        <w:t xml:space="preserve">vinte e </w:t>
      </w:r>
      <w:r w:rsidR="00E21D49" w:rsidRPr="001B31F0">
        <w:rPr>
          <w:rFonts w:ascii="Arial" w:hAnsi="Arial" w:cs="Arial"/>
          <w:b/>
          <w:bCs/>
          <w:color w:val="000000"/>
          <w:sz w:val="24"/>
          <w:szCs w:val="24"/>
        </w:rPr>
        <w:t xml:space="preserve">seis </w:t>
      </w:r>
      <w:r w:rsidR="0085380E" w:rsidRPr="001B31F0">
        <w:rPr>
          <w:rFonts w:ascii="Arial" w:hAnsi="Arial" w:cs="Arial"/>
          <w:b/>
          <w:bCs/>
          <w:color w:val="000000"/>
          <w:sz w:val="24"/>
          <w:szCs w:val="24"/>
        </w:rPr>
        <w:t xml:space="preserve">dias </w:t>
      </w:r>
      <w:r w:rsidRPr="001B31F0">
        <w:rPr>
          <w:rFonts w:ascii="Arial" w:hAnsi="Arial" w:cs="Arial"/>
          <w:b/>
          <w:bCs/>
          <w:color w:val="000000"/>
          <w:sz w:val="24"/>
          <w:szCs w:val="24"/>
        </w:rPr>
        <w:t xml:space="preserve">do mês </w:t>
      </w:r>
      <w:r w:rsidR="00977BD0" w:rsidRPr="001B31F0">
        <w:rPr>
          <w:rFonts w:ascii="Arial" w:hAnsi="Arial" w:cs="Arial"/>
          <w:b/>
          <w:bCs/>
          <w:color w:val="000000"/>
          <w:sz w:val="24"/>
          <w:szCs w:val="24"/>
        </w:rPr>
        <w:t>ju</w:t>
      </w:r>
      <w:r w:rsidR="00E21D49" w:rsidRPr="001B31F0">
        <w:rPr>
          <w:rFonts w:ascii="Arial" w:hAnsi="Arial" w:cs="Arial"/>
          <w:b/>
          <w:bCs/>
          <w:color w:val="000000"/>
          <w:sz w:val="24"/>
          <w:szCs w:val="24"/>
        </w:rPr>
        <w:t>l</w:t>
      </w:r>
      <w:r w:rsidR="00977BD0" w:rsidRPr="001B31F0">
        <w:rPr>
          <w:rFonts w:ascii="Arial" w:hAnsi="Arial" w:cs="Arial"/>
          <w:b/>
          <w:bCs/>
          <w:color w:val="000000"/>
          <w:sz w:val="24"/>
          <w:szCs w:val="24"/>
        </w:rPr>
        <w:t xml:space="preserve">ho </w:t>
      </w:r>
      <w:r w:rsidRPr="001B31F0">
        <w:rPr>
          <w:rFonts w:ascii="Arial" w:hAnsi="Arial" w:cs="Arial"/>
          <w:b/>
          <w:bCs/>
          <w:color w:val="000000"/>
          <w:sz w:val="24"/>
          <w:szCs w:val="24"/>
        </w:rPr>
        <w:t>de 202</w:t>
      </w:r>
      <w:r w:rsidR="006E45F8" w:rsidRPr="001B31F0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Pr="001B31F0">
        <w:rPr>
          <w:rFonts w:ascii="Arial" w:hAnsi="Arial" w:cs="Arial"/>
          <w:color w:val="000000"/>
          <w:sz w:val="24"/>
          <w:szCs w:val="24"/>
        </w:rPr>
        <w:t>.</w:t>
      </w:r>
    </w:p>
    <w:p w14:paraId="674B0E5B" w14:textId="2CF5D20A" w:rsidR="000C5376" w:rsidRDefault="000C5376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878F04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26694E" w:rsidRDefault="005869C7" w:rsidP="0026694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</w:p>
    <w:p w14:paraId="15CB78B8" w14:textId="4920A35F" w:rsidR="00873BFD" w:rsidRPr="0026694E" w:rsidRDefault="00991C73" w:rsidP="0026694E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 w:rsidRPr="0026694E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26694E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1842746C" w:rsidR="00873BFD" w:rsidRDefault="00873BFD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8790BE1" w14:textId="61298007" w:rsid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10217CF0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A25F72C" w14:textId="77777777" w:rsidR="000A009A" w:rsidRPr="0026694E" w:rsidRDefault="000C5376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49C6C951" w:rsidR="00873BFD" w:rsidRPr="0026694E" w:rsidRDefault="000C5376" w:rsidP="0026694E">
      <w:pPr>
        <w:spacing w:line="276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 xml:space="preserve">Assessor Jurídico e de Comissões </w:t>
      </w:r>
      <w:r w:rsidR="00495F4B" w:rsidRPr="0026694E">
        <w:rPr>
          <w:rFonts w:ascii="Arial" w:hAnsi="Arial" w:cs="Arial"/>
          <w:iCs/>
          <w:color w:val="00000A"/>
          <w:sz w:val="22"/>
          <w:szCs w:val="22"/>
        </w:rPr>
        <w:t xml:space="preserve">do </w:t>
      </w:r>
      <w:r w:rsidR="0057792B" w:rsidRPr="0026694E">
        <w:rPr>
          <w:rFonts w:ascii="Arial" w:hAnsi="Arial" w:cs="Arial"/>
          <w:iCs/>
          <w:color w:val="00000A"/>
          <w:sz w:val="22"/>
          <w:szCs w:val="22"/>
        </w:rPr>
        <w:t>CAU/GO</w:t>
      </w:r>
    </w:p>
    <w:sectPr w:rsidR="00873BFD" w:rsidRPr="0026694E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87DCA21E"/>
    <w:name w:val="WW8Num1"/>
    <w:lvl w:ilvl="0">
      <w:start w:val="1"/>
      <w:numFmt w:val="upperRoman"/>
      <w:suff w:val="space"/>
      <w:lvlText w:val="%1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16D6C"/>
    <w:rsid w:val="00021F5E"/>
    <w:rsid w:val="00025091"/>
    <w:rsid w:val="0004379A"/>
    <w:rsid w:val="00053679"/>
    <w:rsid w:val="00063EAF"/>
    <w:rsid w:val="0008284A"/>
    <w:rsid w:val="00091BF5"/>
    <w:rsid w:val="000925B1"/>
    <w:rsid w:val="0009499D"/>
    <w:rsid w:val="000A009A"/>
    <w:rsid w:val="000A4615"/>
    <w:rsid w:val="000A4ED1"/>
    <w:rsid w:val="000C0F01"/>
    <w:rsid w:val="000C5376"/>
    <w:rsid w:val="000D7B0B"/>
    <w:rsid w:val="000F5907"/>
    <w:rsid w:val="001034FB"/>
    <w:rsid w:val="00104910"/>
    <w:rsid w:val="00110B6B"/>
    <w:rsid w:val="0012150B"/>
    <w:rsid w:val="0012222C"/>
    <w:rsid w:val="00122AA0"/>
    <w:rsid w:val="001336DF"/>
    <w:rsid w:val="00135475"/>
    <w:rsid w:val="00140FD1"/>
    <w:rsid w:val="00142BE3"/>
    <w:rsid w:val="00146230"/>
    <w:rsid w:val="00187ECD"/>
    <w:rsid w:val="001A3FE0"/>
    <w:rsid w:val="001B0623"/>
    <w:rsid w:val="001B31F0"/>
    <w:rsid w:val="001C2013"/>
    <w:rsid w:val="001C2548"/>
    <w:rsid w:val="001D16FD"/>
    <w:rsid w:val="001F2000"/>
    <w:rsid w:val="00200326"/>
    <w:rsid w:val="00214745"/>
    <w:rsid w:val="0021799B"/>
    <w:rsid w:val="00222B61"/>
    <w:rsid w:val="00231568"/>
    <w:rsid w:val="00232AEE"/>
    <w:rsid w:val="00233C98"/>
    <w:rsid w:val="00236614"/>
    <w:rsid w:val="00237CFF"/>
    <w:rsid w:val="00247E78"/>
    <w:rsid w:val="002510F1"/>
    <w:rsid w:val="00255172"/>
    <w:rsid w:val="00260680"/>
    <w:rsid w:val="00265C5A"/>
    <w:rsid w:val="0026694E"/>
    <w:rsid w:val="00280F45"/>
    <w:rsid w:val="002830C6"/>
    <w:rsid w:val="00296DF2"/>
    <w:rsid w:val="002A4E87"/>
    <w:rsid w:val="002B14CA"/>
    <w:rsid w:val="002B19A9"/>
    <w:rsid w:val="002B3B31"/>
    <w:rsid w:val="002B74F0"/>
    <w:rsid w:val="002C37B2"/>
    <w:rsid w:val="002C3AD2"/>
    <w:rsid w:val="002C7C1A"/>
    <w:rsid w:val="002F014B"/>
    <w:rsid w:val="002F0FC9"/>
    <w:rsid w:val="002F1C6A"/>
    <w:rsid w:val="002F478F"/>
    <w:rsid w:val="0030200E"/>
    <w:rsid w:val="00312264"/>
    <w:rsid w:val="00312277"/>
    <w:rsid w:val="00317488"/>
    <w:rsid w:val="00335918"/>
    <w:rsid w:val="00336C8F"/>
    <w:rsid w:val="003375D8"/>
    <w:rsid w:val="00341627"/>
    <w:rsid w:val="00367E93"/>
    <w:rsid w:val="003828B3"/>
    <w:rsid w:val="003A6FA4"/>
    <w:rsid w:val="003B51B6"/>
    <w:rsid w:val="003C02E3"/>
    <w:rsid w:val="003E26B2"/>
    <w:rsid w:val="003E5609"/>
    <w:rsid w:val="003E7890"/>
    <w:rsid w:val="003F0655"/>
    <w:rsid w:val="00405772"/>
    <w:rsid w:val="004117C2"/>
    <w:rsid w:val="00414FF0"/>
    <w:rsid w:val="00415CB8"/>
    <w:rsid w:val="004337E5"/>
    <w:rsid w:val="00464300"/>
    <w:rsid w:val="00465CB4"/>
    <w:rsid w:val="0048553E"/>
    <w:rsid w:val="00492AE2"/>
    <w:rsid w:val="00495F4B"/>
    <w:rsid w:val="004968C5"/>
    <w:rsid w:val="004A3D91"/>
    <w:rsid w:val="004B1DBA"/>
    <w:rsid w:val="004B55AE"/>
    <w:rsid w:val="004B635A"/>
    <w:rsid w:val="004C7136"/>
    <w:rsid w:val="004F2946"/>
    <w:rsid w:val="004F311D"/>
    <w:rsid w:val="00522CA0"/>
    <w:rsid w:val="005365AF"/>
    <w:rsid w:val="00545868"/>
    <w:rsid w:val="00557106"/>
    <w:rsid w:val="005701C3"/>
    <w:rsid w:val="0057792B"/>
    <w:rsid w:val="005858F7"/>
    <w:rsid w:val="005869C7"/>
    <w:rsid w:val="00593D69"/>
    <w:rsid w:val="005A5B02"/>
    <w:rsid w:val="005B0CF0"/>
    <w:rsid w:val="005B24FB"/>
    <w:rsid w:val="005C1AF0"/>
    <w:rsid w:val="005C3F4C"/>
    <w:rsid w:val="005E4050"/>
    <w:rsid w:val="005E408A"/>
    <w:rsid w:val="005F0A7D"/>
    <w:rsid w:val="005F5614"/>
    <w:rsid w:val="005F5CCB"/>
    <w:rsid w:val="00601141"/>
    <w:rsid w:val="006134E0"/>
    <w:rsid w:val="00617EE0"/>
    <w:rsid w:val="00633556"/>
    <w:rsid w:val="00643E79"/>
    <w:rsid w:val="00654022"/>
    <w:rsid w:val="00655940"/>
    <w:rsid w:val="00657664"/>
    <w:rsid w:val="00671AFF"/>
    <w:rsid w:val="00675AE6"/>
    <w:rsid w:val="006B325E"/>
    <w:rsid w:val="006B718D"/>
    <w:rsid w:val="006C5EAD"/>
    <w:rsid w:val="006C7382"/>
    <w:rsid w:val="006D6C04"/>
    <w:rsid w:val="006D75D4"/>
    <w:rsid w:val="006E0872"/>
    <w:rsid w:val="006E1218"/>
    <w:rsid w:val="006E340E"/>
    <w:rsid w:val="006E45F8"/>
    <w:rsid w:val="006E755E"/>
    <w:rsid w:val="006F57D7"/>
    <w:rsid w:val="007071AA"/>
    <w:rsid w:val="007272F7"/>
    <w:rsid w:val="00733638"/>
    <w:rsid w:val="00740E09"/>
    <w:rsid w:val="00741419"/>
    <w:rsid w:val="007565DB"/>
    <w:rsid w:val="0076268D"/>
    <w:rsid w:val="00763D8C"/>
    <w:rsid w:val="00764B80"/>
    <w:rsid w:val="00766F32"/>
    <w:rsid w:val="00775D9E"/>
    <w:rsid w:val="00787538"/>
    <w:rsid w:val="00790D95"/>
    <w:rsid w:val="00796A59"/>
    <w:rsid w:val="007A0868"/>
    <w:rsid w:val="007A55B1"/>
    <w:rsid w:val="007A5670"/>
    <w:rsid w:val="007A590E"/>
    <w:rsid w:val="007B1BA9"/>
    <w:rsid w:val="007B2DB8"/>
    <w:rsid w:val="007D6F65"/>
    <w:rsid w:val="007E2931"/>
    <w:rsid w:val="007F5979"/>
    <w:rsid w:val="00802D69"/>
    <w:rsid w:val="008037E9"/>
    <w:rsid w:val="00806ED8"/>
    <w:rsid w:val="00807096"/>
    <w:rsid w:val="00817450"/>
    <w:rsid w:val="008329EE"/>
    <w:rsid w:val="00836D56"/>
    <w:rsid w:val="00843C16"/>
    <w:rsid w:val="0084569E"/>
    <w:rsid w:val="008475F5"/>
    <w:rsid w:val="0085380E"/>
    <w:rsid w:val="00853CB0"/>
    <w:rsid w:val="00857C5C"/>
    <w:rsid w:val="008619C4"/>
    <w:rsid w:val="008731E8"/>
    <w:rsid w:val="00873BFD"/>
    <w:rsid w:val="00874DE3"/>
    <w:rsid w:val="00880635"/>
    <w:rsid w:val="00886975"/>
    <w:rsid w:val="00893B5E"/>
    <w:rsid w:val="008B1BE5"/>
    <w:rsid w:val="008B395D"/>
    <w:rsid w:val="008B7A05"/>
    <w:rsid w:val="008C0A0B"/>
    <w:rsid w:val="008C25CE"/>
    <w:rsid w:val="008C4DB7"/>
    <w:rsid w:val="008E2156"/>
    <w:rsid w:val="008F2B06"/>
    <w:rsid w:val="00903284"/>
    <w:rsid w:val="0092109F"/>
    <w:rsid w:val="00931F8F"/>
    <w:rsid w:val="00951B51"/>
    <w:rsid w:val="00960CE1"/>
    <w:rsid w:val="0096154E"/>
    <w:rsid w:val="0097177D"/>
    <w:rsid w:val="00973530"/>
    <w:rsid w:val="00977BD0"/>
    <w:rsid w:val="009834CD"/>
    <w:rsid w:val="00983825"/>
    <w:rsid w:val="00985996"/>
    <w:rsid w:val="00985CCA"/>
    <w:rsid w:val="009879CF"/>
    <w:rsid w:val="00991C73"/>
    <w:rsid w:val="009A0411"/>
    <w:rsid w:val="009A3595"/>
    <w:rsid w:val="009A7FB5"/>
    <w:rsid w:val="009C2393"/>
    <w:rsid w:val="009C288F"/>
    <w:rsid w:val="009D023C"/>
    <w:rsid w:val="009D62B2"/>
    <w:rsid w:val="009D7B7D"/>
    <w:rsid w:val="009E0253"/>
    <w:rsid w:val="00A0262B"/>
    <w:rsid w:val="00A02E08"/>
    <w:rsid w:val="00A177DD"/>
    <w:rsid w:val="00A17E7D"/>
    <w:rsid w:val="00A24C00"/>
    <w:rsid w:val="00A25651"/>
    <w:rsid w:val="00A263C1"/>
    <w:rsid w:val="00A31F00"/>
    <w:rsid w:val="00A36884"/>
    <w:rsid w:val="00A43EB7"/>
    <w:rsid w:val="00A701FF"/>
    <w:rsid w:val="00A735BC"/>
    <w:rsid w:val="00A830BF"/>
    <w:rsid w:val="00A838CD"/>
    <w:rsid w:val="00A8495D"/>
    <w:rsid w:val="00AB0056"/>
    <w:rsid w:val="00AB237D"/>
    <w:rsid w:val="00AC0F35"/>
    <w:rsid w:val="00B15062"/>
    <w:rsid w:val="00B1621B"/>
    <w:rsid w:val="00B27C2F"/>
    <w:rsid w:val="00B36843"/>
    <w:rsid w:val="00B47F22"/>
    <w:rsid w:val="00B50883"/>
    <w:rsid w:val="00B52460"/>
    <w:rsid w:val="00B563A6"/>
    <w:rsid w:val="00B60468"/>
    <w:rsid w:val="00B630EB"/>
    <w:rsid w:val="00B636E1"/>
    <w:rsid w:val="00B653A1"/>
    <w:rsid w:val="00B72CF3"/>
    <w:rsid w:val="00B745A3"/>
    <w:rsid w:val="00B90846"/>
    <w:rsid w:val="00B91A4E"/>
    <w:rsid w:val="00B9403A"/>
    <w:rsid w:val="00B96172"/>
    <w:rsid w:val="00BA0DEC"/>
    <w:rsid w:val="00BB2532"/>
    <w:rsid w:val="00BC2C7C"/>
    <w:rsid w:val="00BC469D"/>
    <w:rsid w:val="00BD1DC2"/>
    <w:rsid w:val="00BD443A"/>
    <w:rsid w:val="00BD57B4"/>
    <w:rsid w:val="00BD63EB"/>
    <w:rsid w:val="00BE3866"/>
    <w:rsid w:val="00BF72F3"/>
    <w:rsid w:val="00C002EC"/>
    <w:rsid w:val="00C207E8"/>
    <w:rsid w:val="00C356F1"/>
    <w:rsid w:val="00C41A0B"/>
    <w:rsid w:val="00C46AB0"/>
    <w:rsid w:val="00C46D51"/>
    <w:rsid w:val="00C53B0F"/>
    <w:rsid w:val="00C57104"/>
    <w:rsid w:val="00C71BD2"/>
    <w:rsid w:val="00C80296"/>
    <w:rsid w:val="00C80C09"/>
    <w:rsid w:val="00C833AC"/>
    <w:rsid w:val="00C84386"/>
    <w:rsid w:val="00CA083E"/>
    <w:rsid w:val="00CA478D"/>
    <w:rsid w:val="00CC0B93"/>
    <w:rsid w:val="00CC3889"/>
    <w:rsid w:val="00CC54CC"/>
    <w:rsid w:val="00CC648A"/>
    <w:rsid w:val="00CC73A3"/>
    <w:rsid w:val="00CD19F9"/>
    <w:rsid w:val="00CD1E6C"/>
    <w:rsid w:val="00CE03CB"/>
    <w:rsid w:val="00CF07B6"/>
    <w:rsid w:val="00D141AF"/>
    <w:rsid w:val="00D2660C"/>
    <w:rsid w:val="00D2756B"/>
    <w:rsid w:val="00D276EA"/>
    <w:rsid w:val="00D323A7"/>
    <w:rsid w:val="00D5057E"/>
    <w:rsid w:val="00D65F53"/>
    <w:rsid w:val="00D91C19"/>
    <w:rsid w:val="00D9653E"/>
    <w:rsid w:val="00D96CD2"/>
    <w:rsid w:val="00D97BA7"/>
    <w:rsid w:val="00DC6989"/>
    <w:rsid w:val="00DE5182"/>
    <w:rsid w:val="00E10417"/>
    <w:rsid w:val="00E10B87"/>
    <w:rsid w:val="00E2005F"/>
    <w:rsid w:val="00E20604"/>
    <w:rsid w:val="00E21228"/>
    <w:rsid w:val="00E21D49"/>
    <w:rsid w:val="00E256E0"/>
    <w:rsid w:val="00E34DFC"/>
    <w:rsid w:val="00E36626"/>
    <w:rsid w:val="00E5009F"/>
    <w:rsid w:val="00E52307"/>
    <w:rsid w:val="00E65406"/>
    <w:rsid w:val="00E83DA1"/>
    <w:rsid w:val="00E92E38"/>
    <w:rsid w:val="00EA40AF"/>
    <w:rsid w:val="00EB67AC"/>
    <w:rsid w:val="00EC2D06"/>
    <w:rsid w:val="00EC5CED"/>
    <w:rsid w:val="00EC641B"/>
    <w:rsid w:val="00ED575B"/>
    <w:rsid w:val="00EE31BF"/>
    <w:rsid w:val="00EF131F"/>
    <w:rsid w:val="00EF280D"/>
    <w:rsid w:val="00EF5C96"/>
    <w:rsid w:val="00EF684C"/>
    <w:rsid w:val="00F23756"/>
    <w:rsid w:val="00F26CAC"/>
    <w:rsid w:val="00F46C88"/>
    <w:rsid w:val="00F506CF"/>
    <w:rsid w:val="00F62E2A"/>
    <w:rsid w:val="00F65916"/>
    <w:rsid w:val="00F900E5"/>
    <w:rsid w:val="00F95DA5"/>
    <w:rsid w:val="00F9642A"/>
    <w:rsid w:val="00FB42A6"/>
    <w:rsid w:val="00FD2124"/>
    <w:rsid w:val="00FD37D7"/>
    <w:rsid w:val="00FE15C4"/>
    <w:rsid w:val="00FE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69DD8E-BD3C-458C-8B00-6DC70EC15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1957</Words>
  <Characters>10571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312</cp:revision>
  <cp:lastPrinted>2022-07-01T12:34:00Z</cp:lastPrinted>
  <dcterms:created xsi:type="dcterms:W3CDTF">2022-11-21T12:04:00Z</dcterms:created>
  <dcterms:modified xsi:type="dcterms:W3CDTF">2024-07-31T12:45:00Z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