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EE206" w14:textId="3EAF3186" w:rsidR="00873BFD" w:rsidRPr="00655940" w:rsidRDefault="00991C73">
      <w:pPr>
        <w:spacing w:line="273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  <w:r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SÚMULA DA </w:t>
      </w:r>
      <w:r w:rsidR="005701C3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6</w:t>
      </w:r>
      <w:r w:rsidR="00CC3889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1</w:t>
      </w:r>
      <w:r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ª REUNIÃO ORDINÁRIA DO CONSELHO DIRETOR, DO CONSELHO DE ARQUITETURA E URBANISMO DE GOIÁS, REALIZADA NO DIA </w:t>
      </w:r>
      <w:r w:rsidR="005701C3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</w:t>
      </w:r>
      <w:r w:rsidR="00CC3889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9</w:t>
      </w:r>
      <w:r w:rsidR="00B50883"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</w:t>
      </w:r>
      <w:r w:rsidR="00CC3889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JUNHO </w:t>
      </w:r>
      <w:r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DE 202</w:t>
      </w:r>
      <w:r w:rsidR="00857C5C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3</w:t>
      </w:r>
    </w:p>
    <w:p w14:paraId="63A3B68E" w14:textId="77777777" w:rsidR="00633556" w:rsidRDefault="00633556">
      <w:pPr>
        <w:spacing w:line="273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</w:p>
    <w:p w14:paraId="40A9F323" w14:textId="23DCAB48" w:rsidR="00873BFD" w:rsidRPr="00655940" w:rsidRDefault="00991C73">
      <w:pPr>
        <w:spacing w:line="273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  <w:r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CONSELHO DIRETOR</w:t>
      </w:r>
    </w:p>
    <w:p w14:paraId="52E15F08" w14:textId="77777777" w:rsidR="00873BFD" w:rsidRPr="00655940" w:rsidRDefault="00873BFD">
      <w:pPr>
        <w:spacing w:line="273" w:lineRule="auto"/>
        <w:jc w:val="both"/>
        <w:rPr>
          <w:rFonts w:ascii="Arial" w:hAnsi="Arial" w:cs="Arial"/>
          <w:sz w:val="22"/>
          <w:szCs w:val="22"/>
        </w:rPr>
      </w:pPr>
    </w:p>
    <w:p w14:paraId="2B0788A1" w14:textId="259F8B4F" w:rsidR="00873BFD" w:rsidRPr="002510F1" w:rsidRDefault="00991C73" w:rsidP="00F26CAC">
      <w:pPr>
        <w:widowControl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510F1">
        <w:rPr>
          <w:rFonts w:ascii="Arial" w:hAnsi="Arial" w:cs="Arial"/>
          <w:bCs/>
          <w:color w:val="222222"/>
          <w:sz w:val="22"/>
          <w:szCs w:val="22"/>
        </w:rPr>
        <w:t xml:space="preserve">Ao </w:t>
      </w:r>
      <w:r w:rsidR="00857C5C" w:rsidRPr="002510F1">
        <w:rPr>
          <w:rFonts w:ascii="Arial" w:hAnsi="Arial" w:cs="Arial"/>
          <w:bCs/>
          <w:color w:val="222222"/>
          <w:sz w:val="22"/>
          <w:szCs w:val="22"/>
        </w:rPr>
        <w:t xml:space="preserve">vigésimo </w:t>
      </w:r>
      <w:r w:rsidR="00F26CAC">
        <w:rPr>
          <w:rFonts w:ascii="Arial" w:hAnsi="Arial" w:cs="Arial"/>
          <w:bCs/>
          <w:color w:val="222222"/>
          <w:sz w:val="22"/>
          <w:szCs w:val="22"/>
        </w:rPr>
        <w:t xml:space="preserve">nono </w:t>
      </w:r>
      <w:r w:rsidR="00F65916" w:rsidRPr="002510F1">
        <w:rPr>
          <w:rFonts w:ascii="Arial" w:hAnsi="Arial" w:cs="Arial"/>
          <w:bCs/>
          <w:color w:val="222222"/>
          <w:sz w:val="22"/>
          <w:szCs w:val="22"/>
        </w:rPr>
        <w:t xml:space="preserve">dia </w:t>
      </w:r>
      <w:r w:rsidRPr="002510F1">
        <w:rPr>
          <w:rFonts w:ascii="Arial" w:hAnsi="Arial" w:cs="Arial"/>
          <w:bCs/>
          <w:color w:val="222222"/>
          <w:sz w:val="22"/>
          <w:szCs w:val="22"/>
        </w:rPr>
        <w:t xml:space="preserve">do mês de </w:t>
      </w:r>
      <w:r w:rsidR="00F26CAC">
        <w:rPr>
          <w:rFonts w:ascii="Arial" w:hAnsi="Arial" w:cs="Arial"/>
          <w:bCs/>
          <w:color w:val="222222"/>
          <w:sz w:val="22"/>
          <w:szCs w:val="22"/>
        </w:rPr>
        <w:t xml:space="preserve">junho </w:t>
      </w:r>
      <w:r w:rsidRPr="002510F1">
        <w:rPr>
          <w:rFonts w:ascii="Arial" w:hAnsi="Arial" w:cs="Arial"/>
          <w:bCs/>
          <w:color w:val="222222"/>
          <w:sz w:val="22"/>
          <w:szCs w:val="22"/>
        </w:rPr>
        <w:t xml:space="preserve">de dois mil e vinte e </w:t>
      </w:r>
      <w:r w:rsidR="00857C5C" w:rsidRPr="002510F1">
        <w:rPr>
          <w:rFonts w:ascii="Arial" w:hAnsi="Arial" w:cs="Arial"/>
          <w:bCs/>
          <w:color w:val="222222"/>
          <w:sz w:val="22"/>
          <w:szCs w:val="22"/>
        </w:rPr>
        <w:t xml:space="preserve">três </w:t>
      </w:r>
      <w:r w:rsidRPr="002510F1">
        <w:rPr>
          <w:rFonts w:ascii="Arial" w:hAnsi="Arial" w:cs="Arial"/>
          <w:bCs/>
          <w:color w:val="222222"/>
          <w:sz w:val="22"/>
          <w:szCs w:val="22"/>
        </w:rPr>
        <w:t xml:space="preserve">iniciou-se, em primeira convocação, a </w:t>
      </w:r>
      <w:r w:rsidR="005701C3">
        <w:rPr>
          <w:rFonts w:ascii="Arial" w:hAnsi="Arial" w:cs="Arial"/>
          <w:bCs/>
          <w:color w:val="222222"/>
          <w:sz w:val="22"/>
          <w:szCs w:val="22"/>
        </w:rPr>
        <w:t>6</w:t>
      </w:r>
      <w:r w:rsidR="00F26CAC">
        <w:rPr>
          <w:rFonts w:ascii="Arial" w:hAnsi="Arial" w:cs="Arial"/>
          <w:bCs/>
          <w:color w:val="222222"/>
          <w:sz w:val="22"/>
          <w:szCs w:val="22"/>
        </w:rPr>
        <w:t>1</w:t>
      </w:r>
      <w:r w:rsidRPr="002510F1">
        <w:rPr>
          <w:rFonts w:ascii="Arial" w:hAnsi="Arial" w:cs="Arial"/>
          <w:bCs/>
          <w:color w:val="222222"/>
          <w:sz w:val="22"/>
          <w:szCs w:val="22"/>
        </w:rPr>
        <w:t xml:space="preserve">ª Reunião </w:t>
      </w:r>
      <w:r w:rsidRPr="005701C3">
        <w:rPr>
          <w:rFonts w:ascii="Arial" w:hAnsi="Arial" w:cs="Arial"/>
          <w:bCs/>
          <w:color w:val="222222"/>
          <w:sz w:val="22"/>
          <w:szCs w:val="22"/>
        </w:rPr>
        <w:t xml:space="preserve">Ordinária do Conselho Diretor, com a presença dos Conselheiros Estaduais membros: </w:t>
      </w:r>
      <w:r w:rsidR="00F26CAC">
        <w:rPr>
          <w:rFonts w:ascii="Arial" w:hAnsi="Arial" w:cs="Arial"/>
          <w:b/>
          <w:color w:val="222222"/>
          <w:sz w:val="22"/>
          <w:szCs w:val="22"/>
        </w:rPr>
        <w:t xml:space="preserve">Fernando Camargo Chapadeiro </w:t>
      </w:r>
      <w:r w:rsidR="00857C5C" w:rsidRPr="005701C3">
        <w:rPr>
          <w:rFonts w:ascii="Arial" w:hAnsi="Arial" w:cs="Arial"/>
          <w:bCs/>
          <w:color w:val="222222"/>
          <w:sz w:val="22"/>
          <w:szCs w:val="22"/>
        </w:rPr>
        <w:t>(President</w:t>
      </w:r>
      <w:r w:rsidR="005701C3" w:rsidRPr="005701C3">
        <w:rPr>
          <w:rFonts w:ascii="Arial" w:hAnsi="Arial" w:cs="Arial"/>
          <w:bCs/>
          <w:color w:val="222222"/>
          <w:sz w:val="22"/>
          <w:szCs w:val="22"/>
        </w:rPr>
        <w:t xml:space="preserve">e </w:t>
      </w:r>
      <w:r w:rsidR="00857C5C" w:rsidRPr="005701C3">
        <w:rPr>
          <w:rFonts w:ascii="Arial" w:hAnsi="Arial" w:cs="Arial"/>
          <w:bCs/>
          <w:color w:val="222222"/>
          <w:sz w:val="22"/>
          <w:szCs w:val="22"/>
        </w:rPr>
        <w:t xml:space="preserve">do CAU/GO), </w:t>
      </w:r>
      <w:r w:rsidR="00F26CAC">
        <w:rPr>
          <w:rFonts w:ascii="Arial" w:hAnsi="Arial" w:cs="Arial"/>
          <w:b/>
          <w:bCs/>
          <w:color w:val="000000"/>
          <w:sz w:val="22"/>
          <w:szCs w:val="22"/>
        </w:rPr>
        <w:t>Janaína de Holanda Camilo</w:t>
      </w:r>
      <w:r w:rsidR="005701C3" w:rsidRPr="005701C3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Pr="005701C3">
        <w:rPr>
          <w:rFonts w:ascii="Arial" w:hAnsi="Arial" w:cs="Arial"/>
          <w:bCs/>
          <w:color w:val="222222"/>
          <w:sz w:val="22"/>
          <w:szCs w:val="22"/>
        </w:rPr>
        <w:t>(</w:t>
      </w:r>
      <w:r w:rsidR="00F26CAC">
        <w:rPr>
          <w:rFonts w:ascii="Arial" w:hAnsi="Arial" w:cs="Arial"/>
          <w:bCs/>
          <w:color w:val="222222"/>
          <w:sz w:val="22"/>
          <w:szCs w:val="22"/>
        </w:rPr>
        <w:t>conselheira coordenadora da CAF</w:t>
      </w:r>
      <w:r w:rsidRPr="005701C3">
        <w:rPr>
          <w:rFonts w:ascii="Arial" w:hAnsi="Arial" w:cs="Arial"/>
          <w:bCs/>
          <w:color w:val="222222"/>
          <w:sz w:val="22"/>
          <w:szCs w:val="22"/>
        </w:rPr>
        <w:t>)</w:t>
      </w:r>
      <w:r w:rsidR="00F26CAC">
        <w:rPr>
          <w:rFonts w:ascii="Arial" w:hAnsi="Arial" w:cs="Arial"/>
          <w:bCs/>
          <w:color w:val="222222"/>
          <w:sz w:val="22"/>
          <w:szCs w:val="22"/>
        </w:rPr>
        <w:t xml:space="preserve"> e</w:t>
      </w:r>
      <w:r w:rsidR="00857C5C" w:rsidRPr="005701C3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F26CAC">
        <w:rPr>
          <w:rFonts w:ascii="Arial" w:hAnsi="Arial" w:cs="Arial"/>
          <w:b/>
          <w:bCs/>
          <w:color w:val="000000"/>
          <w:sz w:val="22"/>
          <w:szCs w:val="22"/>
        </w:rPr>
        <w:t>Andrey Amador Machado</w:t>
      </w:r>
      <w:r w:rsidR="005701C3" w:rsidRPr="005701C3">
        <w:rPr>
          <w:rFonts w:ascii="Arial" w:hAnsi="Arial" w:cs="Arial"/>
          <w:color w:val="000000"/>
          <w:sz w:val="22"/>
          <w:szCs w:val="22"/>
        </w:rPr>
        <w:t xml:space="preserve"> (conselheiro coordenadora da </w:t>
      </w:r>
      <w:r w:rsidR="00F26CAC">
        <w:rPr>
          <w:rFonts w:ascii="Arial" w:hAnsi="Arial" w:cs="Arial"/>
          <w:color w:val="000000"/>
          <w:sz w:val="22"/>
          <w:szCs w:val="22"/>
        </w:rPr>
        <w:t>CEEFP</w:t>
      </w:r>
      <w:r w:rsidR="005701C3" w:rsidRPr="005701C3">
        <w:rPr>
          <w:rFonts w:ascii="Arial" w:hAnsi="Arial" w:cs="Arial"/>
          <w:color w:val="000000"/>
          <w:sz w:val="22"/>
          <w:szCs w:val="22"/>
        </w:rPr>
        <w:t>)</w:t>
      </w:r>
      <w:r w:rsidRPr="005701C3">
        <w:rPr>
          <w:rFonts w:ascii="Arial" w:hAnsi="Arial" w:cs="Arial"/>
          <w:bCs/>
          <w:color w:val="222222"/>
          <w:sz w:val="22"/>
          <w:szCs w:val="22"/>
        </w:rPr>
        <w:t>. Presentes também o</w:t>
      </w:r>
      <w:r w:rsidR="00633556" w:rsidRPr="005701C3">
        <w:rPr>
          <w:rFonts w:ascii="Arial" w:hAnsi="Arial" w:cs="Arial"/>
          <w:bCs/>
          <w:color w:val="222222"/>
          <w:sz w:val="22"/>
          <w:szCs w:val="22"/>
        </w:rPr>
        <w:t>s</w:t>
      </w:r>
      <w:r w:rsidRPr="005701C3">
        <w:rPr>
          <w:rFonts w:ascii="Arial" w:hAnsi="Arial" w:cs="Arial"/>
          <w:bCs/>
          <w:color w:val="222222"/>
          <w:sz w:val="22"/>
          <w:szCs w:val="22"/>
        </w:rPr>
        <w:t xml:space="preserve"> empregado</w:t>
      </w:r>
      <w:r w:rsidR="00633556" w:rsidRPr="005701C3">
        <w:rPr>
          <w:rFonts w:ascii="Arial" w:hAnsi="Arial" w:cs="Arial"/>
          <w:bCs/>
          <w:color w:val="222222"/>
          <w:sz w:val="22"/>
          <w:szCs w:val="22"/>
        </w:rPr>
        <w:t xml:space="preserve">s </w:t>
      </w:r>
      <w:r w:rsidRPr="005701C3">
        <w:rPr>
          <w:rFonts w:ascii="Arial" w:hAnsi="Arial" w:cs="Arial"/>
          <w:bCs/>
          <w:color w:val="222222"/>
          <w:sz w:val="22"/>
          <w:szCs w:val="22"/>
        </w:rPr>
        <w:t>público</w:t>
      </w:r>
      <w:r w:rsidR="00633556" w:rsidRPr="005701C3">
        <w:rPr>
          <w:rFonts w:ascii="Arial" w:hAnsi="Arial" w:cs="Arial"/>
          <w:bCs/>
          <w:color w:val="222222"/>
          <w:sz w:val="22"/>
          <w:szCs w:val="22"/>
        </w:rPr>
        <w:t>s</w:t>
      </w:r>
      <w:r w:rsidRPr="005701C3">
        <w:rPr>
          <w:rFonts w:ascii="Arial" w:hAnsi="Arial" w:cs="Arial"/>
          <w:bCs/>
          <w:color w:val="222222"/>
          <w:sz w:val="22"/>
          <w:szCs w:val="22"/>
        </w:rPr>
        <w:t xml:space="preserve"> do CAU/GO </w:t>
      </w:r>
      <w:r w:rsidRPr="005701C3">
        <w:rPr>
          <w:rFonts w:ascii="Arial" w:hAnsi="Arial" w:cs="Arial"/>
          <w:b/>
          <w:color w:val="222222"/>
          <w:sz w:val="22"/>
          <w:szCs w:val="22"/>
        </w:rPr>
        <w:t xml:space="preserve">Guilherme Vieira Cipriano </w:t>
      </w:r>
      <w:r w:rsidRPr="005701C3">
        <w:rPr>
          <w:rFonts w:ascii="Arial" w:hAnsi="Arial" w:cs="Arial"/>
          <w:bCs/>
          <w:color w:val="222222"/>
          <w:sz w:val="22"/>
          <w:szCs w:val="22"/>
        </w:rPr>
        <w:t>(Assessor Jurídico e Comissões)</w:t>
      </w:r>
      <w:r w:rsidR="00F26CAC">
        <w:rPr>
          <w:rFonts w:ascii="Arial" w:hAnsi="Arial" w:cs="Arial"/>
          <w:bCs/>
          <w:color w:val="222222"/>
          <w:sz w:val="22"/>
          <w:szCs w:val="22"/>
        </w:rPr>
        <w:t>,</w:t>
      </w:r>
      <w:r w:rsidR="00633556" w:rsidRPr="005701C3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F26CAC" w:rsidRPr="00F26CAC">
        <w:rPr>
          <w:rFonts w:ascii="Arial" w:hAnsi="Arial" w:cs="Arial"/>
          <w:b/>
          <w:color w:val="222222"/>
          <w:sz w:val="22"/>
          <w:szCs w:val="22"/>
        </w:rPr>
        <w:t>Maria</w:t>
      </w:r>
      <w:r w:rsidR="00F26CAC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F26CAC" w:rsidRPr="00F26CAC">
        <w:rPr>
          <w:rFonts w:ascii="Arial" w:hAnsi="Arial" w:cs="Arial"/>
          <w:b/>
          <w:color w:val="222222"/>
          <w:sz w:val="22"/>
          <w:szCs w:val="22"/>
        </w:rPr>
        <w:t>Ester de Souza</w:t>
      </w:r>
      <w:r w:rsidR="00F26CAC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F26CAC" w:rsidRPr="00F26CAC">
        <w:rPr>
          <w:rFonts w:ascii="Arial" w:hAnsi="Arial" w:cs="Arial"/>
          <w:bCs/>
          <w:color w:val="222222"/>
          <w:sz w:val="22"/>
          <w:szCs w:val="22"/>
        </w:rPr>
        <w:t>(Assessora de Relações Institucionais) e</w:t>
      </w:r>
      <w:r w:rsidR="00F26CAC">
        <w:rPr>
          <w:rFonts w:ascii="Arial" w:hAnsi="Arial" w:cs="Arial"/>
          <w:b/>
          <w:color w:val="222222"/>
          <w:sz w:val="22"/>
          <w:szCs w:val="22"/>
        </w:rPr>
        <w:t xml:space="preserve"> </w:t>
      </w:r>
      <w:r w:rsidR="00633556" w:rsidRPr="005701C3">
        <w:rPr>
          <w:rFonts w:ascii="Arial" w:hAnsi="Arial" w:cs="Arial"/>
          <w:b/>
          <w:color w:val="222222"/>
          <w:sz w:val="22"/>
          <w:szCs w:val="22"/>
        </w:rPr>
        <w:t xml:space="preserve">Isabel </w:t>
      </w:r>
      <w:proofErr w:type="spellStart"/>
      <w:r w:rsidR="00633556" w:rsidRPr="005701C3">
        <w:rPr>
          <w:rFonts w:ascii="Arial" w:hAnsi="Arial" w:cs="Arial"/>
          <w:b/>
          <w:color w:val="222222"/>
          <w:sz w:val="22"/>
          <w:szCs w:val="22"/>
        </w:rPr>
        <w:t>Barêa</w:t>
      </w:r>
      <w:proofErr w:type="spellEnd"/>
      <w:r w:rsidR="00633556" w:rsidRPr="005701C3">
        <w:rPr>
          <w:rFonts w:ascii="Arial" w:hAnsi="Arial" w:cs="Arial"/>
          <w:b/>
          <w:color w:val="222222"/>
          <w:sz w:val="22"/>
          <w:szCs w:val="22"/>
        </w:rPr>
        <w:t xml:space="preserve"> Pastore </w:t>
      </w:r>
      <w:r w:rsidR="00633556" w:rsidRPr="005701C3">
        <w:rPr>
          <w:rFonts w:ascii="Arial" w:hAnsi="Arial" w:cs="Arial"/>
          <w:bCs/>
          <w:color w:val="222222"/>
          <w:sz w:val="22"/>
          <w:szCs w:val="22"/>
        </w:rPr>
        <w:t>(Gerente Geral)</w:t>
      </w:r>
      <w:r w:rsidRPr="005701C3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 w:rsidRPr="005701C3">
        <w:rPr>
          <w:rFonts w:ascii="Arial" w:hAnsi="Arial" w:cs="Arial"/>
          <w:b/>
          <w:bCs/>
          <w:color w:val="222222"/>
          <w:sz w:val="22"/>
          <w:szCs w:val="22"/>
        </w:rPr>
        <w:t>I)</w:t>
      </w:r>
      <w:r w:rsidRPr="005701C3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Pr="005701C3">
        <w:rPr>
          <w:rFonts w:ascii="Arial" w:hAnsi="Arial" w:cs="Arial"/>
          <w:b/>
          <w:bCs/>
          <w:color w:val="222222"/>
          <w:sz w:val="22"/>
          <w:szCs w:val="22"/>
        </w:rPr>
        <w:t xml:space="preserve">Verificação de quórum. </w:t>
      </w:r>
      <w:r w:rsidR="005701C3">
        <w:rPr>
          <w:rFonts w:ascii="Arial" w:hAnsi="Arial" w:cs="Arial"/>
          <w:color w:val="222222"/>
          <w:sz w:val="22"/>
          <w:szCs w:val="22"/>
        </w:rPr>
        <w:t>O</w:t>
      </w:r>
      <w:r w:rsidRPr="005701C3">
        <w:rPr>
          <w:rFonts w:ascii="Arial" w:hAnsi="Arial" w:cs="Arial"/>
          <w:color w:val="222222"/>
          <w:sz w:val="22"/>
          <w:szCs w:val="22"/>
        </w:rPr>
        <w:t xml:space="preserve"> </w:t>
      </w:r>
      <w:r w:rsidRPr="005701C3">
        <w:rPr>
          <w:rFonts w:ascii="Arial" w:hAnsi="Arial" w:cs="Arial"/>
          <w:b/>
          <w:color w:val="222222"/>
          <w:sz w:val="22"/>
          <w:szCs w:val="22"/>
        </w:rPr>
        <w:t>President</w:t>
      </w:r>
      <w:r w:rsidR="005701C3">
        <w:rPr>
          <w:rFonts w:ascii="Arial" w:hAnsi="Arial" w:cs="Arial"/>
          <w:b/>
          <w:color w:val="222222"/>
          <w:sz w:val="22"/>
          <w:szCs w:val="22"/>
        </w:rPr>
        <w:t xml:space="preserve">e </w:t>
      </w:r>
      <w:r w:rsidRPr="005701C3">
        <w:rPr>
          <w:rFonts w:ascii="Arial" w:hAnsi="Arial" w:cs="Arial"/>
          <w:bCs/>
          <w:color w:val="222222"/>
          <w:sz w:val="22"/>
          <w:szCs w:val="22"/>
        </w:rPr>
        <w:t>verificou o quórum e declarou</w:t>
      </w:r>
      <w:r w:rsidRPr="002510F1">
        <w:rPr>
          <w:rFonts w:ascii="Arial" w:hAnsi="Arial" w:cs="Arial"/>
          <w:bCs/>
          <w:color w:val="222222"/>
          <w:sz w:val="22"/>
          <w:szCs w:val="22"/>
        </w:rPr>
        <w:t xml:space="preserve"> aberta a reunião ordinária. </w:t>
      </w:r>
      <w:r w:rsidRPr="002510F1">
        <w:rPr>
          <w:rFonts w:ascii="Arial" w:hAnsi="Arial" w:cs="Arial"/>
          <w:b/>
          <w:bCs/>
          <w:color w:val="222222"/>
          <w:sz w:val="22"/>
          <w:szCs w:val="22"/>
        </w:rPr>
        <w:t xml:space="preserve">II) Leitura, discussão e visto da súmula da reunião anterior, </w:t>
      </w:r>
      <w:r w:rsidR="005701C3">
        <w:rPr>
          <w:rFonts w:ascii="Arial" w:hAnsi="Arial" w:cs="Arial"/>
          <w:b/>
          <w:bCs/>
          <w:color w:val="222222"/>
          <w:sz w:val="22"/>
          <w:szCs w:val="22"/>
        </w:rPr>
        <w:t>2</w:t>
      </w:r>
      <w:r w:rsidR="00973530">
        <w:rPr>
          <w:rFonts w:ascii="Arial" w:hAnsi="Arial" w:cs="Arial"/>
          <w:b/>
          <w:bCs/>
          <w:color w:val="222222"/>
          <w:sz w:val="22"/>
          <w:szCs w:val="22"/>
        </w:rPr>
        <w:t>5</w:t>
      </w:r>
      <w:r w:rsidR="006C5EAD" w:rsidRPr="002510F1">
        <w:rPr>
          <w:rFonts w:ascii="Arial" w:hAnsi="Arial" w:cs="Arial"/>
          <w:b/>
          <w:bCs/>
          <w:color w:val="222222"/>
          <w:sz w:val="22"/>
          <w:szCs w:val="22"/>
        </w:rPr>
        <w:t>/</w:t>
      </w:r>
      <w:r w:rsidR="00633556" w:rsidRPr="002510F1">
        <w:rPr>
          <w:rFonts w:ascii="Arial" w:hAnsi="Arial" w:cs="Arial"/>
          <w:b/>
          <w:bCs/>
          <w:color w:val="222222"/>
          <w:sz w:val="22"/>
          <w:szCs w:val="22"/>
        </w:rPr>
        <w:t>0</w:t>
      </w:r>
      <w:r w:rsidR="00973530">
        <w:rPr>
          <w:rFonts w:ascii="Arial" w:hAnsi="Arial" w:cs="Arial"/>
          <w:b/>
          <w:bCs/>
          <w:color w:val="222222"/>
          <w:sz w:val="22"/>
          <w:szCs w:val="22"/>
        </w:rPr>
        <w:t>5</w:t>
      </w:r>
      <w:r w:rsidRPr="002510F1">
        <w:rPr>
          <w:rFonts w:ascii="Arial" w:hAnsi="Arial" w:cs="Arial"/>
          <w:b/>
          <w:bCs/>
          <w:color w:val="222222"/>
          <w:sz w:val="22"/>
          <w:szCs w:val="22"/>
        </w:rPr>
        <w:t>/202</w:t>
      </w:r>
      <w:r w:rsidR="00633556" w:rsidRPr="002510F1">
        <w:rPr>
          <w:rFonts w:ascii="Arial" w:hAnsi="Arial" w:cs="Arial"/>
          <w:b/>
          <w:bCs/>
          <w:color w:val="222222"/>
          <w:sz w:val="22"/>
          <w:szCs w:val="22"/>
        </w:rPr>
        <w:t>3</w:t>
      </w:r>
      <w:r w:rsidRPr="002510F1"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Pr="002510F1">
        <w:rPr>
          <w:rFonts w:ascii="Arial" w:hAnsi="Arial" w:cs="Arial"/>
          <w:bCs/>
          <w:color w:val="222222"/>
          <w:sz w:val="22"/>
          <w:szCs w:val="22"/>
        </w:rPr>
        <w:t xml:space="preserve">Súmula aprovada por unanimidade. </w:t>
      </w:r>
      <w:r w:rsidRPr="002510F1">
        <w:rPr>
          <w:rFonts w:ascii="Arial" w:hAnsi="Arial" w:cs="Arial"/>
          <w:b/>
          <w:bCs/>
          <w:color w:val="222222"/>
          <w:sz w:val="22"/>
          <w:szCs w:val="22"/>
        </w:rPr>
        <w:t xml:space="preserve">III) Comunicações. Apresentação da pauta e extra pauta, se houver. </w:t>
      </w:r>
      <w:r w:rsidRPr="002510F1">
        <w:rPr>
          <w:rFonts w:ascii="Arial" w:hAnsi="Arial" w:cs="Arial"/>
          <w:color w:val="222222"/>
          <w:sz w:val="22"/>
          <w:szCs w:val="22"/>
        </w:rPr>
        <w:t>Não houve extra pauta</w:t>
      </w:r>
      <w:r w:rsidRPr="002510F1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 w:rsidRPr="00D65F53">
        <w:rPr>
          <w:rFonts w:ascii="Arial" w:hAnsi="Arial" w:cs="Arial"/>
          <w:b/>
          <w:color w:val="222222"/>
          <w:sz w:val="22"/>
          <w:szCs w:val="22"/>
        </w:rPr>
        <w:t>I</w:t>
      </w:r>
      <w:r w:rsidRPr="002510F1">
        <w:rPr>
          <w:rFonts w:ascii="Arial" w:hAnsi="Arial" w:cs="Arial"/>
          <w:b/>
          <w:bCs/>
          <w:color w:val="222222"/>
          <w:sz w:val="22"/>
          <w:szCs w:val="22"/>
        </w:rPr>
        <w:t>V</w:t>
      </w:r>
      <w:r w:rsidRPr="002B19A9">
        <w:rPr>
          <w:rFonts w:ascii="Arial" w:hAnsi="Arial" w:cs="Arial"/>
          <w:b/>
          <w:bCs/>
          <w:color w:val="222222"/>
          <w:sz w:val="22"/>
          <w:szCs w:val="22"/>
        </w:rPr>
        <w:t>) Distribuição das matérias a serem relatadas: a) Pauta da 1</w:t>
      </w:r>
      <w:r w:rsidR="00973530" w:rsidRPr="002B19A9">
        <w:rPr>
          <w:rFonts w:ascii="Arial" w:hAnsi="Arial" w:cs="Arial"/>
          <w:b/>
          <w:bCs/>
          <w:color w:val="222222"/>
          <w:sz w:val="22"/>
          <w:szCs w:val="22"/>
        </w:rPr>
        <w:t>40</w:t>
      </w:r>
      <w:r w:rsidRPr="002B19A9">
        <w:rPr>
          <w:rFonts w:ascii="Arial" w:hAnsi="Arial" w:cs="Arial"/>
          <w:b/>
          <w:bCs/>
          <w:color w:val="222222"/>
          <w:sz w:val="22"/>
          <w:szCs w:val="22"/>
        </w:rPr>
        <w:t>ª Plenária</w:t>
      </w:r>
      <w:r w:rsidR="002510F1" w:rsidRPr="002B19A9">
        <w:rPr>
          <w:rFonts w:ascii="Arial" w:hAnsi="Arial" w:cs="Arial"/>
          <w:b/>
          <w:bCs/>
          <w:color w:val="222222"/>
          <w:sz w:val="22"/>
          <w:szCs w:val="22"/>
        </w:rPr>
        <w:t>,</w:t>
      </w:r>
      <w:r w:rsidRPr="002B19A9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2510F1" w:rsidRPr="002B19A9">
        <w:rPr>
          <w:rFonts w:ascii="Arial" w:hAnsi="Arial" w:cs="Arial"/>
          <w:b/>
          <w:bCs/>
          <w:color w:val="222222"/>
          <w:sz w:val="22"/>
          <w:szCs w:val="22"/>
        </w:rPr>
        <w:t>2</w:t>
      </w:r>
      <w:r w:rsidR="00973530" w:rsidRPr="002B19A9">
        <w:rPr>
          <w:rFonts w:ascii="Arial" w:hAnsi="Arial" w:cs="Arial"/>
          <w:b/>
          <w:bCs/>
          <w:color w:val="222222"/>
          <w:sz w:val="22"/>
          <w:szCs w:val="22"/>
        </w:rPr>
        <w:t>9</w:t>
      </w:r>
      <w:r w:rsidR="00675AE6" w:rsidRPr="002B19A9">
        <w:rPr>
          <w:rFonts w:ascii="Arial" w:hAnsi="Arial" w:cs="Arial"/>
          <w:b/>
          <w:bCs/>
          <w:color w:val="222222"/>
          <w:sz w:val="22"/>
          <w:szCs w:val="22"/>
        </w:rPr>
        <w:t>/</w:t>
      </w:r>
      <w:r w:rsidR="004B1DBA" w:rsidRPr="002B19A9">
        <w:rPr>
          <w:rFonts w:ascii="Arial" w:hAnsi="Arial" w:cs="Arial"/>
          <w:b/>
          <w:bCs/>
          <w:color w:val="222222"/>
          <w:sz w:val="22"/>
          <w:szCs w:val="22"/>
        </w:rPr>
        <w:t>0</w:t>
      </w:r>
      <w:r w:rsidR="00973530" w:rsidRPr="002B19A9">
        <w:rPr>
          <w:rFonts w:ascii="Arial" w:hAnsi="Arial" w:cs="Arial"/>
          <w:b/>
          <w:bCs/>
          <w:color w:val="222222"/>
          <w:sz w:val="22"/>
          <w:szCs w:val="22"/>
        </w:rPr>
        <w:t>6</w:t>
      </w:r>
      <w:r w:rsidRPr="002B19A9">
        <w:rPr>
          <w:rFonts w:ascii="Arial" w:hAnsi="Arial" w:cs="Arial"/>
          <w:b/>
          <w:bCs/>
          <w:color w:val="222222"/>
          <w:sz w:val="22"/>
          <w:szCs w:val="22"/>
        </w:rPr>
        <w:t>/202</w:t>
      </w:r>
      <w:r w:rsidR="004B1DBA" w:rsidRPr="002B19A9">
        <w:rPr>
          <w:rFonts w:ascii="Arial" w:hAnsi="Arial" w:cs="Arial"/>
          <w:b/>
          <w:bCs/>
          <w:color w:val="222222"/>
          <w:sz w:val="22"/>
          <w:szCs w:val="22"/>
        </w:rPr>
        <w:t>3</w:t>
      </w:r>
      <w:r w:rsidRPr="002B19A9"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Pr="002B19A9">
        <w:rPr>
          <w:rFonts w:ascii="Arial" w:hAnsi="Arial" w:cs="Arial"/>
          <w:color w:val="222222"/>
          <w:sz w:val="22"/>
          <w:szCs w:val="22"/>
        </w:rPr>
        <w:t>Aprovada por unanimidade a pauta da 1</w:t>
      </w:r>
      <w:r w:rsidR="00265C5A" w:rsidRPr="002B19A9">
        <w:rPr>
          <w:rFonts w:ascii="Arial" w:hAnsi="Arial" w:cs="Arial"/>
          <w:color w:val="222222"/>
          <w:sz w:val="22"/>
          <w:szCs w:val="22"/>
        </w:rPr>
        <w:t>40</w:t>
      </w:r>
      <w:r w:rsidR="004A3D91" w:rsidRPr="002B19A9">
        <w:rPr>
          <w:rFonts w:ascii="Arial" w:hAnsi="Arial" w:cs="Arial"/>
          <w:color w:val="222222"/>
          <w:sz w:val="22"/>
          <w:szCs w:val="22"/>
        </w:rPr>
        <w:t>ª</w:t>
      </w:r>
      <w:r w:rsidRPr="002B19A9">
        <w:rPr>
          <w:rFonts w:ascii="Arial" w:hAnsi="Arial" w:cs="Arial"/>
          <w:color w:val="222222"/>
          <w:sz w:val="22"/>
          <w:szCs w:val="22"/>
        </w:rPr>
        <w:t xml:space="preserve"> Plenária, de </w:t>
      </w:r>
      <w:r w:rsidR="002510F1" w:rsidRPr="002B19A9">
        <w:rPr>
          <w:rFonts w:ascii="Arial" w:hAnsi="Arial" w:cs="Arial"/>
          <w:color w:val="222222"/>
          <w:sz w:val="22"/>
          <w:szCs w:val="22"/>
        </w:rPr>
        <w:t>2</w:t>
      </w:r>
      <w:r w:rsidR="005701C3" w:rsidRPr="002B19A9">
        <w:rPr>
          <w:rFonts w:ascii="Arial" w:hAnsi="Arial" w:cs="Arial"/>
          <w:color w:val="222222"/>
          <w:sz w:val="22"/>
          <w:szCs w:val="22"/>
        </w:rPr>
        <w:t>5</w:t>
      </w:r>
      <w:r w:rsidR="002510F1" w:rsidRPr="002B19A9">
        <w:rPr>
          <w:rFonts w:ascii="Arial" w:hAnsi="Arial" w:cs="Arial"/>
          <w:color w:val="222222"/>
          <w:sz w:val="22"/>
          <w:szCs w:val="22"/>
        </w:rPr>
        <w:t>/0</w:t>
      </w:r>
      <w:r w:rsidR="005701C3" w:rsidRPr="002B19A9">
        <w:rPr>
          <w:rFonts w:ascii="Arial" w:hAnsi="Arial" w:cs="Arial"/>
          <w:color w:val="222222"/>
          <w:sz w:val="22"/>
          <w:szCs w:val="22"/>
        </w:rPr>
        <w:t>5</w:t>
      </w:r>
      <w:r w:rsidR="005E4050" w:rsidRPr="002B19A9">
        <w:rPr>
          <w:rFonts w:ascii="Arial" w:hAnsi="Arial" w:cs="Arial"/>
          <w:color w:val="222222"/>
          <w:sz w:val="22"/>
          <w:szCs w:val="22"/>
        </w:rPr>
        <w:t xml:space="preserve">/2023 </w:t>
      </w:r>
      <w:r w:rsidRPr="002B19A9">
        <w:rPr>
          <w:rFonts w:ascii="Arial" w:hAnsi="Arial" w:cs="Arial"/>
          <w:color w:val="222222"/>
          <w:sz w:val="22"/>
          <w:szCs w:val="22"/>
        </w:rPr>
        <w:t>com os seguintes pontos:</w:t>
      </w:r>
      <w:r w:rsidR="00655940" w:rsidRPr="002B19A9">
        <w:rPr>
          <w:rFonts w:ascii="Arial" w:hAnsi="Arial" w:cs="Arial"/>
          <w:color w:val="222222"/>
          <w:sz w:val="22"/>
          <w:szCs w:val="22"/>
        </w:rPr>
        <w:t xml:space="preserve"> </w:t>
      </w:r>
      <w:r w:rsidR="002510F1" w:rsidRPr="002B19A9">
        <w:rPr>
          <w:rFonts w:ascii="Arial" w:hAnsi="Arial" w:cs="Arial"/>
          <w:sz w:val="22"/>
          <w:szCs w:val="22"/>
        </w:rPr>
        <w:t xml:space="preserve">Aprovação da pauta; Aprovação da súmula da reunião anterior; </w:t>
      </w:r>
      <w:r w:rsidR="002510F1" w:rsidRPr="002B19A9">
        <w:rPr>
          <w:rFonts w:ascii="Arial" w:hAnsi="Arial" w:cs="Arial"/>
          <w:color w:val="000000"/>
          <w:sz w:val="22"/>
          <w:szCs w:val="22"/>
        </w:rPr>
        <w:t xml:space="preserve">Prestação de contas de </w:t>
      </w:r>
      <w:r w:rsidR="00265C5A" w:rsidRPr="002B19A9">
        <w:rPr>
          <w:rFonts w:ascii="Arial" w:hAnsi="Arial" w:cs="Arial"/>
          <w:color w:val="000000"/>
          <w:sz w:val="22"/>
          <w:szCs w:val="22"/>
        </w:rPr>
        <w:t>maio</w:t>
      </w:r>
      <w:r w:rsidR="002510F1" w:rsidRPr="002B19A9">
        <w:rPr>
          <w:rFonts w:ascii="Arial" w:hAnsi="Arial" w:cs="Arial"/>
          <w:color w:val="000000"/>
          <w:sz w:val="22"/>
          <w:szCs w:val="22"/>
        </w:rPr>
        <w:t>/2023</w:t>
      </w:r>
      <w:r w:rsidR="002510F1" w:rsidRPr="002B19A9">
        <w:rPr>
          <w:rFonts w:ascii="Arial" w:hAnsi="Arial" w:cs="Arial"/>
          <w:sz w:val="22"/>
          <w:szCs w:val="22"/>
        </w:rPr>
        <w:t xml:space="preserve">; </w:t>
      </w:r>
      <w:r w:rsidR="005701C3" w:rsidRPr="002B19A9">
        <w:rPr>
          <w:rFonts w:ascii="Arial" w:hAnsi="Arial" w:cs="Arial"/>
          <w:sz w:val="22"/>
          <w:szCs w:val="22"/>
        </w:rPr>
        <w:t>Re</w:t>
      </w:r>
      <w:r w:rsidR="00265C5A" w:rsidRPr="002B19A9">
        <w:rPr>
          <w:rFonts w:ascii="Arial" w:hAnsi="Arial" w:cs="Arial"/>
          <w:sz w:val="22"/>
          <w:szCs w:val="22"/>
        </w:rPr>
        <w:t xml:space="preserve">tificação </w:t>
      </w:r>
      <w:r w:rsidR="00265C5A" w:rsidRPr="002B19A9">
        <w:rPr>
          <w:rFonts w:ascii="Arial" w:hAnsi="Arial" w:cs="Arial"/>
          <w:sz w:val="22"/>
          <w:szCs w:val="22"/>
        </w:rPr>
        <w:t>das deliberações sobre prestação de contas – janeiro a março de 2023</w:t>
      </w:r>
      <w:r w:rsidR="005701C3" w:rsidRPr="002B19A9">
        <w:rPr>
          <w:rFonts w:ascii="Arial" w:hAnsi="Arial" w:cs="Arial"/>
          <w:sz w:val="22"/>
          <w:szCs w:val="22"/>
        </w:rPr>
        <w:t xml:space="preserve">; </w:t>
      </w:r>
      <w:r w:rsidR="002B19A9" w:rsidRPr="002B19A9">
        <w:rPr>
          <w:rFonts w:ascii="Arial" w:hAnsi="Arial" w:cs="Arial"/>
          <w:sz w:val="22"/>
          <w:szCs w:val="22"/>
        </w:rPr>
        <w:t>Recursos em processos ético-disciplinares e em processo oriundo da CEEFP-CAU/GO</w:t>
      </w:r>
      <w:r w:rsidR="002510F1" w:rsidRPr="002B19A9">
        <w:rPr>
          <w:rFonts w:ascii="Arial" w:hAnsi="Arial" w:cs="Arial"/>
          <w:sz w:val="22"/>
          <w:szCs w:val="22"/>
        </w:rPr>
        <w:t xml:space="preserve">; </w:t>
      </w:r>
      <w:r w:rsidR="002510F1" w:rsidRPr="002B19A9">
        <w:rPr>
          <w:rFonts w:ascii="Arial" w:hAnsi="Arial" w:cs="Arial"/>
          <w:color w:val="000000"/>
          <w:sz w:val="22"/>
          <w:szCs w:val="22"/>
        </w:rPr>
        <w:t>Relato das comissões, presidência</w:t>
      </w:r>
      <w:r w:rsidR="002510F1" w:rsidRPr="002510F1">
        <w:rPr>
          <w:rFonts w:ascii="Arial" w:hAnsi="Arial" w:cs="Arial"/>
          <w:color w:val="000000"/>
          <w:sz w:val="22"/>
          <w:szCs w:val="22"/>
        </w:rPr>
        <w:t>, conselheiro federal e gerência geral e</w:t>
      </w:r>
      <w:r w:rsidR="002510F1" w:rsidRPr="002510F1">
        <w:rPr>
          <w:rFonts w:ascii="Arial" w:hAnsi="Arial" w:cs="Arial"/>
          <w:sz w:val="22"/>
          <w:szCs w:val="22"/>
        </w:rPr>
        <w:t xml:space="preserve">; Assuntos gerais e </w:t>
      </w:r>
      <w:proofErr w:type="spellStart"/>
      <w:r w:rsidR="002510F1" w:rsidRPr="002510F1">
        <w:rPr>
          <w:rFonts w:ascii="Arial" w:hAnsi="Arial" w:cs="Arial"/>
          <w:sz w:val="22"/>
          <w:szCs w:val="22"/>
        </w:rPr>
        <w:t>extra-pauta</w:t>
      </w:r>
      <w:proofErr w:type="spellEnd"/>
      <w:r w:rsidR="00655940" w:rsidRPr="002510F1">
        <w:rPr>
          <w:rFonts w:ascii="Arial" w:hAnsi="Arial" w:cs="Arial"/>
          <w:sz w:val="22"/>
          <w:szCs w:val="22"/>
        </w:rPr>
        <w:t>.</w:t>
      </w:r>
      <w:r w:rsidRPr="002510F1">
        <w:rPr>
          <w:rFonts w:ascii="Arial" w:hAnsi="Arial" w:cs="Arial"/>
          <w:color w:val="222222"/>
          <w:sz w:val="22"/>
          <w:szCs w:val="22"/>
        </w:rPr>
        <w:t xml:space="preserve"> </w:t>
      </w:r>
      <w:r w:rsidRPr="002510F1">
        <w:rPr>
          <w:rFonts w:ascii="Arial" w:hAnsi="Arial" w:cs="Arial"/>
          <w:bCs/>
          <w:color w:val="222222"/>
          <w:sz w:val="22"/>
          <w:szCs w:val="22"/>
        </w:rPr>
        <w:t>E</w:t>
      </w:r>
      <w:r w:rsidRPr="002510F1">
        <w:rPr>
          <w:rFonts w:ascii="Arial" w:hAnsi="Arial" w:cs="Arial"/>
          <w:color w:val="222222"/>
          <w:sz w:val="22"/>
          <w:szCs w:val="22"/>
        </w:rPr>
        <w:t xml:space="preserve">ncerrados os pontos de pauta previstos na reunião e, nada mais havendo a tratar, o </w:t>
      </w:r>
      <w:r w:rsidRPr="002510F1">
        <w:rPr>
          <w:rFonts w:ascii="Arial" w:hAnsi="Arial" w:cs="Arial"/>
          <w:b/>
          <w:bCs/>
          <w:color w:val="000000"/>
          <w:sz w:val="22"/>
          <w:szCs w:val="22"/>
        </w:rPr>
        <w:t>Presidente</w:t>
      </w:r>
      <w:r w:rsidR="00D323A7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2510F1">
        <w:rPr>
          <w:rFonts w:ascii="Arial" w:hAnsi="Arial" w:cs="Arial"/>
          <w:color w:val="222222"/>
          <w:sz w:val="22"/>
          <w:szCs w:val="22"/>
        </w:rPr>
        <w:t xml:space="preserve">agradeceu a todos e deu por encerrada a sessão </w:t>
      </w:r>
      <w:r w:rsidRPr="002510F1">
        <w:rPr>
          <w:rFonts w:ascii="Arial" w:hAnsi="Arial" w:cs="Arial"/>
          <w:color w:val="000000"/>
          <w:sz w:val="22"/>
          <w:szCs w:val="22"/>
        </w:rPr>
        <w:t xml:space="preserve">do que, para constar, eu, </w:t>
      </w:r>
      <w:r w:rsidRPr="002510F1">
        <w:rPr>
          <w:rFonts w:ascii="Arial" w:hAnsi="Arial" w:cs="Arial"/>
          <w:b/>
          <w:bCs/>
          <w:color w:val="000000"/>
          <w:sz w:val="22"/>
          <w:szCs w:val="22"/>
        </w:rPr>
        <w:t>Guilherme Vieira Cipriano</w:t>
      </w:r>
      <w:r w:rsidRPr="002510F1">
        <w:rPr>
          <w:rFonts w:ascii="Arial" w:hAnsi="Arial" w:cs="Arial"/>
          <w:color w:val="000000"/>
          <w:sz w:val="22"/>
          <w:szCs w:val="22"/>
        </w:rPr>
        <w:t>, secretariei a sessão, lavrei a presente súmula que, depois de lida e achada conforme, será assinada por mim e pelo Presidente</w:t>
      </w:r>
      <w:r w:rsidR="00D323A7">
        <w:rPr>
          <w:rFonts w:ascii="Arial" w:hAnsi="Arial" w:cs="Arial"/>
          <w:color w:val="000000"/>
          <w:sz w:val="22"/>
          <w:szCs w:val="22"/>
        </w:rPr>
        <w:t xml:space="preserve"> </w:t>
      </w:r>
      <w:r w:rsidRPr="002510F1">
        <w:rPr>
          <w:rFonts w:ascii="Arial" w:hAnsi="Arial" w:cs="Arial"/>
          <w:color w:val="000000"/>
          <w:sz w:val="22"/>
          <w:szCs w:val="22"/>
        </w:rPr>
        <w:t xml:space="preserve">do CAU/GO, </w:t>
      </w:r>
      <w:r w:rsidR="002B19A9">
        <w:rPr>
          <w:rFonts w:ascii="Arial" w:hAnsi="Arial" w:cs="Arial"/>
          <w:b/>
          <w:bCs/>
          <w:color w:val="000000"/>
          <w:sz w:val="22"/>
          <w:szCs w:val="22"/>
        </w:rPr>
        <w:t>Fernando Camargo Chapadeiro</w:t>
      </w:r>
      <w:r w:rsidRPr="002510F1">
        <w:rPr>
          <w:rFonts w:ascii="Arial" w:hAnsi="Arial" w:cs="Arial"/>
          <w:color w:val="000000"/>
          <w:sz w:val="22"/>
          <w:szCs w:val="22"/>
        </w:rPr>
        <w:t xml:space="preserve">. Goiânia, aos </w:t>
      </w:r>
      <w:r w:rsidR="002510F1">
        <w:rPr>
          <w:rFonts w:ascii="Arial" w:hAnsi="Arial" w:cs="Arial"/>
          <w:color w:val="000000"/>
          <w:sz w:val="22"/>
          <w:szCs w:val="22"/>
        </w:rPr>
        <w:t xml:space="preserve">vinte e </w:t>
      </w:r>
      <w:r w:rsidR="002B19A9">
        <w:rPr>
          <w:rFonts w:ascii="Arial" w:hAnsi="Arial" w:cs="Arial"/>
          <w:color w:val="000000"/>
          <w:sz w:val="22"/>
          <w:szCs w:val="22"/>
        </w:rPr>
        <w:t xml:space="preserve">nove </w:t>
      </w:r>
      <w:r w:rsidR="0085380E" w:rsidRPr="002510F1">
        <w:rPr>
          <w:rFonts w:ascii="Arial" w:hAnsi="Arial" w:cs="Arial"/>
          <w:color w:val="000000"/>
          <w:sz w:val="22"/>
          <w:szCs w:val="22"/>
        </w:rPr>
        <w:t xml:space="preserve">dias </w:t>
      </w:r>
      <w:r w:rsidRPr="002510F1">
        <w:rPr>
          <w:rFonts w:ascii="Arial" w:hAnsi="Arial" w:cs="Arial"/>
          <w:color w:val="000000"/>
          <w:sz w:val="22"/>
          <w:szCs w:val="22"/>
        </w:rPr>
        <w:t xml:space="preserve">do mês de </w:t>
      </w:r>
      <w:r w:rsidR="002B19A9">
        <w:rPr>
          <w:rFonts w:ascii="Arial" w:hAnsi="Arial" w:cs="Arial"/>
          <w:color w:val="000000"/>
          <w:sz w:val="22"/>
          <w:szCs w:val="22"/>
        </w:rPr>
        <w:t xml:space="preserve">junho </w:t>
      </w:r>
      <w:r w:rsidRPr="002510F1">
        <w:rPr>
          <w:rFonts w:ascii="Arial" w:hAnsi="Arial" w:cs="Arial"/>
          <w:color w:val="000000"/>
          <w:sz w:val="22"/>
          <w:szCs w:val="22"/>
        </w:rPr>
        <w:t>de 202</w:t>
      </w:r>
      <w:r w:rsidR="005E4050" w:rsidRPr="002510F1">
        <w:rPr>
          <w:rFonts w:ascii="Arial" w:hAnsi="Arial" w:cs="Arial"/>
          <w:color w:val="000000"/>
          <w:sz w:val="22"/>
          <w:szCs w:val="22"/>
        </w:rPr>
        <w:t>3</w:t>
      </w:r>
      <w:r w:rsidRPr="002510F1">
        <w:rPr>
          <w:rFonts w:ascii="Arial" w:hAnsi="Arial" w:cs="Arial"/>
          <w:color w:val="000000"/>
          <w:sz w:val="22"/>
          <w:szCs w:val="22"/>
        </w:rPr>
        <w:t>.</w:t>
      </w:r>
    </w:p>
    <w:p w14:paraId="783E8EB1" w14:textId="634C922A" w:rsidR="00817450" w:rsidRDefault="00817450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6069694" w14:textId="3782A65D" w:rsidR="00873BFD" w:rsidRPr="00655940" w:rsidRDefault="008C0A0B">
      <w:pPr>
        <w:jc w:val="center"/>
        <w:rPr>
          <w:rFonts w:ascii="Arial" w:hAnsi="Arial" w:cs="Arial"/>
          <w:i/>
          <w:i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Fernando Camargo Chapadeiro</w:t>
      </w:r>
    </w:p>
    <w:p w14:paraId="15CB78B8" w14:textId="561E14B2" w:rsidR="00873BFD" w:rsidRPr="00655940" w:rsidRDefault="00991C73">
      <w:pPr>
        <w:spacing w:line="273" w:lineRule="auto"/>
        <w:jc w:val="center"/>
        <w:rPr>
          <w:rFonts w:ascii="Arial" w:hAnsi="Arial" w:cs="Arial"/>
          <w:iCs/>
          <w:color w:val="00000A"/>
          <w:sz w:val="22"/>
          <w:szCs w:val="22"/>
        </w:rPr>
      </w:pPr>
      <w:r w:rsidRPr="00655940">
        <w:rPr>
          <w:rFonts w:ascii="Arial" w:hAnsi="Arial" w:cs="Arial"/>
          <w:iCs/>
          <w:color w:val="00000A"/>
          <w:sz w:val="22"/>
          <w:szCs w:val="22"/>
        </w:rPr>
        <w:t>President</w:t>
      </w:r>
      <w:r w:rsidR="008731E8">
        <w:rPr>
          <w:rFonts w:ascii="Arial" w:hAnsi="Arial" w:cs="Arial"/>
          <w:iCs/>
          <w:color w:val="00000A"/>
          <w:sz w:val="22"/>
          <w:szCs w:val="22"/>
        </w:rPr>
        <w:t xml:space="preserve">e </w:t>
      </w:r>
      <w:r w:rsidRPr="00655940">
        <w:rPr>
          <w:rFonts w:ascii="Arial" w:hAnsi="Arial" w:cs="Arial"/>
          <w:iCs/>
          <w:color w:val="00000A"/>
          <w:sz w:val="22"/>
          <w:szCs w:val="22"/>
        </w:rPr>
        <w:t>do CAU/GO</w:t>
      </w:r>
    </w:p>
    <w:p w14:paraId="5299BD61" w14:textId="6CA739C8" w:rsidR="00873BFD" w:rsidRDefault="00873BFD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</w:p>
    <w:p w14:paraId="6660AB9C" w14:textId="77777777" w:rsidR="008C0A0B" w:rsidRDefault="008C0A0B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bookmarkStart w:id="0" w:name="_GoBack"/>
      <w:bookmarkEnd w:id="0"/>
    </w:p>
    <w:p w14:paraId="0DAA6DC6" w14:textId="77777777" w:rsidR="00492AE2" w:rsidRPr="00655940" w:rsidRDefault="00492AE2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</w:p>
    <w:p w14:paraId="068985AC" w14:textId="77777777" w:rsidR="00873BFD" w:rsidRPr="00655940" w:rsidRDefault="00991C73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 w:rsidRPr="00655940">
        <w:rPr>
          <w:rFonts w:ascii="Arial" w:hAnsi="Arial" w:cs="Arial"/>
          <w:b/>
          <w:bCs/>
          <w:color w:val="00000A"/>
          <w:sz w:val="22"/>
          <w:szCs w:val="22"/>
        </w:rPr>
        <w:t>Guilherme Vieira Cipriano</w:t>
      </w:r>
    </w:p>
    <w:p w14:paraId="64D9C9AF" w14:textId="77777777" w:rsidR="00873BFD" w:rsidRPr="00655940" w:rsidRDefault="00991C73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  <w:r w:rsidRPr="00655940">
        <w:rPr>
          <w:rFonts w:ascii="Arial" w:hAnsi="Arial" w:cs="Arial"/>
          <w:iCs/>
          <w:color w:val="00000A"/>
          <w:sz w:val="22"/>
          <w:szCs w:val="22"/>
        </w:rPr>
        <w:t>Assessor Jurídico e de Comissões</w:t>
      </w:r>
    </w:p>
    <w:sectPr w:rsidR="00873BFD" w:rsidRPr="00655940">
      <w:headerReference w:type="default" r:id="rId9"/>
      <w:footerReference w:type="default" r:id="rId10"/>
      <w:pgSz w:w="11906" w:h="16838"/>
      <w:pgMar w:top="2098" w:right="1134" w:bottom="993" w:left="1701" w:header="709" w:footer="678" w:gutter="0"/>
      <w:lnNumType w:countBy="1" w:distance="284" w:restart="continuous"/>
      <w:cols w:space="720"/>
      <w:formProt w:val="0"/>
      <w:docGrid w:linePitch="360" w:charSpace="18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6541E5" w14:textId="77777777" w:rsidR="00317488" w:rsidRDefault="00991C73">
      <w:r>
        <w:separator/>
      </w:r>
    </w:p>
  </w:endnote>
  <w:endnote w:type="continuationSeparator" w:id="0">
    <w:p w14:paraId="1271EAB7" w14:textId="77777777" w:rsidR="00317488" w:rsidRDefault="00991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72D0A" w14:textId="77777777" w:rsidR="00873BFD" w:rsidRDefault="00991C73">
    <w:pPr>
      <w:pStyle w:val="Rodap"/>
      <w:jc w:val="right"/>
    </w:pPr>
    <w:r>
      <w:rPr>
        <w:noProof/>
      </w:rPr>
      <w:drawing>
        <wp:anchor distT="0" distB="0" distL="114300" distR="114300" simplePos="0" relativeHeight="3" behindDoc="1" locked="0" layoutInCell="0" allowOverlap="1" wp14:anchorId="1A8B24A9" wp14:editId="670A261C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2" name="Imagem 1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4" descr="Cab_Rod-0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  <w:p w14:paraId="5F57C1FB" w14:textId="77777777" w:rsidR="00873BFD" w:rsidRDefault="00873BF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AF0EF6" w14:textId="77777777" w:rsidR="00317488" w:rsidRDefault="00991C73">
      <w:r>
        <w:separator/>
      </w:r>
    </w:p>
  </w:footnote>
  <w:footnote w:type="continuationSeparator" w:id="0">
    <w:p w14:paraId="46731156" w14:textId="77777777" w:rsidR="00317488" w:rsidRDefault="00991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B6484" w14:textId="77777777" w:rsidR="00873BFD" w:rsidRDefault="00991C73">
    <w:pPr>
      <w:pStyle w:val="Cabealho1"/>
      <w:jc w:val="center"/>
    </w:pPr>
    <w:r>
      <w:rPr>
        <w:noProof/>
      </w:rPr>
      <w:drawing>
        <wp:anchor distT="0" distB="0" distL="114300" distR="114300" simplePos="0" relativeHeight="2" behindDoc="1" locked="0" layoutInCell="0" allowOverlap="1" wp14:anchorId="26C219F0" wp14:editId="7F69D7DD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690" cy="1257300"/>
          <wp:effectExtent l="0" t="0" r="0" b="0"/>
          <wp:wrapSquare wrapText="bothSides"/>
          <wp:docPr id="1" name="Imagem 1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3" descr="Cab_Rod-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3BD042" w14:textId="77777777" w:rsidR="00873BFD" w:rsidRDefault="00873BFD">
    <w:pPr>
      <w:pStyle w:val="Cabealh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243BAD"/>
    <w:multiLevelType w:val="singleLevel"/>
    <w:tmpl w:val="47243BAD"/>
    <w:lvl w:ilvl="0">
      <w:start w:val="1"/>
      <w:numFmt w:val="upperRoman"/>
      <w:suff w:val="space"/>
      <w:lvlText w:val="%1)"/>
      <w:lvlJc w:val="left"/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BFD"/>
    <w:rsid w:val="00010D37"/>
    <w:rsid w:val="00053679"/>
    <w:rsid w:val="0009499D"/>
    <w:rsid w:val="000A4615"/>
    <w:rsid w:val="0012222C"/>
    <w:rsid w:val="00142BE3"/>
    <w:rsid w:val="00214745"/>
    <w:rsid w:val="0021799B"/>
    <w:rsid w:val="00231568"/>
    <w:rsid w:val="002510F1"/>
    <w:rsid w:val="00265C5A"/>
    <w:rsid w:val="002830C6"/>
    <w:rsid w:val="002B19A9"/>
    <w:rsid w:val="002F0FC9"/>
    <w:rsid w:val="0030200E"/>
    <w:rsid w:val="00317488"/>
    <w:rsid w:val="00367E93"/>
    <w:rsid w:val="00405772"/>
    <w:rsid w:val="00492AE2"/>
    <w:rsid w:val="004A3D91"/>
    <w:rsid w:val="004B1DBA"/>
    <w:rsid w:val="004C7136"/>
    <w:rsid w:val="005701C3"/>
    <w:rsid w:val="005C1AF0"/>
    <w:rsid w:val="005E4050"/>
    <w:rsid w:val="005F5614"/>
    <w:rsid w:val="006134E0"/>
    <w:rsid w:val="00633556"/>
    <w:rsid w:val="00655940"/>
    <w:rsid w:val="00675AE6"/>
    <w:rsid w:val="006C5EAD"/>
    <w:rsid w:val="006E0872"/>
    <w:rsid w:val="00741419"/>
    <w:rsid w:val="00766F32"/>
    <w:rsid w:val="007B2DB8"/>
    <w:rsid w:val="00802D69"/>
    <w:rsid w:val="00806ED8"/>
    <w:rsid w:val="00817450"/>
    <w:rsid w:val="00836D56"/>
    <w:rsid w:val="0085380E"/>
    <w:rsid w:val="00853CB0"/>
    <w:rsid w:val="00857C5C"/>
    <w:rsid w:val="008731E8"/>
    <w:rsid w:val="00873BFD"/>
    <w:rsid w:val="008B1BE5"/>
    <w:rsid w:val="008C0A0B"/>
    <w:rsid w:val="00973530"/>
    <w:rsid w:val="009834CD"/>
    <w:rsid w:val="00991C73"/>
    <w:rsid w:val="009A0411"/>
    <w:rsid w:val="009C288F"/>
    <w:rsid w:val="009D62B2"/>
    <w:rsid w:val="00A36884"/>
    <w:rsid w:val="00B47F22"/>
    <w:rsid w:val="00B50883"/>
    <w:rsid w:val="00B72CF3"/>
    <w:rsid w:val="00BE3866"/>
    <w:rsid w:val="00C207E8"/>
    <w:rsid w:val="00C53B0F"/>
    <w:rsid w:val="00C57104"/>
    <w:rsid w:val="00C80C09"/>
    <w:rsid w:val="00C84386"/>
    <w:rsid w:val="00CC0B93"/>
    <w:rsid w:val="00CC3889"/>
    <w:rsid w:val="00CF07B6"/>
    <w:rsid w:val="00D2660C"/>
    <w:rsid w:val="00D323A7"/>
    <w:rsid w:val="00D65F53"/>
    <w:rsid w:val="00E36626"/>
    <w:rsid w:val="00EB67AC"/>
    <w:rsid w:val="00ED575B"/>
    <w:rsid w:val="00EE31BF"/>
    <w:rsid w:val="00EF131F"/>
    <w:rsid w:val="00F26CAC"/>
    <w:rsid w:val="00F65916"/>
    <w:rsid w:val="00FD37D7"/>
    <w:rsid w:val="00FE1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D5490"/>
  <w15:docId w15:val="{CEDF53A3-1DC5-4222-B669-3E9FAF6E7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linha">
    <w:name w:val="line number"/>
    <w:basedOn w:val="Fontepargpadro"/>
    <w:uiPriority w:val="99"/>
    <w:semiHidden/>
    <w:unhideWhenUsed/>
    <w:qFormat/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character" w:customStyle="1" w:styleId="WW8Num1z6">
    <w:name w:val="WW8Num1z6"/>
    <w:qFormat/>
  </w:style>
  <w:style w:type="character" w:customStyle="1" w:styleId="CabealhoChar">
    <w:name w:val="Cabeçalho Char"/>
    <w:basedOn w:val="Fontepargpadro"/>
    <w:link w:val="Cabealho"/>
    <w:uiPriority w:val="99"/>
    <w:qFormat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  <w:style w:type="character" w:customStyle="1" w:styleId="Numeraodelinhas">
    <w:name w:val="Numeração de linhas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unhideWhenUsed/>
    <w:qFormat/>
    <w:pPr>
      <w:spacing w:beforeAutospacing="1" w:after="142" w:line="288" w:lineRule="auto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western">
    <w:name w:val="western"/>
    <w:basedOn w:val="Normal"/>
    <w:qFormat/>
    <w:pPr>
      <w:spacing w:beforeAutospacing="1" w:after="142" w:line="288" w:lineRule="auto"/>
    </w:pPr>
    <w:rPr>
      <w:color w:val="00000A"/>
    </w:rPr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6F8E032-9703-4ADB-9324-222E54675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328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Apoio - Comissões</dc:creator>
  <dc:description/>
  <cp:lastModifiedBy>guilherme</cp:lastModifiedBy>
  <cp:revision>41</cp:revision>
  <cp:lastPrinted>2022-07-01T12:34:00Z</cp:lastPrinted>
  <dcterms:created xsi:type="dcterms:W3CDTF">2022-11-21T12:04:00Z</dcterms:created>
  <dcterms:modified xsi:type="dcterms:W3CDTF">2023-06-30T12:14:00Z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