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79809" w14:textId="0A3AFD84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66096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106995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9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PLENÁRIA ORDINÁRIA, DO CONSELHO DE ARQUITETURA E URBANISMO DE GOIÁS, REALIZADA NO DIA </w:t>
      </w:r>
      <w:r w:rsidR="00E13BF9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6D67C5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9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6D67C5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SETEMBRO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20</w:t>
      </w:r>
      <w:r w:rsidR="000B4B33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</w:p>
    <w:p w14:paraId="1637D0DA" w14:textId="77777777" w:rsidR="004C0BAA" w:rsidRPr="00332436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12"/>
          <w:szCs w:val="12"/>
          <w:u w:val="single"/>
        </w:rPr>
      </w:pPr>
    </w:p>
    <w:p w14:paraId="0BD2A9B8" w14:textId="24D83A0D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PLENÁRIO</w:t>
      </w:r>
    </w:p>
    <w:p w14:paraId="2BC5A5C7" w14:textId="77777777" w:rsidR="00B60DD4" w:rsidRPr="00332436" w:rsidRDefault="00B60DD4">
      <w:pPr>
        <w:spacing w:line="274" w:lineRule="auto"/>
        <w:jc w:val="both"/>
        <w:rPr>
          <w:rFonts w:ascii="Arial" w:hAnsi="Arial" w:cs="Arial"/>
          <w:sz w:val="14"/>
          <w:szCs w:val="14"/>
        </w:rPr>
      </w:pPr>
    </w:p>
    <w:p w14:paraId="052DDF22" w14:textId="284AEB0D" w:rsidR="007D7BA0" w:rsidRDefault="007E7893" w:rsidP="00AC55D8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226B3">
        <w:rPr>
          <w:rFonts w:ascii="Arial" w:hAnsi="Arial" w:cs="Arial"/>
          <w:bCs/>
          <w:color w:val="222222"/>
          <w:sz w:val="24"/>
          <w:szCs w:val="24"/>
        </w:rPr>
        <w:t xml:space="preserve">vigésimo </w:t>
      </w:r>
      <w:r w:rsidR="00B22F2A">
        <w:rPr>
          <w:rFonts w:ascii="Arial" w:hAnsi="Arial" w:cs="Arial"/>
          <w:bCs/>
          <w:color w:val="222222"/>
          <w:sz w:val="24"/>
          <w:szCs w:val="24"/>
        </w:rPr>
        <w:t>nono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dia do mês de </w:t>
      </w:r>
      <w:r w:rsidR="00B22F2A">
        <w:rPr>
          <w:rFonts w:ascii="Arial" w:hAnsi="Arial" w:cs="Arial"/>
          <w:bCs/>
          <w:color w:val="222222"/>
          <w:sz w:val="24"/>
          <w:szCs w:val="24"/>
        </w:rPr>
        <w:t>setembro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dois mil e </w:t>
      </w:r>
      <w:r w:rsidR="00E45ECA" w:rsidRPr="00800CA6">
        <w:rPr>
          <w:rFonts w:ascii="Arial" w:hAnsi="Arial" w:cs="Arial"/>
          <w:bCs/>
          <w:color w:val="222222"/>
          <w:sz w:val="24"/>
          <w:szCs w:val="24"/>
        </w:rPr>
        <w:t>vinte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e 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4D1063" w:rsidRPr="00800CA6">
        <w:rPr>
          <w:rFonts w:ascii="Arial" w:hAnsi="Arial" w:cs="Arial"/>
          <w:bCs/>
          <w:color w:val="222222"/>
          <w:sz w:val="24"/>
          <w:szCs w:val="24"/>
        </w:rPr>
        <w:t xml:space="preserve">por meio de aplicativo de </w:t>
      </w:r>
      <w:r w:rsidR="004D1063" w:rsidRPr="00C90C1D">
        <w:rPr>
          <w:rFonts w:ascii="Arial" w:hAnsi="Arial" w:cs="Arial"/>
          <w:bCs/>
          <w:color w:val="222222"/>
          <w:sz w:val="24"/>
          <w:szCs w:val="24"/>
        </w:rPr>
        <w:t>reuniões</w:t>
      </w:r>
      <w:r w:rsidR="004C0BAA" w:rsidRPr="00C90C1D">
        <w:rPr>
          <w:rFonts w:ascii="Arial" w:hAnsi="Arial" w:cs="Arial"/>
          <w:bCs/>
          <w:color w:val="222222"/>
          <w:sz w:val="24"/>
          <w:szCs w:val="24"/>
        </w:rPr>
        <w:t xml:space="preserve"> virtuais</w:t>
      </w:r>
      <w:r w:rsidR="00025F5B" w:rsidRPr="00C90C1D">
        <w:rPr>
          <w:rFonts w:ascii="Arial" w:hAnsi="Arial" w:cs="Arial"/>
          <w:bCs/>
          <w:color w:val="222222"/>
          <w:sz w:val="24"/>
          <w:szCs w:val="24"/>
        </w:rPr>
        <w:t>,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 xml:space="preserve"> iniciou-se, em primeira convocação, a </w:t>
      </w:r>
      <w:r w:rsidR="004D1063" w:rsidRPr="00C90C1D">
        <w:rPr>
          <w:rFonts w:ascii="Arial" w:hAnsi="Arial" w:cs="Arial"/>
          <w:bCs/>
          <w:color w:val="222222"/>
          <w:sz w:val="24"/>
          <w:szCs w:val="24"/>
        </w:rPr>
        <w:t>1</w:t>
      </w:r>
      <w:r w:rsidR="009D254C" w:rsidRPr="00C90C1D">
        <w:rPr>
          <w:rFonts w:ascii="Arial" w:hAnsi="Arial" w:cs="Arial"/>
          <w:bCs/>
          <w:color w:val="222222"/>
          <w:sz w:val="24"/>
          <w:szCs w:val="24"/>
        </w:rPr>
        <w:t>1</w:t>
      </w:r>
      <w:r w:rsidR="00E13BF9">
        <w:rPr>
          <w:rFonts w:ascii="Arial" w:hAnsi="Arial" w:cs="Arial"/>
          <w:bCs/>
          <w:color w:val="222222"/>
          <w:sz w:val="24"/>
          <w:szCs w:val="24"/>
        </w:rPr>
        <w:t>8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 xml:space="preserve">ª Reunião Plenária </w:t>
      </w:r>
      <w:r w:rsidRPr="005D2259">
        <w:rPr>
          <w:rFonts w:ascii="Arial" w:hAnsi="Arial" w:cs="Arial"/>
          <w:bCs/>
          <w:color w:val="222222"/>
          <w:sz w:val="24"/>
          <w:szCs w:val="24"/>
        </w:rPr>
        <w:t>Ordinária</w:t>
      </w:r>
      <w:r w:rsidR="006B0DAA" w:rsidRPr="005D2259">
        <w:rPr>
          <w:rFonts w:ascii="Arial" w:hAnsi="Arial" w:cs="Arial"/>
          <w:bCs/>
          <w:color w:val="222222"/>
          <w:sz w:val="24"/>
          <w:szCs w:val="24"/>
        </w:rPr>
        <w:t>,</w:t>
      </w:r>
      <w:r w:rsidRPr="005D2259">
        <w:rPr>
          <w:rFonts w:ascii="Arial" w:hAnsi="Arial" w:cs="Arial"/>
          <w:bCs/>
          <w:color w:val="222222"/>
          <w:sz w:val="24"/>
          <w:szCs w:val="24"/>
        </w:rPr>
        <w:t xml:space="preserve"> com </w:t>
      </w:r>
      <w:r w:rsidR="009E2CB1" w:rsidRPr="005D2259">
        <w:rPr>
          <w:rFonts w:ascii="Arial" w:hAnsi="Arial" w:cs="Arial"/>
          <w:bCs/>
          <w:color w:val="222222"/>
          <w:sz w:val="24"/>
          <w:szCs w:val="24"/>
        </w:rPr>
        <w:t>a presença dos Conselheiros</w:t>
      </w:r>
      <w:r w:rsidR="00B05606" w:rsidRPr="005D2259">
        <w:rPr>
          <w:rFonts w:ascii="Arial" w:hAnsi="Arial" w:cs="Arial"/>
          <w:bCs/>
          <w:color w:val="222222"/>
          <w:sz w:val="24"/>
          <w:szCs w:val="24"/>
        </w:rPr>
        <w:t xml:space="preserve"> Estaduais membros</w:t>
      </w:r>
      <w:r w:rsidRPr="005D2259">
        <w:rPr>
          <w:rFonts w:ascii="Arial" w:hAnsi="Arial" w:cs="Arial"/>
          <w:bCs/>
          <w:color w:val="222222"/>
          <w:sz w:val="24"/>
          <w:szCs w:val="24"/>
        </w:rPr>
        <w:t>:</w:t>
      </w:r>
      <w:r w:rsidR="00143191" w:rsidRPr="005D2259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5D2259">
        <w:rPr>
          <w:rFonts w:ascii="Arial" w:hAnsi="Arial" w:cs="Arial"/>
          <w:b/>
          <w:bCs/>
          <w:color w:val="222222"/>
          <w:sz w:val="24"/>
          <w:szCs w:val="24"/>
        </w:rPr>
        <w:t>Fernando Camargo Chapadeiro</w:t>
      </w:r>
      <w:r w:rsidR="00DF32CD" w:rsidRPr="005D2259">
        <w:rPr>
          <w:rFonts w:ascii="Arial" w:hAnsi="Arial" w:cs="Arial"/>
          <w:bCs/>
          <w:color w:val="222222"/>
          <w:sz w:val="24"/>
          <w:szCs w:val="24"/>
        </w:rPr>
        <w:t>,</w:t>
      </w:r>
      <w:r w:rsidR="00CE0142" w:rsidRPr="005D2259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5D2259">
        <w:rPr>
          <w:rFonts w:ascii="Arial" w:hAnsi="Arial" w:cs="Arial"/>
          <w:b/>
          <w:bCs/>
          <w:color w:val="222222"/>
          <w:sz w:val="24"/>
          <w:szCs w:val="24"/>
        </w:rPr>
        <w:t xml:space="preserve">Simone </w:t>
      </w:r>
      <w:proofErr w:type="spellStart"/>
      <w:r w:rsidR="009D254C" w:rsidRPr="005D2259">
        <w:rPr>
          <w:rFonts w:ascii="Arial" w:hAnsi="Arial" w:cs="Arial"/>
          <w:b/>
          <w:bCs/>
          <w:color w:val="222222"/>
          <w:sz w:val="24"/>
          <w:szCs w:val="24"/>
        </w:rPr>
        <w:t>Buiate</w:t>
      </w:r>
      <w:proofErr w:type="spellEnd"/>
      <w:r w:rsidR="009D254C" w:rsidRPr="005D2259">
        <w:rPr>
          <w:rFonts w:ascii="Arial" w:hAnsi="Arial" w:cs="Arial"/>
          <w:b/>
          <w:bCs/>
          <w:color w:val="222222"/>
          <w:sz w:val="24"/>
          <w:szCs w:val="24"/>
        </w:rPr>
        <w:t xml:space="preserve"> Brandão</w:t>
      </w:r>
      <w:r w:rsidR="007C56B0" w:rsidRPr="005D2259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614181" w:rsidRPr="005D2259">
        <w:rPr>
          <w:rFonts w:ascii="Arial" w:hAnsi="Arial" w:cs="Arial"/>
          <w:b/>
          <w:bCs/>
          <w:color w:val="222222"/>
          <w:sz w:val="24"/>
          <w:szCs w:val="24"/>
        </w:rPr>
        <w:t xml:space="preserve">Roberto Cintra Campos, </w:t>
      </w:r>
      <w:r w:rsidR="00FC7B1E" w:rsidRPr="005D2259">
        <w:rPr>
          <w:rFonts w:ascii="Arial" w:hAnsi="Arial" w:cs="Arial"/>
          <w:b/>
          <w:bCs/>
          <w:color w:val="222222"/>
          <w:sz w:val="24"/>
          <w:szCs w:val="24"/>
        </w:rPr>
        <w:t>Celina Fernandes de Almeida Manso</w:t>
      </w:r>
      <w:r w:rsidR="005D2259" w:rsidRPr="005D2259">
        <w:rPr>
          <w:rFonts w:ascii="Arial" w:hAnsi="Arial" w:cs="Arial"/>
          <w:b/>
          <w:bCs/>
          <w:color w:val="222222"/>
          <w:sz w:val="24"/>
          <w:szCs w:val="24"/>
        </w:rPr>
        <w:t xml:space="preserve">, Janaína de Holanda </w:t>
      </w:r>
      <w:proofErr w:type="gramStart"/>
      <w:r w:rsidR="005D2259" w:rsidRPr="005D2259">
        <w:rPr>
          <w:rFonts w:ascii="Arial" w:hAnsi="Arial" w:cs="Arial"/>
          <w:b/>
          <w:bCs/>
          <w:color w:val="222222"/>
          <w:sz w:val="24"/>
          <w:szCs w:val="24"/>
        </w:rPr>
        <w:t xml:space="preserve">Camilo </w:t>
      </w:r>
      <w:r w:rsidR="00A85C6F" w:rsidRPr="005D2259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272C3E" w:rsidRPr="005D2259">
        <w:rPr>
          <w:rFonts w:ascii="Arial" w:hAnsi="Arial" w:cs="Arial"/>
          <w:bCs/>
          <w:color w:val="222222"/>
          <w:sz w:val="24"/>
          <w:szCs w:val="24"/>
        </w:rPr>
        <w:t>e</w:t>
      </w:r>
      <w:proofErr w:type="gramEnd"/>
      <w:r w:rsidR="00C90C1D" w:rsidRPr="005D2259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5D2259" w:rsidRPr="005D2259">
        <w:rPr>
          <w:rFonts w:ascii="Arial" w:hAnsi="Arial" w:cs="Arial"/>
          <w:b/>
          <w:bCs/>
          <w:color w:val="222222"/>
          <w:sz w:val="24"/>
          <w:szCs w:val="24"/>
        </w:rPr>
        <w:t>Anna Carolina Cruz Veiga de Almeida</w:t>
      </w:r>
      <w:r w:rsidR="007C56B0" w:rsidRPr="005D2259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7C56B0" w:rsidRPr="005D2259">
        <w:rPr>
          <w:rFonts w:ascii="Arial" w:hAnsi="Arial" w:cs="Arial"/>
          <w:color w:val="222222"/>
          <w:sz w:val="24"/>
          <w:szCs w:val="24"/>
        </w:rPr>
        <w:t xml:space="preserve"> </w:t>
      </w:r>
      <w:r w:rsidR="007D26EA" w:rsidRPr="005D2259">
        <w:rPr>
          <w:rFonts w:ascii="Arial" w:hAnsi="Arial" w:cs="Arial"/>
          <w:bCs/>
          <w:color w:val="222222"/>
          <w:sz w:val="24"/>
          <w:szCs w:val="24"/>
        </w:rPr>
        <w:t>Presentes</w:t>
      </w:r>
      <w:r w:rsidR="007D26EA" w:rsidRPr="00BC30F5">
        <w:rPr>
          <w:rFonts w:ascii="Arial" w:hAnsi="Arial" w:cs="Arial"/>
          <w:bCs/>
          <w:color w:val="222222"/>
          <w:sz w:val="24"/>
          <w:szCs w:val="24"/>
        </w:rPr>
        <w:t xml:space="preserve"> também</w:t>
      </w:r>
      <w:r w:rsidR="007D26EA" w:rsidRPr="00C90C1D">
        <w:rPr>
          <w:rFonts w:ascii="Arial" w:hAnsi="Arial" w:cs="Arial"/>
          <w:bCs/>
          <w:color w:val="222222"/>
          <w:sz w:val="24"/>
          <w:szCs w:val="24"/>
        </w:rPr>
        <w:t xml:space="preserve"> os</w:t>
      </w:r>
      <w:r w:rsidR="007D26EA" w:rsidRPr="00800CA6">
        <w:rPr>
          <w:rFonts w:ascii="Arial" w:hAnsi="Arial" w:cs="Arial"/>
          <w:bCs/>
          <w:color w:val="222222"/>
          <w:sz w:val="24"/>
          <w:szCs w:val="24"/>
        </w:rPr>
        <w:t xml:space="preserve"> empregados públicos do CAU/GO</w:t>
      </w:r>
      <w:r w:rsidR="00B04AEC" w:rsidRPr="00FC7B1E">
        <w:rPr>
          <w:rFonts w:ascii="Arial" w:hAnsi="Arial" w:cs="Arial"/>
          <w:bCs/>
          <w:color w:val="222222"/>
          <w:sz w:val="24"/>
          <w:szCs w:val="24"/>
        </w:rPr>
        <w:t xml:space="preserve">: </w:t>
      </w:r>
      <w:r w:rsidR="00C41B17" w:rsidRPr="00FC7B1E">
        <w:rPr>
          <w:rFonts w:ascii="Arial" w:hAnsi="Arial" w:cs="Arial"/>
          <w:b/>
          <w:color w:val="222222"/>
          <w:sz w:val="24"/>
          <w:szCs w:val="24"/>
        </w:rPr>
        <w:t xml:space="preserve">Isabel </w:t>
      </w:r>
      <w:proofErr w:type="spellStart"/>
      <w:r w:rsidR="00C41B17" w:rsidRPr="00FC7B1E">
        <w:rPr>
          <w:rFonts w:ascii="Arial" w:hAnsi="Arial" w:cs="Arial"/>
          <w:b/>
          <w:color w:val="222222"/>
          <w:sz w:val="24"/>
          <w:szCs w:val="24"/>
        </w:rPr>
        <w:t>Barêa</w:t>
      </w:r>
      <w:proofErr w:type="spellEnd"/>
      <w:r w:rsidR="00C41B17" w:rsidRPr="00FC7B1E">
        <w:rPr>
          <w:rFonts w:ascii="Arial" w:hAnsi="Arial" w:cs="Arial"/>
          <w:b/>
          <w:color w:val="222222"/>
          <w:sz w:val="24"/>
          <w:szCs w:val="24"/>
        </w:rPr>
        <w:t xml:space="preserve"> Pastore </w:t>
      </w:r>
      <w:r w:rsidR="00C41B17" w:rsidRPr="00FC7B1E">
        <w:rPr>
          <w:rFonts w:ascii="Arial" w:hAnsi="Arial" w:cs="Arial"/>
          <w:bCs/>
          <w:color w:val="222222"/>
          <w:sz w:val="24"/>
          <w:szCs w:val="24"/>
        </w:rPr>
        <w:t>(Gerente Geral)</w:t>
      </w:r>
      <w:r w:rsidR="00800CA6" w:rsidRPr="00FC7B1E">
        <w:rPr>
          <w:rFonts w:ascii="Arial" w:hAnsi="Arial" w:cs="Arial"/>
          <w:bCs/>
          <w:color w:val="222222"/>
          <w:sz w:val="24"/>
          <w:szCs w:val="24"/>
        </w:rPr>
        <w:t>,</w:t>
      </w:r>
      <w:r w:rsidR="00C41B17" w:rsidRPr="00FC7B1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5D237B" w:rsidRPr="00FC7B1E">
        <w:rPr>
          <w:rFonts w:ascii="Arial" w:hAnsi="Arial" w:cs="Arial"/>
          <w:b/>
          <w:bCs/>
          <w:color w:val="222222"/>
          <w:sz w:val="24"/>
          <w:szCs w:val="24"/>
        </w:rPr>
        <w:t xml:space="preserve">Romeu José </w:t>
      </w:r>
      <w:proofErr w:type="spellStart"/>
      <w:r w:rsidR="005D237B" w:rsidRPr="00FC7B1E">
        <w:rPr>
          <w:rFonts w:ascii="Arial" w:hAnsi="Arial" w:cs="Arial"/>
          <w:b/>
          <w:bCs/>
          <w:color w:val="222222"/>
          <w:sz w:val="24"/>
          <w:szCs w:val="24"/>
        </w:rPr>
        <w:t>Jankowski</w:t>
      </w:r>
      <w:proofErr w:type="spellEnd"/>
      <w:r w:rsidR="005D237B" w:rsidRPr="00FC7B1E">
        <w:rPr>
          <w:rFonts w:ascii="Arial" w:hAnsi="Arial" w:cs="Arial"/>
          <w:b/>
          <w:bCs/>
          <w:color w:val="222222"/>
          <w:sz w:val="24"/>
          <w:szCs w:val="24"/>
        </w:rPr>
        <w:t xml:space="preserve"> Júnior </w:t>
      </w:r>
      <w:r w:rsidR="00937765" w:rsidRPr="00FC7B1E">
        <w:rPr>
          <w:rFonts w:ascii="Arial" w:hAnsi="Arial" w:cs="Arial"/>
          <w:bCs/>
          <w:color w:val="222222"/>
          <w:sz w:val="24"/>
          <w:szCs w:val="24"/>
        </w:rPr>
        <w:t>(Assessor Jurídico/Assessor de Plenário e Comissões)</w:t>
      </w:r>
      <w:r w:rsidR="00272C3E" w:rsidRPr="00FC7B1E">
        <w:rPr>
          <w:rFonts w:ascii="Arial" w:hAnsi="Arial" w:cs="Arial"/>
          <w:bCs/>
          <w:color w:val="222222"/>
          <w:sz w:val="24"/>
          <w:szCs w:val="24"/>
        </w:rPr>
        <w:t>,</w:t>
      </w:r>
      <w:r w:rsidR="00C405CB" w:rsidRPr="00FC7B1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7D7BA0" w:rsidRPr="00FC7B1E">
        <w:rPr>
          <w:rFonts w:ascii="Arial" w:hAnsi="Arial" w:cs="Arial"/>
          <w:b/>
          <w:bCs/>
          <w:color w:val="222222"/>
          <w:sz w:val="24"/>
          <w:szCs w:val="24"/>
        </w:rPr>
        <w:t>Maria Ester de Souza</w:t>
      </w:r>
      <w:r w:rsidR="00C405CB" w:rsidRPr="00FC7B1E">
        <w:rPr>
          <w:rFonts w:ascii="Arial" w:hAnsi="Arial" w:cs="Arial"/>
          <w:bCs/>
          <w:color w:val="222222"/>
          <w:sz w:val="24"/>
          <w:szCs w:val="24"/>
        </w:rPr>
        <w:t xml:space="preserve"> (</w:t>
      </w:r>
      <w:r w:rsidR="00614181" w:rsidRPr="00FC7B1E">
        <w:rPr>
          <w:rFonts w:ascii="Arial" w:hAnsi="Arial" w:cs="Arial"/>
          <w:bCs/>
          <w:color w:val="222222"/>
          <w:sz w:val="24"/>
          <w:szCs w:val="24"/>
        </w:rPr>
        <w:t>Assessora da Presidência</w:t>
      </w:r>
      <w:r w:rsidR="00C405CB" w:rsidRPr="00FC7B1E">
        <w:rPr>
          <w:rFonts w:ascii="Arial" w:hAnsi="Arial" w:cs="Arial"/>
          <w:bCs/>
          <w:color w:val="222222"/>
          <w:sz w:val="24"/>
          <w:szCs w:val="24"/>
        </w:rPr>
        <w:t>)</w:t>
      </w:r>
      <w:r w:rsidR="00137AA2" w:rsidRPr="00FC7B1E">
        <w:rPr>
          <w:rFonts w:ascii="Arial" w:hAnsi="Arial" w:cs="Arial"/>
          <w:bCs/>
          <w:color w:val="222222"/>
          <w:sz w:val="24"/>
          <w:szCs w:val="24"/>
        </w:rPr>
        <w:t xml:space="preserve"> e</w:t>
      </w:r>
      <w:r w:rsidR="00272C3E" w:rsidRPr="00FC7B1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proofErr w:type="spellStart"/>
      <w:r w:rsidR="00272C3E" w:rsidRPr="00FC7B1E">
        <w:rPr>
          <w:rFonts w:ascii="Arial" w:hAnsi="Arial" w:cs="Arial"/>
          <w:b/>
          <w:bCs/>
          <w:color w:val="222222"/>
          <w:sz w:val="24"/>
          <w:szCs w:val="24"/>
        </w:rPr>
        <w:t>Leonidia</w:t>
      </w:r>
      <w:proofErr w:type="spellEnd"/>
      <w:r w:rsidR="00272C3E" w:rsidRPr="00FC7B1E">
        <w:rPr>
          <w:rFonts w:ascii="Arial" w:hAnsi="Arial" w:cs="Arial"/>
          <w:b/>
          <w:bCs/>
          <w:color w:val="222222"/>
          <w:sz w:val="24"/>
          <w:szCs w:val="24"/>
        </w:rPr>
        <w:t xml:space="preserve"> Cristina Leão </w:t>
      </w:r>
      <w:r w:rsidR="00272C3E" w:rsidRPr="00FC7B1E">
        <w:rPr>
          <w:rFonts w:ascii="Arial" w:hAnsi="Arial" w:cs="Arial"/>
          <w:bCs/>
          <w:color w:val="222222"/>
          <w:sz w:val="24"/>
          <w:szCs w:val="24"/>
        </w:rPr>
        <w:t>(</w:t>
      </w:r>
      <w:r w:rsidR="00614181" w:rsidRPr="00FC7B1E">
        <w:rPr>
          <w:rFonts w:ascii="Arial" w:hAnsi="Arial" w:cs="Arial"/>
          <w:bCs/>
          <w:color w:val="222222"/>
          <w:sz w:val="24"/>
          <w:szCs w:val="24"/>
        </w:rPr>
        <w:t>Gerente de Finanças e Planejamento</w:t>
      </w:r>
      <w:r w:rsidR="00272C3E" w:rsidRPr="00FC7B1E">
        <w:rPr>
          <w:rFonts w:ascii="Arial" w:hAnsi="Arial" w:cs="Arial"/>
          <w:bCs/>
          <w:color w:val="222222"/>
          <w:sz w:val="24"/>
          <w:szCs w:val="24"/>
        </w:rPr>
        <w:t>)</w:t>
      </w:r>
      <w:r w:rsidR="00800CA6" w:rsidRPr="00FC7B1E">
        <w:rPr>
          <w:rFonts w:ascii="Arial" w:hAnsi="Arial" w:cs="Arial"/>
          <w:bCs/>
          <w:color w:val="222222"/>
          <w:sz w:val="24"/>
          <w:szCs w:val="24"/>
        </w:rPr>
        <w:t>.</w:t>
      </w:r>
      <w:r w:rsidR="00272C3E" w:rsidRPr="00FC7B1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FC7B1E">
        <w:rPr>
          <w:rFonts w:ascii="Arial" w:hAnsi="Arial" w:cs="Arial"/>
          <w:b/>
          <w:bCs/>
          <w:color w:val="222222"/>
          <w:sz w:val="24"/>
          <w:szCs w:val="24"/>
        </w:rPr>
        <w:t>I)</w:t>
      </w:r>
      <w:r w:rsidRPr="00FC7B1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FC7B1E">
        <w:rPr>
          <w:rFonts w:ascii="Arial" w:hAnsi="Arial" w:cs="Arial"/>
          <w:b/>
          <w:bCs/>
          <w:color w:val="222222"/>
          <w:sz w:val="24"/>
          <w:szCs w:val="24"/>
        </w:rPr>
        <w:t>Verificação</w:t>
      </w:r>
      <w:r w:rsidRPr="00CD356D">
        <w:rPr>
          <w:rFonts w:ascii="Arial" w:hAnsi="Arial" w:cs="Arial"/>
          <w:b/>
          <w:bCs/>
          <w:color w:val="222222"/>
          <w:sz w:val="24"/>
          <w:szCs w:val="24"/>
        </w:rPr>
        <w:t xml:space="preserve"> de quórum.</w:t>
      </w:r>
      <w:r w:rsidR="003E66D1" w:rsidRPr="00CD356D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3E66D1" w:rsidRPr="00CD356D">
        <w:rPr>
          <w:rFonts w:ascii="Arial" w:hAnsi="Arial" w:cs="Arial"/>
          <w:bCs/>
          <w:color w:val="222222"/>
          <w:sz w:val="24"/>
          <w:szCs w:val="24"/>
        </w:rPr>
        <w:t xml:space="preserve">O </w:t>
      </w:r>
      <w:r w:rsidR="003E66D1" w:rsidRPr="00CD356D">
        <w:rPr>
          <w:rFonts w:ascii="Arial" w:hAnsi="Arial" w:cs="Arial"/>
          <w:b/>
          <w:color w:val="222222"/>
          <w:sz w:val="24"/>
          <w:szCs w:val="24"/>
        </w:rPr>
        <w:t>Presidente</w:t>
      </w:r>
      <w:r w:rsidR="009D254C" w:rsidRPr="00CD356D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E66D1" w:rsidRPr="00CD356D">
        <w:rPr>
          <w:rFonts w:ascii="Arial" w:hAnsi="Arial" w:cs="Arial"/>
          <w:bCs/>
          <w:color w:val="222222"/>
          <w:sz w:val="24"/>
          <w:szCs w:val="24"/>
        </w:rPr>
        <w:t>verificou o quórum e declarou aberta a sessão</w:t>
      </w:r>
      <w:r w:rsidR="003E66D1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4977F9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II) Leitura e discussão da pauta. </w:t>
      </w:r>
      <w:r w:rsidR="009D528C" w:rsidRPr="00800CA6">
        <w:rPr>
          <w:rFonts w:ascii="Arial" w:hAnsi="Arial" w:cs="Arial"/>
          <w:bCs/>
          <w:color w:val="222222"/>
          <w:sz w:val="24"/>
          <w:szCs w:val="24"/>
        </w:rPr>
        <w:t>Pauta aprovada por unanimidade</w:t>
      </w:r>
      <w:r w:rsidR="001339E2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326BA1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III) Discussão e aprovação da ata da reunião plenária anterior, </w:t>
      </w:r>
      <w:r w:rsidR="00E13BF9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="00B22F2A">
        <w:rPr>
          <w:rFonts w:ascii="Arial" w:hAnsi="Arial" w:cs="Arial"/>
          <w:b/>
          <w:bCs/>
          <w:color w:val="222222"/>
          <w:sz w:val="24"/>
          <w:szCs w:val="24"/>
        </w:rPr>
        <w:t>5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/0</w:t>
      </w:r>
      <w:r w:rsidR="00B22F2A">
        <w:rPr>
          <w:rFonts w:ascii="Arial" w:hAnsi="Arial" w:cs="Arial"/>
          <w:b/>
          <w:bCs/>
          <w:color w:val="222222"/>
          <w:sz w:val="24"/>
          <w:szCs w:val="24"/>
        </w:rPr>
        <w:t>8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 xml:space="preserve">Ata aprovada por unanimidade. 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I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V) 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Extrato de Correspondências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800CA6">
        <w:rPr>
          <w:rFonts w:ascii="Arial" w:hAnsi="Arial" w:cs="Arial"/>
          <w:bCs/>
          <w:color w:val="222222"/>
          <w:sz w:val="24"/>
          <w:szCs w:val="24"/>
        </w:rPr>
        <w:t>A Gerente Geral Isabel apresentou as principais correspondências enviadas e recebidas</w:t>
      </w:r>
      <w:r w:rsidR="00272C3E">
        <w:rPr>
          <w:rFonts w:ascii="Arial" w:hAnsi="Arial" w:cs="Arial"/>
          <w:bCs/>
          <w:color w:val="222222"/>
          <w:sz w:val="24"/>
          <w:szCs w:val="24"/>
        </w:rPr>
        <w:t>.</w:t>
      </w:r>
      <w:r w:rsidR="00594898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V) Apresentação de comunicações.</w:t>
      </w:r>
      <w:r w:rsidR="00800CA6">
        <w:t xml:space="preserve"> </w:t>
      </w:r>
      <w:r w:rsidR="007C56B0">
        <w:t xml:space="preserve"> </w:t>
      </w:r>
      <w:r w:rsidR="00477699">
        <w:rPr>
          <w:rFonts w:ascii="Arial" w:hAnsi="Arial" w:cs="Arial"/>
          <w:bCs/>
          <w:color w:val="222222"/>
          <w:sz w:val="24"/>
          <w:szCs w:val="24"/>
        </w:rPr>
        <w:t xml:space="preserve">A Gerente Geral Isabel fez os relatos relativos ao concurso de Projetos de Conclusão de Curso, que já possui minuta de regulamento e que será analisado e aprovado na CEPEF ampliada de outubro. Ainda, relatou sobre a indicação do arquiteto e urbanista </w:t>
      </w:r>
      <w:r w:rsidR="00477699" w:rsidRPr="00477699">
        <w:rPr>
          <w:rFonts w:ascii="Arial" w:hAnsi="Arial" w:cs="Arial"/>
          <w:bCs/>
          <w:color w:val="222222"/>
          <w:sz w:val="24"/>
          <w:szCs w:val="24"/>
        </w:rPr>
        <w:t xml:space="preserve">Sergio </w:t>
      </w:r>
      <w:proofErr w:type="spellStart"/>
      <w:r w:rsidR="00477699" w:rsidRPr="00477699">
        <w:rPr>
          <w:rFonts w:ascii="Arial" w:hAnsi="Arial" w:cs="Arial"/>
          <w:bCs/>
          <w:color w:val="222222"/>
          <w:sz w:val="24"/>
          <w:szCs w:val="24"/>
        </w:rPr>
        <w:t>Nagata</w:t>
      </w:r>
      <w:proofErr w:type="spellEnd"/>
      <w:r w:rsidR="00477699">
        <w:rPr>
          <w:rFonts w:ascii="Arial" w:hAnsi="Arial" w:cs="Arial"/>
          <w:bCs/>
          <w:color w:val="222222"/>
          <w:sz w:val="24"/>
          <w:szCs w:val="24"/>
        </w:rPr>
        <w:t xml:space="preserve"> para representar o CAU/GO no </w:t>
      </w:r>
      <w:r w:rsidR="00477699" w:rsidRPr="00477699">
        <w:rPr>
          <w:rFonts w:ascii="Arial" w:hAnsi="Arial" w:cs="Arial"/>
          <w:bCs/>
          <w:color w:val="222222"/>
          <w:sz w:val="24"/>
          <w:szCs w:val="24"/>
        </w:rPr>
        <w:t>âmbito das discussões sobre o Plano Diretor de Itumbiara/GO</w:t>
      </w:r>
      <w:r w:rsidR="00477699">
        <w:rPr>
          <w:rFonts w:ascii="Arial" w:hAnsi="Arial" w:cs="Arial"/>
          <w:bCs/>
          <w:color w:val="222222"/>
          <w:sz w:val="24"/>
          <w:szCs w:val="24"/>
        </w:rPr>
        <w:t xml:space="preserve">. Todavia, como condição, caberá ao profissional comparecer na reunião da CPUA e efetuar os relatos das discussões e encaminhamentos dados. Por fim, Isabel informou que as Comissões do CAU/GO devem analisar suas propostas de projetos para 2022, que deverá se alinhar à proposta orçamentária. Os respectivos coordenadores devem alinhar as demandas </w:t>
      </w:r>
      <w:r w:rsidR="00477699">
        <w:rPr>
          <w:rFonts w:ascii="Arial" w:hAnsi="Arial" w:cs="Arial"/>
          <w:bCs/>
          <w:color w:val="222222"/>
          <w:sz w:val="24"/>
          <w:szCs w:val="24"/>
        </w:rPr>
        <w:lastRenderedPageBreak/>
        <w:t>juntamente com a equipe de apoio</w:t>
      </w:r>
      <w:r w:rsidR="00C90C1D" w:rsidRPr="00477699">
        <w:rPr>
          <w:rFonts w:ascii="Arial" w:hAnsi="Arial" w:cs="Arial"/>
          <w:bCs/>
          <w:color w:val="222222"/>
          <w:sz w:val="24"/>
          <w:szCs w:val="24"/>
        </w:rPr>
        <w:t>.</w:t>
      </w:r>
      <w:r w:rsidR="00C90C1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a) </w:t>
      </w:r>
      <w:r w:rsidR="00800CA6" w:rsidRPr="00800CA6">
        <w:rPr>
          <w:rFonts w:ascii="Arial" w:hAnsi="Arial" w:cs="Arial"/>
          <w:b/>
          <w:bCs/>
          <w:color w:val="000000"/>
          <w:sz w:val="24"/>
          <w:szCs w:val="24"/>
        </w:rPr>
        <w:t>Dos Coordenadores das Comissões permanentes.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bookmarkStart w:id="0" w:name="_Hlk41637576"/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1.1. Comissão de Administração e Finanças – CAF.</w:t>
      </w:r>
      <w:r w:rsidR="00C500BF">
        <w:rPr>
          <w:rFonts w:ascii="Arial" w:hAnsi="Arial" w:cs="Arial"/>
          <w:b/>
          <w:bCs/>
          <w:color w:val="222222"/>
          <w:sz w:val="24"/>
          <w:szCs w:val="24"/>
        </w:rPr>
        <w:t xml:space="preserve"> 1.1.1.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Prestação de contas de </w:t>
      </w:r>
      <w:proofErr w:type="gramStart"/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Janeiro</w:t>
      </w:r>
      <w:proofErr w:type="gramEnd"/>
      <w:r w:rsidR="00674184">
        <w:rPr>
          <w:rFonts w:ascii="Arial" w:hAnsi="Arial" w:cs="Arial"/>
          <w:b/>
          <w:color w:val="222222"/>
          <w:sz w:val="24"/>
          <w:szCs w:val="24"/>
        </w:rPr>
        <w:t xml:space="preserve"> a </w:t>
      </w:r>
      <w:r w:rsidR="00E13BF9">
        <w:rPr>
          <w:rFonts w:ascii="Arial" w:hAnsi="Arial" w:cs="Arial"/>
          <w:b/>
          <w:color w:val="222222"/>
          <w:sz w:val="24"/>
          <w:szCs w:val="24"/>
        </w:rPr>
        <w:t>julho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de 202</w:t>
      </w:r>
      <w:r w:rsidR="00EF1C67">
        <w:rPr>
          <w:rFonts w:ascii="Arial" w:hAnsi="Arial" w:cs="Arial"/>
          <w:b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.</w:t>
      </w:r>
      <w:bookmarkEnd w:id="0"/>
      <w:r w:rsidR="00EF1C67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FE2E0A">
        <w:rPr>
          <w:rFonts w:ascii="Arial" w:hAnsi="Arial" w:cs="Arial"/>
          <w:bCs/>
          <w:color w:val="222222"/>
          <w:sz w:val="24"/>
          <w:szCs w:val="24"/>
        </w:rPr>
        <w:t>A Coordenadora iniciou seu relato com um breve resumo sobre as atividades da comissão</w:t>
      </w:r>
      <w:r w:rsidR="00D37C15">
        <w:rPr>
          <w:rFonts w:ascii="Arial" w:hAnsi="Arial" w:cs="Arial"/>
          <w:bCs/>
          <w:color w:val="222222"/>
          <w:sz w:val="24"/>
          <w:szCs w:val="24"/>
        </w:rPr>
        <w:t>.</w:t>
      </w:r>
      <w:r w:rsidR="00FC7B1E" w:rsidRPr="007C40BB">
        <w:rPr>
          <w:rFonts w:ascii="Arial" w:hAnsi="Arial" w:cs="Arial"/>
          <w:color w:val="222222"/>
          <w:sz w:val="24"/>
          <w:szCs w:val="24"/>
        </w:rPr>
        <w:t xml:space="preserve"> </w:t>
      </w:r>
      <w:r w:rsidR="00074CA6">
        <w:rPr>
          <w:rFonts w:ascii="Arial" w:hAnsi="Arial" w:cs="Arial"/>
          <w:color w:val="222222"/>
          <w:sz w:val="24"/>
          <w:szCs w:val="24"/>
        </w:rPr>
        <w:t xml:space="preserve">Sobre a execução orçamentária, relata que </w:t>
      </w:r>
      <w:r w:rsidR="00074CA6" w:rsidRPr="00074CA6">
        <w:rPr>
          <w:rFonts w:ascii="Arial" w:hAnsi="Arial" w:cs="Arial"/>
          <w:color w:val="222222"/>
          <w:sz w:val="24"/>
          <w:szCs w:val="24"/>
        </w:rPr>
        <w:t xml:space="preserve">junho foi realizado R$ 659 mil a mais que o previsto, o que se deve ao maior número de </w:t>
      </w:r>
      <w:proofErr w:type="spellStart"/>
      <w:r w:rsidR="00074CA6" w:rsidRPr="00074CA6">
        <w:rPr>
          <w:rFonts w:ascii="Arial" w:hAnsi="Arial" w:cs="Arial"/>
          <w:color w:val="222222"/>
          <w:sz w:val="24"/>
          <w:szCs w:val="24"/>
        </w:rPr>
        <w:t>RRTs</w:t>
      </w:r>
      <w:proofErr w:type="spellEnd"/>
      <w:r w:rsidR="00074CA6" w:rsidRPr="00074CA6">
        <w:rPr>
          <w:rFonts w:ascii="Arial" w:hAnsi="Arial" w:cs="Arial"/>
          <w:color w:val="222222"/>
          <w:sz w:val="24"/>
          <w:szCs w:val="24"/>
        </w:rPr>
        <w:t xml:space="preserve">, além do recebimento de anuidades PF, taxas e multas que mantem o saldo crescente na receita. A alta da Taxa da Selic proporcionou um aumento nas taxas das aplicações com lastro no CDI. Com esse spread as aplicações em CDB tendem a ter um retorno maior. O valor realizado no período de janeiro a agosto de 2021 apresentou um aumento de 23%. O mês de agosto de 2021 teve uma redução de 2,6% em relação ao mesmo período de 2020, o que explica a curva decrescente. As receitas foram 24% maiores que o previsto para o período, o que se deve aos maiores recebimentos de anuidades PF, RRT e taxas e multas. O valor realizado de anuidades no período de janeiro a agosto de 2021 apresentou um aumento de 14% em relação ao mesmo período de 2020.A curva do ano 2020 no período apresenta um crescimento pelo aumento de recebimentos, pelo motivo do CAU/BR em </w:t>
      </w:r>
      <w:proofErr w:type="gramStart"/>
      <w:r w:rsidR="00074CA6" w:rsidRPr="00074CA6">
        <w:rPr>
          <w:rFonts w:ascii="Arial" w:hAnsi="Arial" w:cs="Arial"/>
          <w:color w:val="222222"/>
          <w:sz w:val="24"/>
          <w:szCs w:val="24"/>
        </w:rPr>
        <w:t>Março</w:t>
      </w:r>
      <w:proofErr w:type="gramEnd"/>
      <w:r w:rsidR="00074CA6" w:rsidRPr="00074CA6">
        <w:rPr>
          <w:rFonts w:ascii="Arial" w:hAnsi="Arial" w:cs="Arial"/>
          <w:color w:val="222222"/>
          <w:sz w:val="24"/>
          <w:szCs w:val="24"/>
        </w:rPr>
        <w:t xml:space="preserve"> ter adiado o vencimento da anuidade 2020 para 31 de julho, sendo possível o parcelamento, totalizando o recebimento no mês de agosto o valor R$173.483. As receitas de anuidades foram 17% maiores que o previsto para o período (PF+PJ), o que se deve aos maiores recebimentos de anuidades pessoa física. O valor realizado de RRT no período de janeiro a agosto de 2021 apresentou um aumento de 26% em relação ao mesmo período de 2020. A quantidade de </w:t>
      </w:r>
      <w:proofErr w:type="spellStart"/>
      <w:r w:rsidR="00074CA6" w:rsidRPr="00074CA6">
        <w:rPr>
          <w:rFonts w:ascii="Arial" w:hAnsi="Arial" w:cs="Arial"/>
          <w:color w:val="222222"/>
          <w:sz w:val="24"/>
          <w:szCs w:val="24"/>
        </w:rPr>
        <w:t>RRTs</w:t>
      </w:r>
      <w:proofErr w:type="spellEnd"/>
      <w:r w:rsidR="00074CA6" w:rsidRPr="00074CA6">
        <w:rPr>
          <w:rFonts w:ascii="Arial" w:hAnsi="Arial" w:cs="Arial"/>
          <w:color w:val="222222"/>
          <w:sz w:val="24"/>
          <w:szCs w:val="24"/>
        </w:rPr>
        <w:t xml:space="preserve"> gerados por profissional no período foi de 4,5 RRT/profissional, sendo superior à média de 1,9 RRT/profissional dos últimos 3 anos. As despesas correntes foram R$ 454 mil menores do que o previsto. Ainda devido à condição da pandemia, os trabalhos continuam sendo realizados em regime híbrido, o que ocasiona redução nos custos de uso da sede física. O valor </w:t>
      </w:r>
      <w:r w:rsidR="00074CA6" w:rsidRPr="00074CA6">
        <w:rPr>
          <w:rFonts w:ascii="Arial" w:hAnsi="Arial" w:cs="Arial"/>
          <w:color w:val="222222"/>
          <w:sz w:val="24"/>
          <w:szCs w:val="24"/>
        </w:rPr>
        <w:lastRenderedPageBreak/>
        <w:t xml:space="preserve">realizado no período de janeiro a agosto de 2021 foi 17% maior que o realizado no mesmo período de 2020. Despesas com Prestação de Serviços sofreram um aumento de 66,85% em relação ao período anterior devido ao pagamento de 3 patrocínios e 1 ATHIS que totalizaram R$90.000,00, justificando a elevação da reta no gráfico acima. Encargos e taxas (restituição, despesas judiciais, taxa de impostos, taxa de serviços bancários) se mantem com o valor maior do que o realizado, devido principalmente as taxas bancarias, que tiveram um aumento no valor e na quantidade, em relação aos períodos anteriores. As despesas correntes foram 18% menores que o previsto para o período, o que se deve aos menores gastos com a sede durante a pandemia. No período houve superávit de R$ 1.371 mil, que foi aplicado em fundo DI, que apresentou rendimento médio mensal de R$ 7.304,22. Estava previsto superávit de R$ 258mil, sendo realizados 432% a mais devido às menores despesas (-18%) e maiores receitas (+24%). </w:t>
      </w:r>
      <w:proofErr w:type="gramStart"/>
      <w:r w:rsidR="00074CA6" w:rsidRPr="00074CA6">
        <w:rPr>
          <w:rFonts w:ascii="Arial" w:hAnsi="Arial" w:cs="Arial"/>
          <w:color w:val="222222"/>
          <w:sz w:val="24"/>
          <w:szCs w:val="24"/>
        </w:rPr>
        <w:t>As despesas com pessoal totalizou</w:t>
      </w:r>
      <w:proofErr w:type="gramEnd"/>
      <w:r w:rsidR="00074CA6" w:rsidRPr="00074CA6">
        <w:rPr>
          <w:rFonts w:ascii="Arial" w:hAnsi="Arial" w:cs="Arial"/>
          <w:color w:val="222222"/>
          <w:sz w:val="24"/>
          <w:szCs w:val="24"/>
        </w:rPr>
        <w:t xml:space="preserve"> 37,8% da RCL</w:t>
      </w:r>
      <w:r w:rsidR="00477699">
        <w:rPr>
          <w:rFonts w:ascii="Arial" w:hAnsi="Arial" w:cs="Arial"/>
          <w:color w:val="222222"/>
          <w:sz w:val="24"/>
          <w:szCs w:val="24"/>
        </w:rPr>
        <w:t>. Ademais, foi apresentada e aprovada as alterações nas diretrizes para realização do concurso público para provimento de cargos, nos termos dos encaminhamentos dados pela CAF.</w:t>
      </w:r>
      <w:r w:rsidR="008D2D58">
        <w:rPr>
          <w:rFonts w:ascii="Arial" w:hAnsi="Arial" w:cs="Arial"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Ética e Disciplina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CED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6E202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7271E8">
        <w:rPr>
          <w:rFonts w:ascii="Arial" w:hAnsi="Arial" w:cs="Arial"/>
          <w:bCs/>
          <w:color w:val="222222"/>
          <w:sz w:val="24"/>
          <w:szCs w:val="24"/>
        </w:rPr>
        <w:t>O</w:t>
      </w:r>
      <w:r w:rsidR="007C40BB">
        <w:rPr>
          <w:rFonts w:ascii="Arial" w:hAnsi="Arial" w:cs="Arial"/>
          <w:bCs/>
          <w:color w:val="222222"/>
          <w:sz w:val="24"/>
          <w:szCs w:val="24"/>
        </w:rPr>
        <w:t xml:space="preserve"> Coordenador</w:t>
      </w:r>
      <w:r w:rsidR="007271E8">
        <w:rPr>
          <w:rFonts w:ascii="Arial" w:hAnsi="Arial" w:cs="Arial"/>
          <w:bCs/>
          <w:color w:val="222222"/>
          <w:sz w:val="24"/>
          <w:szCs w:val="24"/>
        </w:rPr>
        <w:t xml:space="preserve"> Adjunto</w:t>
      </w:r>
      <w:r w:rsidR="007C40BB">
        <w:rPr>
          <w:rFonts w:ascii="Arial" w:hAnsi="Arial" w:cs="Arial"/>
          <w:bCs/>
          <w:color w:val="222222"/>
          <w:sz w:val="24"/>
          <w:szCs w:val="24"/>
        </w:rPr>
        <w:t xml:space="preserve"> relatou as atividades da comissão em que foram analisados </w:t>
      </w:r>
      <w:r w:rsidR="007271E8">
        <w:rPr>
          <w:rFonts w:ascii="Arial" w:hAnsi="Arial" w:cs="Arial"/>
          <w:bCs/>
          <w:color w:val="222222"/>
          <w:sz w:val="24"/>
          <w:szCs w:val="24"/>
        </w:rPr>
        <w:t>03</w:t>
      </w:r>
      <w:r w:rsidR="00B22F2A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7C40BB">
        <w:rPr>
          <w:rFonts w:ascii="Arial" w:hAnsi="Arial" w:cs="Arial"/>
          <w:bCs/>
          <w:color w:val="222222"/>
          <w:sz w:val="24"/>
          <w:szCs w:val="24"/>
        </w:rPr>
        <w:t>processos</w:t>
      </w:r>
      <w:r w:rsidR="007271E8">
        <w:rPr>
          <w:rFonts w:ascii="Arial" w:hAnsi="Arial" w:cs="Arial"/>
          <w:bCs/>
          <w:color w:val="222222"/>
          <w:sz w:val="24"/>
          <w:szCs w:val="24"/>
        </w:rPr>
        <w:t>, sendo uma nova denúncia e outros dois distribuídos para análise do juízo de admissibilidade.</w:t>
      </w:r>
      <w:r w:rsidR="008D2D58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Ensino, Exercício e Formação Profissional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CEPEF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E13BF9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477699" w:rsidRPr="00477699">
        <w:rPr>
          <w:rFonts w:ascii="Arial" w:hAnsi="Arial" w:cs="Arial"/>
          <w:bCs/>
          <w:color w:val="222222"/>
          <w:sz w:val="24"/>
          <w:szCs w:val="24"/>
        </w:rPr>
        <w:t>A</w:t>
      </w:r>
      <w:r w:rsidR="00477699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477699" w:rsidRPr="00477699">
        <w:rPr>
          <w:rFonts w:ascii="Arial" w:hAnsi="Arial" w:cs="Arial"/>
          <w:bCs/>
          <w:color w:val="222222"/>
          <w:sz w:val="24"/>
          <w:szCs w:val="24"/>
        </w:rPr>
        <w:t>coor</w:t>
      </w:r>
      <w:r w:rsidR="00477699">
        <w:rPr>
          <w:rFonts w:ascii="Arial" w:hAnsi="Arial" w:cs="Arial"/>
          <w:bCs/>
          <w:color w:val="222222"/>
          <w:sz w:val="24"/>
          <w:szCs w:val="24"/>
        </w:rPr>
        <w:t xml:space="preserve">denadora adjunta Anna Carolina relatou os 03 processos julgados pela Comissão, dois casos para discussão propostos pelas AFISC, relativos à fiscalização de PJ que exerce atividades compartilhadas, mas sem registro no CAU e CREA, bem como sobre a fiscalização </w:t>
      </w:r>
      <w:r w:rsidR="00E60A52">
        <w:rPr>
          <w:rFonts w:ascii="Arial" w:hAnsi="Arial" w:cs="Arial"/>
          <w:bCs/>
          <w:color w:val="222222"/>
          <w:sz w:val="24"/>
          <w:szCs w:val="24"/>
        </w:rPr>
        <w:t xml:space="preserve">de exercício profissional com registro suspenso. Por fim, apresentou o relatório de fiscalização e sobre a proposta de premiação de trabalhos de conclusão de curso.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Política Urbana e Ambiental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CPUA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E60A52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E60A52" w:rsidRPr="00E60A52">
        <w:rPr>
          <w:rFonts w:ascii="Arial" w:hAnsi="Arial" w:cs="Arial"/>
          <w:bCs/>
          <w:color w:val="222222"/>
          <w:sz w:val="24"/>
          <w:szCs w:val="24"/>
        </w:rPr>
        <w:t>A</w:t>
      </w:r>
      <w:r w:rsidR="00E60A52">
        <w:rPr>
          <w:rFonts w:ascii="Arial" w:hAnsi="Arial" w:cs="Arial"/>
          <w:bCs/>
          <w:color w:val="222222"/>
          <w:sz w:val="24"/>
          <w:szCs w:val="24"/>
        </w:rPr>
        <w:t xml:space="preserve"> Coordenadora Janaína apresentou as atividades e discussões acerca do </w:t>
      </w:r>
      <w:r w:rsidR="00E60A52" w:rsidRPr="00E60A52">
        <w:rPr>
          <w:rFonts w:ascii="Arial" w:hAnsi="Arial" w:cs="Arial"/>
          <w:bCs/>
          <w:color w:val="222222"/>
          <w:sz w:val="24"/>
          <w:szCs w:val="24"/>
        </w:rPr>
        <w:t>Jóquei Clube</w:t>
      </w:r>
      <w:r w:rsidR="00E60A52">
        <w:rPr>
          <w:rFonts w:ascii="Arial" w:hAnsi="Arial" w:cs="Arial"/>
          <w:bCs/>
          <w:color w:val="222222"/>
          <w:sz w:val="24"/>
          <w:szCs w:val="24"/>
        </w:rPr>
        <w:t>, das</w:t>
      </w:r>
      <w:r w:rsidR="00E60A52" w:rsidRPr="00E60A52">
        <w:rPr>
          <w:rFonts w:ascii="Arial" w:hAnsi="Arial" w:cs="Arial"/>
          <w:bCs/>
          <w:color w:val="222222"/>
          <w:sz w:val="24"/>
          <w:szCs w:val="24"/>
        </w:rPr>
        <w:t xml:space="preserve"> Revisão das leis na prefeitura</w:t>
      </w:r>
      <w:r w:rsidR="00E60A52">
        <w:rPr>
          <w:rFonts w:ascii="Arial" w:hAnsi="Arial" w:cs="Arial"/>
          <w:bCs/>
          <w:color w:val="222222"/>
          <w:sz w:val="24"/>
          <w:szCs w:val="24"/>
        </w:rPr>
        <w:t>, da</w:t>
      </w:r>
      <w:r w:rsidR="00E60A52" w:rsidRPr="00E60A52">
        <w:rPr>
          <w:rFonts w:ascii="Arial" w:hAnsi="Arial" w:cs="Arial"/>
          <w:bCs/>
          <w:color w:val="222222"/>
          <w:sz w:val="24"/>
          <w:szCs w:val="24"/>
        </w:rPr>
        <w:t xml:space="preserve"> Campanha de acessibilidade</w:t>
      </w:r>
      <w:r w:rsidR="00E60A52">
        <w:rPr>
          <w:rFonts w:ascii="Arial" w:hAnsi="Arial" w:cs="Arial"/>
          <w:bCs/>
          <w:color w:val="222222"/>
          <w:sz w:val="24"/>
          <w:szCs w:val="24"/>
        </w:rPr>
        <w:t xml:space="preserve">, da </w:t>
      </w:r>
      <w:r w:rsidR="00E60A52" w:rsidRPr="00E60A52">
        <w:rPr>
          <w:rFonts w:ascii="Arial" w:hAnsi="Arial" w:cs="Arial"/>
          <w:bCs/>
          <w:color w:val="222222"/>
          <w:sz w:val="24"/>
          <w:szCs w:val="24"/>
        </w:rPr>
        <w:t>Revisão do Plano Diretor de Goiânia</w:t>
      </w:r>
      <w:r w:rsidR="00E60A52">
        <w:rPr>
          <w:rFonts w:ascii="Arial" w:hAnsi="Arial" w:cs="Arial"/>
          <w:bCs/>
          <w:color w:val="222222"/>
          <w:sz w:val="24"/>
          <w:szCs w:val="24"/>
        </w:rPr>
        <w:t xml:space="preserve"> e sobre o</w:t>
      </w:r>
      <w:r w:rsidR="00E60A52" w:rsidRPr="00E60A52">
        <w:rPr>
          <w:rFonts w:ascii="Arial" w:hAnsi="Arial" w:cs="Arial"/>
          <w:bCs/>
          <w:color w:val="222222"/>
          <w:sz w:val="24"/>
          <w:szCs w:val="24"/>
        </w:rPr>
        <w:t xml:space="preserve"> Evento: cidades inclusivas</w:t>
      </w:r>
      <w:r w:rsidR="00E60A52">
        <w:rPr>
          <w:rFonts w:ascii="Arial" w:hAnsi="Arial" w:cs="Arial"/>
          <w:bCs/>
          <w:color w:val="222222"/>
          <w:sz w:val="24"/>
          <w:szCs w:val="24"/>
        </w:rPr>
        <w:t>. Por fim, a Assessora Maria Ester apresentou seu relato sobre o CAU Educa. Ademias, nos assuntos gerais, a Coordenadora relatou sobre o ofício demandado pela CPUA sobre</w:t>
      </w:r>
      <w:r w:rsidR="00421373">
        <w:rPr>
          <w:rFonts w:ascii="Arial" w:hAnsi="Arial" w:cs="Arial"/>
          <w:bCs/>
          <w:color w:val="222222"/>
          <w:sz w:val="24"/>
          <w:szCs w:val="24"/>
        </w:rPr>
        <w:t xml:space="preserve"> os projetos noticiados na região da Chapada dos Veadeiros. </w:t>
      </w:r>
      <w:r w:rsidR="00863033">
        <w:rPr>
          <w:rFonts w:ascii="Arial" w:hAnsi="Arial" w:cs="Arial"/>
          <w:b/>
          <w:color w:val="222222"/>
          <w:sz w:val="24"/>
          <w:szCs w:val="24"/>
        </w:rPr>
        <w:t>b</w:t>
      </w:r>
      <w:r w:rsidR="00863033" w:rsidRPr="00800CA6">
        <w:rPr>
          <w:rFonts w:ascii="Arial" w:hAnsi="Arial" w:cs="Arial"/>
          <w:b/>
          <w:color w:val="222222"/>
          <w:sz w:val="24"/>
          <w:szCs w:val="24"/>
        </w:rPr>
        <w:t>) Da Gerência Geral.</w:t>
      </w:r>
      <w:r w:rsidR="00767092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767092" w:rsidRPr="00767092">
        <w:rPr>
          <w:rFonts w:ascii="Arial" w:hAnsi="Arial" w:cs="Arial"/>
          <w:color w:val="222222"/>
          <w:sz w:val="24"/>
          <w:szCs w:val="24"/>
        </w:rPr>
        <w:t>Os relatos foram efetuados nas comunicações.</w:t>
      </w:r>
      <w:r w:rsidR="008D2D58">
        <w:rPr>
          <w:rFonts w:ascii="Arial" w:hAnsi="Arial" w:cs="Arial"/>
          <w:color w:val="222222"/>
          <w:sz w:val="24"/>
          <w:szCs w:val="24"/>
        </w:rPr>
        <w:t xml:space="preserve"> </w:t>
      </w:r>
      <w:r w:rsidR="00863033">
        <w:rPr>
          <w:rFonts w:ascii="Arial" w:hAnsi="Arial" w:cs="Arial"/>
          <w:b/>
          <w:color w:val="222222"/>
          <w:sz w:val="24"/>
          <w:szCs w:val="24"/>
        </w:rPr>
        <w:t>c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) Do Presidente.</w:t>
      </w:r>
      <w:r w:rsidR="00E27512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3243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767092">
        <w:rPr>
          <w:rFonts w:ascii="Arial" w:hAnsi="Arial" w:cs="Arial"/>
          <w:bCs/>
          <w:color w:val="222222"/>
          <w:sz w:val="24"/>
          <w:szCs w:val="24"/>
        </w:rPr>
        <w:t>Os relatos do Presidente foram efetuados juntamente com o Conselheiro Federal no âmbito da Plenária Ampliada e Fórum de Presidentes.</w:t>
      </w:r>
      <w:r w:rsidR="008D2D58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proofErr w:type="gramStart"/>
      <w:r w:rsidR="00084ECD" w:rsidRPr="00800CA6">
        <w:rPr>
          <w:rFonts w:ascii="Arial" w:hAnsi="Arial" w:cs="Arial"/>
          <w:b/>
          <w:color w:val="000000" w:themeColor="text1"/>
          <w:sz w:val="24"/>
          <w:szCs w:val="24"/>
        </w:rPr>
        <w:t>d)</w:t>
      </w:r>
      <w:r w:rsidR="004779D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084ECD" w:rsidRPr="00800CA6">
        <w:rPr>
          <w:rFonts w:ascii="Arial" w:hAnsi="Arial" w:cs="Arial"/>
          <w:b/>
          <w:color w:val="000000" w:themeColor="text1"/>
          <w:sz w:val="24"/>
          <w:szCs w:val="24"/>
        </w:rPr>
        <w:t>Do</w:t>
      </w:r>
      <w:proofErr w:type="gramEnd"/>
      <w:r w:rsidR="00084ECD" w:rsidRPr="00800CA6">
        <w:rPr>
          <w:rFonts w:ascii="Arial" w:hAnsi="Arial" w:cs="Arial"/>
          <w:b/>
          <w:color w:val="000000" w:themeColor="text1"/>
          <w:sz w:val="24"/>
          <w:szCs w:val="24"/>
        </w:rPr>
        <w:t xml:space="preserve"> CAU/BR.</w:t>
      </w:r>
      <w:r w:rsidR="006719A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4779DB" w:rsidRPr="004779DB">
        <w:rPr>
          <w:rFonts w:ascii="Arial" w:hAnsi="Arial" w:cs="Arial"/>
          <w:color w:val="000000" w:themeColor="text1"/>
          <w:sz w:val="24"/>
          <w:szCs w:val="24"/>
        </w:rPr>
        <w:t>O</w:t>
      </w:r>
      <w:r w:rsidR="004779D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4779DB">
        <w:rPr>
          <w:rFonts w:ascii="Arial" w:hAnsi="Arial" w:cs="Arial"/>
          <w:color w:val="000000" w:themeColor="text1"/>
          <w:sz w:val="24"/>
          <w:szCs w:val="24"/>
        </w:rPr>
        <w:t xml:space="preserve">Conselheiro Federal Nilton iniciou seu relato sobre a Plenária Ampliada dando ênfase para as tratativas acerca da Resolução nº 51, em especial para as atribuições privativas. Citou o acordou estabelecido a nível do Congresso Nacional visando a revisão da Resolução nº 51 juntamente com o </w:t>
      </w:r>
      <w:proofErr w:type="spellStart"/>
      <w:r w:rsidR="004779DB">
        <w:rPr>
          <w:rFonts w:ascii="Arial" w:hAnsi="Arial" w:cs="Arial"/>
          <w:color w:val="000000" w:themeColor="text1"/>
          <w:sz w:val="24"/>
          <w:szCs w:val="24"/>
        </w:rPr>
        <w:t>Confea</w:t>
      </w:r>
      <w:proofErr w:type="spellEnd"/>
      <w:r w:rsidR="004779DB">
        <w:rPr>
          <w:rFonts w:ascii="Arial" w:hAnsi="Arial" w:cs="Arial"/>
          <w:color w:val="000000" w:themeColor="text1"/>
          <w:sz w:val="24"/>
          <w:szCs w:val="24"/>
        </w:rPr>
        <w:t>. Sobre o Fórum dos Presidentes, Nilton chamou atenção de que o reconhecimento do colegiado exige adequação normativa ao regimento interno e submissão às normas estabelecidas pelo Plenário do CAU/BR, mas que, todo caso, seguem as discussões para normatização.</w:t>
      </w:r>
      <w:r w:rsidR="00182F37">
        <w:rPr>
          <w:rFonts w:ascii="Arial" w:hAnsi="Arial" w:cs="Arial"/>
          <w:color w:val="000000" w:themeColor="text1"/>
          <w:sz w:val="24"/>
          <w:szCs w:val="24"/>
        </w:rPr>
        <w:t xml:space="preserve"> Nestes termos, foi apresentada matéria do CAU/BR sobre a Resolução nº 51 e seus impactos. Sendo assim, os Conselheiros sugeriram não publicar a citada matéria no site do CAU/GO dado a provável repercussão negativa e aguardar que novos desdobramentos, com efetivas medidas tomadas, sejam devidamente </w:t>
      </w:r>
      <w:proofErr w:type="gramStart"/>
      <w:r w:rsidR="00182F37">
        <w:rPr>
          <w:rFonts w:ascii="Arial" w:hAnsi="Arial" w:cs="Arial"/>
          <w:color w:val="000000" w:themeColor="text1"/>
          <w:sz w:val="24"/>
          <w:szCs w:val="24"/>
        </w:rPr>
        <w:t>noticiadas</w:t>
      </w:r>
      <w:proofErr w:type="gramEnd"/>
      <w:r w:rsidR="00182F37">
        <w:rPr>
          <w:rFonts w:ascii="Arial" w:hAnsi="Arial" w:cs="Arial"/>
          <w:color w:val="000000" w:themeColor="text1"/>
          <w:sz w:val="24"/>
          <w:szCs w:val="24"/>
        </w:rPr>
        <w:t>. Por fim, Nilton relatou os positivos desdobramentos acerca do licenciamento urbanístico junto ao Governo Federal.</w:t>
      </w:r>
      <w:r w:rsidR="008D2D5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00CA6">
        <w:rPr>
          <w:rFonts w:ascii="Arial" w:hAnsi="Arial" w:cs="Arial"/>
          <w:color w:val="222222"/>
          <w:sz w:val="24"/>
          <w:szCs w:val="24"/>
        </w:rPr>
        <w:t>Encerrados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os pontos de pauta previstos na reunião e, nada mais havendo a tratar, o</w:t>
      </w:r>
      <w:r w:rsidRPr="00800CA6">
        <w:rPr>
          <w:rFonts w:ascii="Arial" w:hAnsi="Arial" w:cs="Arial"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7225A4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agradeceu a todos e deu por encerrada a sessão do que, para constar, eu,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 </w:t>
      </w:r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Romeu José </w:t>
      </w:r>
      <w:proofErr w:type="spellStart"/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>Jankowski</w:t>
      </w:r>
      <w:proofErr w:type="spellEnd"/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Junior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,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secretariei a sessão, lavrei a presente súmula que, depois de lida e achada conforme, será assinada por mim e pelo Presidente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do CAU/GO, </w:t>
      </w:r>
      <w:r w:rsidR="00372805"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. Goiânia, 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614181">
        <w:rPr>
          <w:rFonts w:ascii="Arial" w:hAnsi="Arial" w:cs="Arial"/>
          <w:bCs/>
          <w:color w:val="222222"/>
          <w:sz w:val="24"/>
          <w:szCs w:val="24"/>
        </w:rPr>
        <w:t xml:space="preserve">vigésimo </w:t>
      </w:r>
      <w:r w:rsidR="00B22F2A">
        <w:rPr>
          <w:rFonts w:ascii="Arial" w:hAnsi="Arial" w:cs="Arial"/>
          <w:bCs/>
          <w:color w:val="222222"/>
          <w:sz w:val="24"/>
          <w:szCs w:val="24"/>
        </w:rPr>
        <w:t>nono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 dia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do mês de </w:t>
      </w:r>
      <w:r w:rsidR="00B22F2A">
        <w:rPr>
          <w:rFonts w:ascii="Arial" w:hAnsi="Arial" w:cs="Arial"/>
          <w:bCs/>
          <w:color w:val="222222"/>
          <w:sz w:val="24"/>
          <w:szCs w:val="24"/>
        </w:rPr>
        <w:t>setembro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20</w:t>
      </w:r>
      <w:r w:rsidR="00F3520F" w:rsidRPr="00800CA6">
        <w:rPr>
          <w:rFonts w:ascii="Arial" w:hAnsi="Arial" w:cs="Arial"/>
          <w:bCs/>
          <w:color w:val="222222"/>
          <w:sz w:val="24"/>
          <w:szCs w:val="24"/>
        </w:rPr>
        <w:t>2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.</w:t>
      </w:r>
    </w:p>
    <w:p w14:paraId="3CAFFB04" w14:textId="77777777" w:rsidR="008D2D58" w:rsidRDefault="008D2D58" w:rsidP="008D2D58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B2A3C50" w14:textId="5930B581" w:rsidR="008D2D58" w:rsidRPr="00800CA6" w:rsidRDefault="008D2D58" w:rsidP="008D2D58">
      <w:pPr>
        <w:rPr>
          <w:rFonts w:ascii="Arial" w:hAnsi="Arial" w:cs="Arial"/>
          <w:b/>
          <w:bCs/>
          <w:color w:val="00000A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8D2D58">
        <w:rPr>
          <w:rFonts w:ascii="Arial" w:hAnsi="Arial" w:cs="Arial"/>
          <w:b/>
          <w:bCs/>
          <w:color w:val="00000A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A"/>
          <w:sz w:val="24"/>
          <w:szCs w:val="24"/>
        </w:rPr>
        <w:t xml:space="preserve">                      </w:t>
      </w:r>
      <w:r w:rsidRPr="00800CA6">
        <w:rPr>
          <w:rFonts w:ascii="Arial" w:hAnsi="Arial" w:cs="Arial"/>
          <w:b/>
          <w:bCs/>
          <w:color w:val="00000A"/>
          <w:sz w:val="24"/>
          <w:szCs w:val="24"/>
        </w:rPr>
        <w:t xml:space="preserve">Romeu José </w:t>
      </w:r>
      <w:proofErr w:type="spellStart"/>
      <w:r w:rsidRPr="00800CA6">
        <w:rPr>
          <w:rFonts w:ascii="Arial" w:hAnsi="Arial" w:cs="Arial"/>
          <w:b/>
          <w:bCs/>
          <w:color w:val="00000A"/>
          <w:sz w:val="24"/>
          <w:szCs w:val="24"/>
        </w:rPr>
        <w:t>Jankowski</w:t>
      </w:r>
      <w:proofErr w:type="spellEnd"/>
      <w:r w:rsidRPr="00800CA6">
        <w:rPr>
          <w:rFonts w:ascii="Arial" w:hAnsi="Arial" w:cs="Arial"/>
          <w:b/>
          <w:bCs/>
          <w:color w:val="00000A"/>
          <w:sz w:val="24"/>
          <w:szCs w:val="24"/>
        </w:rPr>
        <w:t xml:space="preserve"> Junior</w:t>
      </w:r>
    </w:p>
    <w:p w14:paraId="097D8CD4" w14:textId="41A625D7" w:rsidR="00B60DD4" w:rsidRPr="008D2D58" w:rsidRDefault="008D2D58" w:rsidP="008D2D58">
      <w:pPr>
        <w:rPr>
          <w:rFonts w:ascii="Arial" w:hAnsi="Arial" w:cs="Arial"/>
          <w:iCs/>
          <w:color w:val="00000A"/>
          <w:sz w:val="24"/>
          <w:szCs w:val="24"/>
        </w:rPr>
      </w:pPr>
      <w:r w:rsidRPr="00800CA6">
        <w:rPr>
          <w:rFonts w:ascii="Arial" w:hAnsi="Arial" w:cs="Arial"/>
          <w:iCs/>
          <w:color w:val="00000A"/>
          <w:sz w:val="24"/>
          <w:szCs w:val="24"/>
        </w:rPr>
        <w:t>Presidente do CAU/GO</w:t>
      </w:r>
      <w:r>
        <w:rPr>
          <w:rFonts w:ascii="Arial" w:hAnsi="Arial" w:cs="Arial"/>
          <w:iCs/>
          <w:color w:val="00000A"/>
          <w:sz w:val="24"/>
          <w:szCs w:val="24"/>
        </w:rPr>
        <w:t xml:space="preserve">                                    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Assessor Jurídico e de Comissões</w:t>
      </w:r>
      <w:bookmarkStart w:id="1" w:name="_GoBack"/>
      <w:bookmarkEnd w:id="1"/>
    </w:p>
    <w:sectPr w:rsidR="00B60DD4" w:rsidRPr="008D2D58" w:rsidSect="004C0BAA">
      <w:headerReference w:type="default" r:id="rId8"/>
      <w:footerReference w:type="default" r:id="rId9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BB8B6" w14:textId="77777777" w:rsidR="00CF0C9F" w:rsidRDefault="00CF0C9F">
      <w:r>
        <w:separator/>
      </w:r>
    </w:p>
  </w:endnote>
  <w:endnote w:type="continuationSeparator" w:id="0">
    <w:p w14:paraId="23B55756" w14:textId="77777777" w:rsidR="00CF0C9F" w:rsidRDefault="00CF0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4D151B98" w:rsidR="00CF0C9F" w:rsidRDefault="00CF0C9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2D58">
          <w:rPr>
            <w:noProof/>
          </w:rPr>
          <w:t>4</w:t>
        </w:r>
        <w:r>
          <w:fldChar w:fldCharType="end"/>
        </w:r>
      </w:p>
    </w:sdtContent>
  </w:sdt>
  <w:p w14:paraId="0C213B64" w14:textId="26920A43" w:rsidR="00CF0C9F" w:rsidRDefault="00CF0C9F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FF44E" w14:textId="77777777" w:rsidR="00CF0C9F" w:rsidRDefault="00CF0C9F">
      <w:r>
        <w:separator/>
      </w:r>
    </w:p>
  </w:footnote>
  <w:footnote w:type="continuationSeparator" w:id="0">
    <w:p w14:paraId="2763A889" w14:textId="77777777" w:rsidR="00CF0C9F" w:rsidRDefault="00CF0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09568" w14:textId="77777777" w:rsidR="00CF0C9F" w:rsidRDefault="00CF0C9F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CF0C9F" w:rsidRDefault="00CF0C9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noPunctuationKerning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27F"/>
    <w:rsid w:val="00000310"/>
    <w:rsid w:val="000007B3"/>
    <w:rsid w:val="000007D3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840"/>
    <w:rsid w:val="00010585"/>
    <w:rsid w:val="00012D18"/>
    <w:rsid w:val="000131C6"/>
    <w:rsid w:val="00013FAE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46D5"/>
    <w:rsid w:val="00035100"/>
    <w:rsid w:val="000352B0"/>
    <w:rsid w:val="00035D1A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5BB"/>
    <w:rsid w:val="000531BA"/>
    <w:rsid w:val="0005353F"/>
    <w:rsid w:val="00053715"/>
    <w:rsid w:val="00053F53"/>
    <w:rsid w:val="000543AA"/>
    <w:rsid w:val="0005455D"/>
    <w:rsid w:val="000549E0"/>
    <w:rsid w:val="0005593D"/>
    <w:rsid w:val="00056069"/>
    <w:rsid w:val="000569A5"/>
    <w:rsid w:val="000569B5"/>
    <w:rsid w:val="000571E8"/>
    <w:rsid w:val="0005745B"/>
    <w:rsid w:val="00060B42"/>
    <w:rsid w:val="00060DF9"/>
    <w:rsid w:val="00061E92"/>
    <w:rsid w:val="00061F45"/>
    <w:rsid w:val="000631A2"/>
    <w:rsid w:val="00063254"/>
    <w:rsid w:val="0006353E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4CA6"/>
    <w:rsid w:val="00075F32"/>
    <w:rsid w:val="000764DC"/>
    <w:rsid w:val="00076CEE"/>
    <w:rsid w:val="0007700E"/>
    <w:rsid w:val="00077E29"/>
    <w:rsid w:val="00080C44"/>
    <w:rsid w:val="00080C58"/>
    <w:rsid w:val="00080D32"/>
    <w:rsid w:val="000820EA"/>
    <w:rsid w:val="000825BD"/>
    <w:rsid w:val="00082A0D"/>
    <w:rsid w:val="00082E4E"/>
    <w:rsid w:val="00084B91"/>
    <w:rsid w:val="00084ECD"/>
    <w:rsid w:val="000852C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436B"/>
    <w:rsid w:val="000946C1"/>
    <w:rsid w:val="00095A82"/>
    <w:rsid w:val="00095C29"/>
    <w:rsid w:val="00095FF1"/>
    <w:rsid w:val="0009659F"/>
    <w:rsid w:val="00096B55"/>
    <w:rsid w:val="000977F6"/>
    <w:rsid w:val="00097B15"/>
    <w:rsid w:val="000A0255"/>
    <w:rsid w:val="000A0993"/>
    <w:rsid w:val="000A2CC5"/>
    <w:rsid w:val="000A3822"/>
    <w:rsid w:val="000A4371"/>
    <w:rsid w:val="000A443B"/>
    <w:rsid w:val="000A4D9C"/>
    <w:rsid w:val="000A5722"/>
    <w:rsid w:val="000A5C72"/>
    <w:rsid w:val="000A633C"/>
    <w:rsid w:val="000A73F2"/>
    <w:rsid w:val="000A76E0"/>
    <w:rsid w:val="000A7D7A"/>
    <w:rsid w:val="000B0FBE"/>
    <w:rsid w:val="000B1437"/>
    <w:rsid w:val="000B149F"/>
    <w:rsid w:val="000B3121"/>
    <w:rsid w:val="000B332D"/>
    <w:rsid w:val="000B4B33"/>
    <w:rsid w:val="000B5C68"/>
    <w:rsid w:val="000B664E"/>
    <w:rsid w:val="000B66DA"/>
    <w:rsid w:val="000B68BE"/>
    <w:rsid w:val="000B6B00"/>
    <w:rsid w:val="000B7FBD"/>
    <w:rsid w:val="000C0057"/>
    <w:rsid w:val="000C2163"/>
    <w:rsid w:val="000C22EF"/>
    <w:rsid w:val="000C2327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7B3C"/>
    <w:rsid w:val="000C7CB0"/>
    <w:rsid w:val="000D0AAD"/>
    <w:rsid w:val="000D1C13"/>
    <w:rsid w:val="000D1CC2"/>
    <w:rsid w:val="000D1E44"/>
    <w:rsid w:val="000D2B25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50E5"/>
    <w:rsid w:val="000F536D"/>
    <w:rsid w:val="000F5909"/>
    <w:rsid w:val="000F5F87"/>
    <w:rsid w:val="000F627F"/>
    <w:rsid w:val="000F63E6"/>
    <w:rsid w:val="000F6F09"/>
    <w:rsid w:val="000F75D0"/>
    <w:rsid w:val="00100017"/>
    <w:rsid w:val="00100510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5FE7"/>
    <w:rsid w:val="0010635E"/>
    <w:rsid w:val="00106431"/>
    <w:rsid w:val="00106995"/>
    <w:rsid w:val="00107026"/>
    <w:rsid w:val="00107277"/>
    <w:rsid w:val="00107730"/>
    <w:rsid w:val="00107799"/>
    <w:rsid w:val="00107F84"/>
    <w:rsid w:val="001119B1"/>
    <w:rsid w:val="00111B22"/>
    <w:rsid w:val="00111CF3"/>
    <w:rsid w:val="00111E2C"/>
    <w:rsid w:val="0011205D"/>
    <w:rsid w:val="00112878"/>
    <w:rsid w:val="00113280"/>
    <w:rsid w:val="00113370"/>
    <w:rsid w:val="00113717"/>
    <w:rsid w:val="001143FC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4894"/>
    <w:rsid w:val="0012556E"/>
    <w:rsid w:val="00125B20"/>
    <w:rsid w:val="00126652"/>
    <w:rsid w:val="00127CE6"/>
    <w:rsid w:val="00130830"/>
    <w:rsid w:val="00131071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075"/>
    <w:rsid w:val="0013742A"/>
    <w:rsid w:val="001374FF"/>
    <w:rsid w:val="00137AA2"/>
    <w:rsid w:val="00137F67"/>
    <w:rsid w:val="00137F93"/>
    <w:rsid w:val="00140346"/>
    <w:rsid w:val="001403DB"/>
    <w:rsid w:val="001405FF"/>
    <w:rsid w:val="00140EF7"/>
    <w:rsid w:val="00141137"/>
    <w:rsid w:val="001417A0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118"/>
    <w:rsid w:val="00155A99"/>
    <w:rsid w:val="001566E6"/>
    <w:rsid w:val="00156AA9"/>
    <w:rsid w:val="001573EB"/>
    <w:rsid w:val="0015769D"/>
    <w:rsid w:val="00160093"/>
    <w:rsid w:val="00160126"/>
    <w:rsid w:val="00161F15"/>
    <w:rsid w:val="00162DB0"/>
    <w:rsid w:val="0016387B"/>
    <w:rsid w:val="00164294"/>
    <w:rsid w:val="00164335"/>
    <w:rsid w:val="001647AF"/>
    <w:rsid w:val="00164D5F"/>
    <w:rsid w:val="001650D0"/>
    <w:rsid w:val="0016557A"/>
    <w:rsid w:val="00165EBB"/>
    <w:rsid w:val="001666EA"/>
    <w:rsid w:val="00166EFB"/>
    <w:rsid w:val="0017066D"/>
    <w:rsid w:val="001714B2"/>
    <w:rsid w:val="00171F3C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99D"/>
    <w:rsid w:val="00175A15"/>
    <w:rsid w:val="00176A81"/>
    <w:rsid w:val="00177291"/>
    <w:rsid w:val="00177421"/>
    <w:rsid w:val="00177C2E"/>
    <w:rsid w:val="0018015E"/>
    <w:rsid w:val="001809E1"/>
    <w:rsid w:val="00181C52"/>
    <w:rsid w:val="0018220A"/>
    <w:rsid w:val="00182416"/>
    <w:rsid w:val="00182488"/>
    <w:rsid w:val="00182920"/>
    <w:rsid w:val="00182F37"/>
    <w:rsid w:val="00184141"/>
    <w:rsid w:val="00184177"/>
    <w:rsid w:val="00184206"/>
    <w:rsid w:val="00184D6D"/>
    <w:rsid w:val="00185448"/>
    <w:rsid w:val="00185912"/>
    <w:rsid w:val="00185D35"/>
    <w:rsid w:val="00185EEE"/>
    <w:rsid w:val="001864B0"/>
    <w:rsid w:val="00187C8D"/>
    <w:rsid w:val="001901B7"/>
    <w:rsid w:val="001902AD"/>
    <w:rsid w:val="0019101A"/>
    <w:rsid w:val="001913C4"/>
    <w:rsid w:val="00191C92"/>
    <w:rsid w:val="00192145"/>
    <w:rsid w:val="001921E1"/>
    <w:rsid w:val="00192219"/>
    <w:rsid w:val="001931AB"/>
    <w:rsid w:val="00193D2F"/>
    <w:rsid w:val="00193F42"/>
    <w:rsid w:val="00194739"/>
    <w:rsid w:val="00194EC1"/>
    <w:rsid w:val="001959F2"/>
    <w:rsid w:val="00195CCD"/>
    <w:rsid w:val="00195E0F"/>
    <w:rsid w:val="00196240"/>
    <w:rsid w:val="00196890"/>
    <w:rsid w:val="00196A67"/>
    <w:rsid w:val="00196B0D"/>
    <w:rsid w:val="00196C5D"/>
    <w:rsid w:val="00196C84"/>
    <w:rsid w:val="001975B3"/>
    <w:rsid w:val="001A0134"/>
    <w:rsid w:val="001A054D"/>
    <w:rsid w:val="001A0A44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AC1"/>
    <w:rsid w:val="001C3F78"/>
    <w:rsid w:val="001C4820"/>
    <w:rsid w:val="001C6179"/>
    <w:rsid w:val="001C6CDB"/>
    <w:rsid w:val="001C7944"/>
    <w:rsid w:val="001D038C"/>
    <w:rsid w:val="001D0A8F"/>
    <w:rsid w:val="001D0E85"/>
    <w:rsid w:val="001D1864"/>
    <w:rsid w:val="001D2698"/>
    <w:rsid w:val="001D2E66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E0132"/>
    <w:rsid w:val="001E061A"/>
    <w:rsid w:val="001E0673"/>
    <w:rsid w:val="001E10D0"/>
    <w:rsid w:val="001E1524"/>
    <w:rsid w:val="001E1771"/>
    <w:rsid w:val="001E187A"/>
    <w:rsid w:val="001E23CC"/>
    <w:rsid w:val="001E34A0"/>
    <w:rsid w:val="001E4361"/>
    <w:rsid w:val="001E45E2"/>
    <w:rsid w:val="001E4748"/>
    <w:rsid w:val="001E4C86"/>
    <w:rsid w:val="001E5A3C"/>
    <w:rsid w:val="001E5E9A"/>
    <w:rsid w:val="001E6040"/>
    <w:rsid w:val="001E6252"/>
    <w:rsid w:val="001E6510"/>
    <w:rsid w:val="001E65BB"/>
    <w:rsid w:val="001E65D6"/>
    <w:rsid w:val="001E6F82"/>
    <w:rsid w:val="001E70C6"/>
    <w:rsid w:val="001E7889"/>
    <w:rsid w:val="001E7EF2"/>
    <w:rsid w:val="001E7F19"/>
    <w:rsid w:val="001F0265"/>
    <w:rsid w:val="001F04BB"/>
    <w:rsid w:val="001F0AC3"/>
    <w:rsid w:val="001F20BC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652C"/>
    <w:rsid w:val="001F6E85"/>
    <w:rsid w:val="001F7568"/>
    <w:rsid w:val="001F7978"/>
    <w:rsid w:val="00200192"/>
    <w:rsid w:val="00200347"/>
    <w:rsid w:val="00200387"/>
    <w:rsid w:val="00200A53"/>
    <w:rsid w:val="00202301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DD"/>
    <w:rsid w:val="0020491E"/>
    <w:rsid w:val="002059AF"/>
    <w:rsid w:val="00205CDA"/>
    <w:rsid w:val="00205F33"/>
    <w:rsid w:val="00207587"/>
    <w:rsid w:val="0020766B"/>
    <w:rsid w:val="002078D0"/>
    <w:rsid w:val="00207ACA"/>
    <w:rsid w:val="0021066C"/>
    <w:rsid w:val="00210821"/>
    <w:rsid w:val="00210DF2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B1B"/>
    <w:rsid w:val="00231C56"/>
    <w:rsid w:val="00232D66"/>
    <w:rsid w:val="0023337D"/>
    <w:rsid w:val="0023351E"/>
    <w:rsid w:val="00233A98"/>
    <w:rsid w:val="00234473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4117"/>
    <w:rsid w:val="0024474A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2A"/>
    <w:rsid w:val="002502C3"/>
    <w:rsid w:val="00250CDB"/>
    <w:rsid w:val="00250D01"/>
    <w:rsid w:val="00251746"/>
    <w:rsid w:val="00251B98"/>
    <w:rsid w:val="002523CA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55C2"/>
    <w:rsid w:val="00265E7B"/>
    <w:rsid w:val="0026671C"/>
    <w:rsid w:val="00267260"/>
    <w:rsid w:val="00270D03"/>
    <w:rsid w:val="00270EE9"/>
    <w:rsid w:val="00270FDB"/>
    <w:rsid w:val="00271160"/>
    <w:rsid w:val="00271387"/>
    <w:rsid w:val="002713F4"/>
    <w:rsid w:val="002721BB"/>
    <w:rsid w:val="00272C3E"/>
    <w:rsid w:val="00273D3B"/>
    <w:rsid w:val="00273E51"/>
    <w:rsid w:val="002744D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A10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CC5"/>
    <w:rsid w:val="002976F2"/>
    <w:rsid w:val="00297BE4"/>
    <w:rsid w:val="002A0D86"/>
    <w:rsid w:val="002A1292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5026"/>
    <w:rsid w:val="002A5194"/>
    <w:rsid w:val="002A52D0"/>
    <w:rsid w:val="002A6B1B"/>
    <w:rsid w:val="002A6E80"/>
    <w:rsid w:val="002A7A97"/>
    <w:rsid w:val="002B01EC"/>
    <w:rsid w:val="002B03C2"/>
    <w:rsid w:val="002B0E28"/>
    <w:rsid w:val="002B215D"/>
    <w:rsid w:val="002B365F"/>
    <w:rsid w:val="002B3674"/>
    <w:rsid w:val="002B51EE"/>
    <w:rsid w:val="002B52E3"/>
    <w:rsid w:val="002B625C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B90"/>
    <w:rsid w:val="002D6BE1"/>
    <w:rsid w:val="002D7462"/>
    <w:rsid w:val="002E034C"/>
    <w:rsid w:val="002E150C"/>
    <w:rsid w:val="002E161E"/>
    <w:rsid w:val="002E1BCA"/>
    <w:rsid w:val="002E24F8"/>
    <w:rsid w:val="002E3185"/>
    <w:rsid w:val="002E39F0"/>
    <w:rsid w:val="002E3D54"/>
    <w:rsid w:val="002E42D0"/>
    <w:rsid w:val="002E4F0E"/>
    <w:rsid w:val="002E5153"/>
    <w:rsid w:val="002E5619"/>
    <w:rsid w:val="002E5DA1"/>
    <w:rsid w:val="002E6724"/>
    <w:rsid w:val="002E7322"/>
    <w:rsid w:val="002E7782"/>
    <w:rsid w:val="002F00A6"/>
    <w:rsid w:val="002F0534"/>
    <w:rsid w:val="002F0615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257"/>
    <w:rsid w:val="003076BB"/>
    <w:rsid w:val="00307B15"/>
    <w:rsid w:val="0031024A"/>
    <w:rsid w:val="003105B2"/>
    <w:rsid w:val="00310CA5"/>
    <w:rsid w:val="00310DC5"/>
    <w:rsid w:val="00310F47"/>
    <w:rsid w:val="00311A4D"/>
    <w:rsid w:val="00312ABF"/>
    <w:rsid w:val="00313072"/>
    <w:rsid w:val="003138B8"/>
    <w:rsid w:val="00313955"/>
    <w:rsid w:val="00314119"/>
    <w:rsid w:val="003142BA"/>
    <w:rsid w:val="00315CD6"/>
    <w:rsid w:val="00315E8D"/>
    <w:rsid w:val="00316B01"/>
    <w:rsid w:val="0031700E"/>
    <w:rsid w:val="00321991"/>
    <w:rsid w:val="003219BF"/>
    <w:rsid w:val="00321DA6"/>
    <w:rsid w:val="00322A6A"/>
    <w:rsid w:val="00323808"/>
    <w:rsid w:val="003258E3"/>
    <w:rsid w:val="003259EF"/>
    <w:rsid w:val="00325D81"/>
    <w:rsid w:val="00326BA1"/>
    <w:rsid w:val="00326D1E"/>
    <w:rsid w:val="003275DD"/>
    <w:rsid w:val="00327948"/>
    <w:rsid w:val="003304DA"/>
    <w:rsid w:val="0033105D"/>
    <w:rsid w:val="00331214"/>
    <w:rsid w:val="00331360"/>
    <w:rsid w:val="00331AFA"/>
    <w:rsid w:val="00331DE6"/>
    <w:rsid w:val="0033228B"/>
    <w:rsid w:val="00332436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803"/>
    <w:rsid w:val="003439D7"/>
    <w:rsid w:val="00343AD8"/>
    <w:rsid w:val="00343FBD"/>
    <w:rsid w:val="00344050"/>
    <w:rsid w:val="0034418B"/>
    <w:rsid w:val="0034428E"/>
    <w:rsid w:val="00344795"/>
    <w:rsid w:val="00344955"/>
    <w:rsid w:val="003449DC"/>
    <w:rsid w:val="0034513B"/>
    <w:rsid w:val="0034535B"/>
    <w:rsid w:val="0034551B"/>
    <w:rsid w:val="00345FA8"/>
    <w:rsid w:val="00346910"/>
    <w:rsid w:val="00346FC2"/>
    <w:rsid w:val="003470B0"/>
    <w:rsid w:val="0034719A"/>
    <w:rsid w:val="00350256"/>
    <w:rsid w:val="003511CD"/>
    <w:rsid w:val="00351240"/>
    <w:rsid w:val="003516F6"/>
    <w:rsid w:val="0035244C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76AD"/>
    <w:rsid w:val="00357F05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A98"/>
    <w:rsid w:val="003659C8"/>
    <w:rsid w:val="00365B83"/>
    <w:rsid w:val="0036677D"/>
    <w:rsid w:val="003672DB"/>
    <w:rsid w:val="00367623"/>
    <w:rsid w:val="00367BDD"/>
    <w:rsid w:val="00367C71"/>
    <w:rsid w:val="00370534"/>
    <w:rsid w:val="00370A6F"/>
    <w:rsid w:val="00371536"/>
    <w:rsid w:val="00372805"/>
    <w:rsid w:val="00373E37"/>
    <w:rsid w:val="00374A67"/>
    <w:rsid w:val="00375CB7"/>
    <w:rsid w:val="003764B7"/>
    <w:rsid w:val="00376EEE"/>
    <w:rsid w:val="0037706C"/>
    <w:rsid w:val="00377718"/>
    <w:rsid w:val="00377E93"/>
    <w:rsid w:val="00380A09"/>
    <w:rsid w:val="00381395"/>
    <w:rsid w:val="0038139A"/>
    <w:rsid w:val="003819A3"/>
    <w:rsid w:val="00381E67"/>
    <w:rsid w:val="003822E4"/>
    <w:rsid w:val="0038261C"/>
    <w:rsid w:val="003829B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49C"/>
    <w:rsid w:val="003937BE"/>
    <w:rsid w:val="00394C45"/>
    <w:rsid w:val="0039518D"/>
    <w:rsid w:val="0039577F"/>
    <w:rsid w:val="00395AFA"/>
    <w:rsid w:val="00397AFC"/>
    <w:rsid w:val="003A0442"/>
    <w:rsid w:val="003A074B"/>
    <w:rsid w:val="003A0FB2"/>
    <w:rsid w:val="003A2564"/>
    <w:rsid w:val="003A2769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B006E"/>
    <w:rsid w:val="003B07CE"/>
    <w:rsid w:val="003B21FF"/>
    <w:rsid w:val="003B22EA"/>
    <w:rsid w:val="003B2AFD"/>
    <w:rsid w:val="003B3148"/>
    <w:rsid w:val="003B3A34"/>
    <w:rsid w:val="003B4BC0"/>
    <w:rsid w:val="003B54D6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609"/>
    <w:rsid w:val="003E46E1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36"/>
    <w:rsid w:val="004009A0"/>
    <w:rsid w:val="00400FB6"/>
    <w:rsid w:val="00401136"/>
    <w:rsid w:val="0040115D"/>
    <w:rsid w:val="004013A9"/>
    <w:rsid w:val="004019FF"/>
    <w:rsid w:val="00401CA5"/>
    <w:rsid w:val="00402BC1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5FEE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1373"/>
    <w:rsid w:val="0042279F"/>
    <w:rsid w:val="0042292A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9E1"/>
    <w:rsid w:val="00433CC7"/>
    <w:rsid w:val="004340F3"/>
    <w:rsid w:val="00434215"/>
    <w:rsid w:val="00434620"/>
    <w:rsid w:val="004350E4"/>
    <w:rsid w:val="00435B94"/>
    <w:rsid w:val="00436936"/>
    <w:rsid w:val="00436AD0"/>
    <w:rsid w:val="004370D1"/>
    <w:rsid w:val="00437C92"/>
    <w:rsid w:val="00440032"/>
    <w:rsid w:val="004403C8"/>
    <w:rsid w:val="00440638"/>
    <w:rsid w:val="00444067"/>
    <w:rsid w:val="00444853"/>
    <w:rsid w:val="0044522B"/>
    <w:rsid w:val="00445BD0"/>
    <w:rsid w:val="00445C12"/>
    <w:rsid w:val="00446733"/>
    <w:rsid w:val="00446ABA"/>
    <w:rsid w:val="00446CC4"/>
    <w:rsid w:val="00446CDF"/>
    <w:rsid w:val="00446F95"/>
    <w:rsid w:val="004474ED"/>
    <w:rsid w:val="0045009E"/>
    <w:rsid w:val="004500A6"/>
    <w:rsid w:val="00450953"/>
    <w:rsid w:val="0045102B"/>
    <w:rsid w:val="0045108C"/>
    <w:rsid w:val="00451CA2"/>
    <w:rsid w:val="00451D4B"/>
    <w:rsid w:val="00451FFD"/>
    <w:rsid w:val="00452726"/>
    <w:rsid w:val="00452EE9"/>
    <w:rsid w:val="004530C9"/>
    <w:rsid w:val="00453F04"/>
    <w:rsid w:val="0045421A"/>
    <w:rsid w:val="00454932"/>
    <w:rsid w:val="00454DBB"/>
    <w:rsid w:val="00454FC5"/>
    <w:rsid w:val="00455AD5"/>
    <w:rsid w:val="004560F2"/>
    <w:rsid w:val="004566CF"/>
    <w:rsid w:val="0045687F"/>
    <w:rsid w:val="00456977"/>
    <w:rsid w:val="00456E8D"/>
    <w:rsid w:val="00457699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169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5952"/>
    <w:rsid w:val="00465A2C"/>
    <w:rsid w:val="00465E24"/>
    <w:rsid w:val="004706C0"/>
    <w:rsid w:val="00470867"/>
    <w:rsid w:val="00470AD3"/>
    <w:rsid w:val="00470BCB"/>
    <w:rsid w:val="00471EBE"/>
    <w:rsid w:val="00471F23"/>
    <w:rsid w:val="004729BC"/>
    <w:rsid w:val="004729F3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699"/>
    <w:rsid w:val="004777BB"/>
    <w:rsid w:val="004779DB"/>
    <w:rsid w:val="00477A63"/>
    <w:rsid w:val="00477B70"/>
    <w:rsid w:val="00480E1F"/>
    <w:rsid w:val="00481ACE"/>
    <w:rsid w:val="00481C3B"/>
    <w:rsid w:val="0048259A"/>
    <w:rsid w:val="004827F5"/>
    <w:rsid w:val="00482896"/>
    <w:rsid w:val="00483824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A41"/>
    <w:rsid w:val="00494E39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161B"/>
    <w:rsid w:val="004A170D"/>
    <w:rsid w:val="004A1CF8"/>
    <w:rsid w:val="004A28C7"/>
    <w:rsid w:val="004A3228"/>
    <w:rsid w:val="004A4368"/>
    <w:rsid w:val="004A51E4"/>
    <w:rsid w:val="004A53EB"/>
    <w:rsid w:val="004A609B"/>
    <w:rsid w:val="004A61DA"/>
    <w:rsid w:val="004A61EB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59D"/>
    <w:rsid w:val="004C0709"/>
    <w:rsid w:val="004C0BAA"/>
    <w:rsid w:val="004C177C"/>
    <w:rsid w:val="004C1C4E"/>
    <w:rsid w:val="004C25D8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C7F"/>
    <w:rsid w:val="004F788C"/>
    <w:rsid w:val="00500F31"/>
    <w:rsid w:val="00501680"/>
    <w:rsid w:val="00501A8E"/>
    <w:rsid w:val="00501BDD"/>
    <w:rsid w:val="00502790"/>
    <w:rsid w:val="00502D71"/>
    <w:rsid w:val="00503071"/>
    <w:rsid w:val="00504082"/>
    <w:rsid w:val="005047F6"/>
    <w:rsid w:val="00504BBA"/>
    <w:rsid w:val="005059BC"/>
    <w:rsid w:val="00505B08"/>
    <w:rsid w:val="00506E81"/>
    <w:rsid w:val="00507833"/>
    <w:rsid w:val="0050794E"/>
    <w:rsid w:val="005103F3"/>
    <w:rsid w:val="005117E5"/>
    <w:rsid w:val="00511F9C"/>
    <w:rsid w:val="005124EC"/>
    <w:rsid w:val="00512CA5"/>
    <w:rsid w:val="00513A3C"/>
    <w:rsid w:val="00513C75"/>
    <w:rsid w:val="00513E12"/>
    <w:rsid w:val="0051472E"/>
    <w:rsid w:val="00514A33"/>
    <w:rsid w:val="00514AC9"/>
    <w:rsid w:val="00516FEA"/>
    <w:rsid w:val="0051746A"/>
    <w:rsid w:val="0051778B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4933"/>
    <w:rsid w:val="005253CC"/>
    <w:rsid w:val="00525864"/>
    <w:rsid w:val="00526AE3"/>
    <w:rsid w:val="00527254"/>
    <w:rsid w:val="0052731D"/>
    <w:rsid w:val="00527825"/>
    <w:rsid w:val="00527A1F"/>
    <w:rsid w:val="00527A96"/>
    <w:rsid w:val="00527D48"/>
    <w:rsid w:val="00530679"/>
    <w:rsid w:val="00530809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377E"/>
    <w:rsid w:val="00533B28"/>
    <w:rsid w:val="005341F8"/>
    <w:rsid w:val="005350D8"/>
    <w:rsid w:val="005353F4"/>
    <w:rsid w:val="00535B2E"/>
    <w:rsid w:val="005365D7"/>
    <w:rsid w:val="00537361"/>
    <w:rsid w:val="00537490"/>
    <w:rsid w:val="00540A46"/>
    <w:rsid w:val="005413E1"/>
    <w:rsid w:val="00541C52"/>
    <w:rsid w:val="0054233E"/>
    <w:rsid w:val="005425A1"/>
    <w:rsid w:val="00542AF3"/>
    <w:rsid w:val="00542B90"/>
    <w:rsid w:val="0054442F"/>
    <w:rsid w:val="00544752"/>
    <w:rsid w:val="00546C1B"/>
    <w:rsid w:val="00547AA8"/>
    <w:rsid w:val="00550A31"/>
    <w:rsid w:val="00551755"/>
    <w:rsid w:val="00551CBB"/>
    <w:rsid w:val="00552204"/>
    <w:rsid w:val="00552855"/>
    <w:rsid w:val="005528EE"/>
    <w:rsid w:val="00552E40"/>
    <w:rsid w:val="0055317A"/>
    <w:rsid w:val="005541B0"/>
    <w:rsid w:val="005542C4"/>
    <w:rsid w:val="00556D91"/>
    <w:rsid w:val="00557719"/>
    <w:rsid w:val="00560112"/>
    <w:rsid w:val="005608B8"/>
    <w:rsid w:val="0056096D"/>
    <w:rsid w:val="0056135B"/>
    <w:rsid w:val="00561B3D"/>
    <w:rsid w:val="00561E96"/>
    <w:rsid w:val="005622C2"/>
    <w:rsid w:val="0056449D"/>
    <w:rsid w:val="0056489C"/>
    <w:rsid w:val="00564E3F"/>
    <w:rsid w:val="00564F85"/>
    <w:rsid w:val="005653E1"/>
    <w:rsid w:val="005659F4"/>
    <w:rsid w:val="00566140"/>
    <w:rsid w:val="00566483"/>
    <w:rsid w:val="0056710E"/>
    <w:rsid w:val="00567902"/>
    <w:rsid w:val="0057013E"/>
    <w:rsid w:val="00570807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870"/>
    <w:rsid w:val="00580F42"/>
    <w:rsid w:val="0058180E"/>
    <w:rsid w:val="005818BA"/>
    <w:rsid w:val="0058197A"/>
    <w:rsid w:val="00581AC8"/>
    <w:rsid w:val="0058327F"/>
    <w:rsid w:val="00583539"/>
    <w:rsid w:val="00583AC5"/>
    <w:rsid w:val="00584039"/>
    <w:rsid w:val="005840EA"/>
    <w:rsid w:val="00585113"/>
    <w:rsid w:val="0058567D"/>
    <w:rsid w:val="0058599C"/>
    <w:rsid w:val="00586608"/>
    <w:rsid w:val="005868C0"/>
    <w:rsid w:val="005869E1"/>
    <w:rsid w:val="00590199"/>
    <w:rsid w:val="005908D8"/>
    <w:rsid w:val="00590DBA"/>
    <w:rsid w:val="005917B0"/>
    <w:rsid w:val="00591CF9"/>
    <w:rsid w:val="00591DD2"/>
    <w:rsid w:val="0059217F"/>
    <w:rsid w:val="00593CBA"/>
    <w:rsid w:val="00594603"/>
    <w:rsid w:val="00594898"/>
    <w:rsid w:val="00595CC2"/>
    <w:rsid w:val="0059677D"/>
    <w:rsid w:val="005971A5"/>
    <w:rsid w:val="00597ACD"/>
    <w:rsid w:val="005A0033"/>
    <w:rsid w:val="005A0062"/>
    <w:rsid w:val="005A0A17"/>
    <w:rsid w:val="005A1C42"/>
    <w:rsid w:val="005A1C92"/>
    <w:rsid w:val="005A45E2"/>
    <w:rsid w:val="005A4812"/>
    <w:rsid w:val="005A53C9"/>
    <w:rsid w:val="005A5757"/>
    <w:rsid w:val="005A5BA1"/>
    <w:rsid w:val="005A5D30"/>
    <w:rsid w:val="005A6E72"/>
    <w:rsid w:val="005A75DC"/>
    <w:rsid w:val="005A7C90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3A9B"/>
    <w:rsid w:val="005B41F2"/>
    <w:rsid w:val="005B42C0"/>
    <w:rsid w:val="005B4AA9"/>
    <w:rsid w:val="005B4B17"/>
    <w:rsid w:val="005B4D99"/>
    <w:rsid w:val="005B4DE5"/>
    <w:rsid w:val="005B5EB3"/>
    <w:rsid w:val="005B62DA"/>
    <w:rsid w:val="005B6401"/>
    <w:rsid w:val="005B70F7"/>
    <w:rsid w:val="005B71FC"/>
    <w:rsid w:val="005B7BA5"/>
    <w:rsid w:val="005B7CA6"/>
    <w:rsid w:val="005C0FB0"/>
    <w:rsid w:val="005C10C5"/>
    <w:rsid w:val="005C1841"/>
    <w:rsid w:val="005C1AD8"/>
    <w:rsid w:val="005C268B"/>
    <w:rsid w:val="005C2CC2"/>
    <w:rsid w:val="005C2FD3"/>
    <w:rsid w:val="005C36D1"/>
    <w:rsid w:val="005C3A14"/>
    <w:rsid w:val="005C3CFE"/>
    <w:rsid w:val="005C43EF"/>
    <w:rsid w:val="005C4D0D"/>
    <w:rsid w:val="005C4E07"/>
    <w:rsid w:val="005C5E24"/>
    <w:rsid w:val="005C638C"/>
    <w:rsid w:val="005C669C"/>
    <w:rsid w:val="005C7482"/>
    <w:rsid w:val="005D03B0"/>
    <w:rsid w:val="005D14EF"/>
    <w:rsid w:val="005D1A31"/>
    <w:rsid w:val="005D2259"/>
    <w:rsid w:val="005D2345"/>
    <w:rsid w:val="005D237B"/>
    <w:rsid w:val="005D2921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D12"/>
    <w:rsid w:val="005E6DD9"/>
    <w:rsid w:val="005E6ED2"/>
    <w:rsid w:val="005E700A"/>
    <w:rsid w:val="005E788D"/>
    <w:rsid w:val="005F0CC2"/>
    <w:rsid w:val="005F0F05"/>
    <w:rsid w:val="005F11F6"/>
    <w:rsid w:val="005F1815"/>
    <w:rsid w:val="005F1C65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1830"/>
    <w:rsid w:val="00602BC1"/>
    <w:rsid w:val="0060347C"/>
    <w:rsid w:val="006042D6"/>
    <w:rsid w:val="0060464E"/>
    <w:rsid w:val="006059FB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181"/>
    <w:rsid w:val="006144A5"/>
    <w:rsid w:val="00614E75"/>
    <w:rsid w:val="006158D7"/>
    <w:rsid w:val="00615BB0"/>
    <w:rsid w:val="00616641"/>
    <w:rsid w:val="006166E2"/>
    <w:rsid w:val="006167D9"/>
    <w:rsid w:val="00616AA5"/>
    <w:rsid w:val="006179C3"/>
    <w:rsid w:val="0062070C"/>
    <w:rsid w:val="00620E4C"/>
    <w:rsid w:val="00621A70"/>
    <w:rsid w:val="00621DDF"/>
    <w:rsid w:val="0062252C"/>
    <w:rsid w:val="006226B3"/>
    <w:rsid w:val="00623616"/>
    <w:rsid w:val="00623D8F"/>
    <w:rsid w:val="00623D93"/>
    <w:rsid w:val="0062408C"/>
    <w:rsid w:val="00624BDC"/>
    <w:rsid w:val="00625939"/>
    <w:rsid w:val="00625FFA"/>
    <w:rsid w:val="006266A0"/>
    <w:rsid w:val="00626B36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51B4"/>
    <w:rsid w:val="00645956"/>
    <w:rsid w:val="0064596A"/>
    <w:rsid w:val="006459FC"/>
    <w:rsid w:val="00645DDE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C94"/>
    <w:rsid w:val="006551C4"/>
    <w:rsid w:val="006566B3"/>
    <w:rsid w:val="00656B40"/>
    <w:rsid w:val="00656EB6"/>
    <w:rsid w:val="00657037"/>
    <w:rsid w:val="00657278"/>
    <w:rsid w:val="00657DE3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53"/>
    <w:rsid w:val="006645DF"/>
    <w:rsid w:val="00664630"/>
    <w:rsid w:val="00664B89"/>
    <w:rsid w:val="00664E63"/>
    <w:rsid w:val="006661B5"/>
    <w:rsid w:val="0066620F"/>
    <w:rsid w:val="00666D50"/>
    <w:rsid w:val="00666F85"/>
    <w:rsid w:val="0066701D"/>
    <w:rsid w:val="0066754F"/>
    <w:rsid w:val="0067007D"/>
    <w:rsid w:val="006719AA"/>
    <w:rsid w:val="00671AC4"/>
    <w:rsid w:val="00673501"/>
    <w:rsid w:val="0067396C"/>
    <w:rsid w:val="00673F68"/>
    <w:rsid w:val="00674184"/>
    <w:rsid w:val="006744CB"/>
    <w:rsid w:val="00674B03"/>
    <w:rsid w:val="00674CCD"/>
    <w:rsid w:val="006751D3"/>
    <w:rsid w:val="006753A5"/>
    <w:rsid w:val="00675A29"/>
    <w:rsid w:val="00675B01"/>
    <w:rsid w:val="00675EFA"/>
    <w:rsid w:val="006760C6"/>
    <w:rsid w:val="00676DE8"/>
    <w:rsid w:val="00677151"/>
    <w:rsid w:val="006773CF"/>
    <w:rsid w:val="0067748B"/>
    <w:rsid w:val="00677CFD"/>
    <w:rsid w:val="006802CF"/>
    <w:rsid w:val="006808A7"/>
    <w:rsid w:val="00680EBC"/>
    <w:rsid w:val="006815DE"/>
    <w:rsid w:val="00681F9D"/>
    <w:rsid w:val="00682C3B"/>
    <w:rsid w:val="00682D0A"/>
    <w:rsid w:val="00684153"/>
    <w:rsid w:val="00684426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979CB"/>
    <w:rsid w:val="006A00C8"/>
    <w:rsid w:val="006A0DDC"/>
    <w:rsid w:val="006A0F07"/>
    <w:rsid w:val="006A156E"/>
    <w:rsid w:val="006A3712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A48"/>
    <w:rsid w:val="006B1F39"/>
    <w:rsid w:val="006B2236"/>
    <w:rsid w:val="006B2993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D0DD5"/>
    <w:rsid w:val="006D1117"/>
    <w:rsid w:val="006D1627"/>
    <w:rsid w:val="006D28BC"/>
    <w:rsid w:val="006D39C6"/>
    <w:rsid w:val="006D431D"/>
    <w:rsid w:val="006D61C0"/>
    <w:rsid w:val="006D64AC"/>
    <w:rsid w:val="006D67C5"/>
    <w:rsid w:val="006D6B39"/>
    <w:rsid w:val="006D6BF9"/>
    <w:rsid w:val="006D6DD3"/>
    <w:rsid w:val="006D78A4"/>
    <w:rsid w:val="006E04E5"/>
    <w:rsid w:val="006E117A"/>
    <w:rsid w:val="006E153B"/>
    <w:rsid w:val="006E16D4"/>
    <w:rsid w:val="006E202F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6543"/>
    <w:rsid w:val="006F72DC"/>
    <w:rsid w:val="006F781A"/>
    <w:rsid w:val="006F7FA3"/>
    <w:rsid w:val="007008E8"/>
    <w:rsid w:val="0070196C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65D1"/>
    <w:rsid w:val="007271E8"/>
    <w:rsid w:val="007279CE"/>
    <w:rsid w:val="0073042B"/>
    <w:rsid w:val="00730B78"/>
    <w:rsid w:val="00731D5D"/>
    <w:rsid w:val="00732B95"/>
    <w:rsid w:val="00733553"/>
    <w:rsid w:val="007339BD"/>
    <w:rsid w:val="00733C06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50F67"/>
    <w:rsid w:val="00751405"/>
    <w:rsid w:val="00751A49"/>
    <w:rsid w:val="00752293"/>
    <w:rsid w:val="00752298"/>
    <w:rsid w:val="0075258A"/>
    <w:rsid w:val="007538A2"/>
    <w:rsid w:val="00754211"/>
    <w:rsid w:val="00754358"/>
    <w:rsid w:val="00754B1C"/>
    <w:rsid w:val="00754BCB"/>
    <w:rsid w:val="00755407"/>
    <w:rsid w:val="00755931"/>
    <w:rsid w:val="00755C96"/>
    <w:rsid w:val="00756901"/>
    <w:rsid w:val="0075734B"/>
    <w:rsid w:val="007573FD"/>
    <w:rsid w:val="00757487"/>
    <w:rsid w:val="00757743"/>
    <w:rsid w:val="007578DB"/>
    <w:rsid w:val="00760428"/>
    <w:rsid w:val="007605B7"/>
    <w:rsid w:val="0076097E"/>
    <w:rsid w:val="00761EEF"/>
    <w:rsid w:val="007620A5"/>
    <w:rsid w:val="007645C0"/>
    <w:rsid w:val="00765821"/>
    <w:rsid w:val="00765EC5"/>
    <w:rsid w:val="00767092"/>
    <w:rsid w:val="00767D41"/>
    <w:rsid w:val="007702A7"/>
    <w:rsid w:val="0077046C"/>
    <w:rsid w:val="0077084E"/>
    <w:rsid w:val="00771199"/>
    <w:rsid w:val="007723A4"/>
    <w:rsid w:val="00772494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FB2"/>
    <w:rsid w:val="007962AA"/>
    <w:rsid w:val="007967A7"/>
    <w:rsid w:val="00796CD5"/>
    <w:rsid w:val="00797304"/>
    <w:rsid w:val="00797467"/>
    <w:rsid w:val="00797ECB"/>
    <w:rsid w:val="007A00A0"/>
    <w:rsid w:val="007A0C9F"/>
    <w:rsid w:val="007A1126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505"/>
    <w:rsid w:val="007B5637"/>
    <w:rsid w:val="007B607E"/>
    <w:rsid w:val="007B6278"/>
    <w:rsid w:val="007B6798"/>
    <w:rsid w:val="007B6C80"/>
    <w:rsid w:val="007B7649"/>
    <w:rsid w:val="007C055E"/>
    <w:rsid w:val="007C087E"/>
    <w:rsid w:val="007C12DB"/>
    <w:rsid w:val="007C1CCA"/>
    <w:rsid w:val="007C1EF5"/>
    <w:rsid w:val="007C2403"/>
    <w:rsid w:val="007C2EC1"/>
    <w:rsid w:val="007C3495"/>
    <w:rsid w:val="007C3AE8"/>
    <w:rsid w:val="007C40BB"/>
    <w:rsid w:val="007C4277"/>
    <w:rsid w:val="007C478B"/>
    <w:rsid w:val="007C4DDB"/>
    <w:rsid w:val="007C5025"/>
    <w:rsid w:val="007C56B0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8A"/>
    <w:rsid w:val="007D7194"/>
    <w:rsid w:val="007D7BA0"/>
    <w:rsid w:val="007E0838"/>
    <w:rsid w:val="007E0931"/>
    <w:rsid w:val="007E2B83"/>
    <w:rsid w:val="007E2E6D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649"/>
    <w:rsid w:val="007F2917"/>
    <w:rsid w:val="007F2D47"/>
    <w:rsid w:val="007F338B"/>
    <w:rsid w:val="007F46D5"/>
    <w:rsid w:val="007F472E"/>
    <w:rsid w:val="007F54A0"/>
    <w:rsid w:val="007F5C90"/>
    <w:rsid w:val="007F7108"/>
    <w:rsid w:val="007F73A9"/>
    <w:rsid w:val="007F792E"/>
    <w:rsid w:val="00800CA6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777E"/>
    <w:rsid w:val="00817C9A"/>
    <w:rsid w:val="00820971"/>
    <w:rsid w:val="00820D99"/>
    <w:rsid w:val="00820EE4"/>
    <w:rsid w:val="008211C0"/>
    <w:rsid w:val="00821F31"/>
    <w:rsid w:val="00822B00"/>
    <w:rsid w:val="00822B3B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4C7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C7C"/>
    <w:rsid w:val="008462A7"/>
    <w:rsid w:val="0084768C"/>
    <w:rsid w:val="00847EA8"/>
    <w:rsid w:val="00850104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2D2B"/>
    <w:rsid w:val="00853469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033"/>
    <w:rsid w:val="00863BBD"/>
    <w:rsid w:val="00864A58"/>
    <w:rsid w:val="00865179"/>
    <w:rsid w:val="00865A16"/>
    <w:rsid w:val="0086623F"/>
    <w:rsid w:val="008663C4"/>
    <w:rsid w:val="008664BF"/>
    <w:rsid w:val="00867AC3"/>
    <w:rsid w:val="008705E1"/>
    <w:rsid w:val="00871FD9"/>
    <w:rsid w:val="0087204B"/>
    <w:rsid w:val="00873D74"/>
    <w:rsid w:val="008740FA"/>
    <w:rsid w:val="008742B9"/>
    <w:rsid w:val="0087571D"/>
    <w:rsid w:val="00876C75"/>
    <w:rsid w:val="00876DCB"/>
    <w:rsid w:val="008778AA"/>
    <w:rsid w:val="0087792D"/>
    <w:rsid w:val="00877947"/>
    <w:rsid w:val="00877FA5"/>
    <w:rsid w:val="0088013C"/>
    <w:rsid w:val="00882EBC"/>
    <w:rsid w:val="0088353C"/>
    <w:rsid w:val="00883F5D"/>
    <w:rsid w:val="008846BE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7A2"/>
    <w:rsid w:val="008A081A"/>
    <w:rsid w:val="008A0A9E"/>
    <w:rsid w:val="008A11F5"/>
    <w:rsid w:val="008A170B"/>
    <w:rsid w:val="008A21F3"/>
    <w:rsid w:val="008A2BCA"/>
    <w:rsid w:val="008A31AA"/>
    <w:rsid w:val="008A35A2"/>
    <w:rsid w:val="008A42AF"/>
    <w:rsid w:val="008A4ABF"/>
    <w:rsid w:val="008A5030"/>
    <w:rsid w:val="008A6CD3"/>
    <w:rsid w:val="008A6DDC"/>
    <w:rsid w:val="008A7173"/>
    <w:rsid w:val="008A7C2F"/>
    <w:rsid w:val="008B022F"/>
    <w:rsid w:val="008B1079"/>
    <w:rsid w:val="008B118A"/>
    <w:rsid w:val="008B166E"/>
    <w:rsid w:val="008B179C"/>
    <w:rsid w:val="008B18A2"/>
    <w:rsid w:val="008B1B86"/>
    <w:rsid w:val="008B21E5"/>
    <w:rsid w:val="008B446A"/>
    <w:rsid w:val="008B4C3D"/>
    <w:rsid w:val="008B5497"/>
    <w:rsid w:val="008B7268"/>
    <w:rsid w:val="008B7456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5EA"/>
    <w:rsid w:val="008C7925"/>
    <w:rsid w:val="008C7FA0"/>
    <w:rsid w:val="008D0299"/>
    <w:rsid w:val="008D0550"/>
    <w:rsid w:val="008D0622"/>
    <w:rsid w:val="008D07A4"/>
    <w:rsid w:val="008D0B48"/>
    <w:rsid w:val="008D1398"/>
    <w:rsid w:val="008D14D6"/>
    <w:rsid w:val="008D2795"/>
    <w:rsid w:val="008D2D58"/>
    <w:rsid w:val="008D2DD2"/>
    <w:rsid w:val="008D2ED8"/>
    <w:rsid w:val="008D40E3"/>
    <w:rsid w:val="008D4380"/>
    <w:rsid w:val="008D43DE"/>
    <w:rsid w:val="008D5196"/>
    <w:rsid w:val="008D5687"/>
    <w:rsid w:val="008D6433"/>
    <w:rsid w:val="008D706E"/>
    <w:rsid w:val="008D7236"/>
    <w:rsid w:val="008E01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4E3F"/>
    <w:rsid w:val="008E5860"/>
    <w:rsid w:val="008E6041"/>
    <w:rsid w:val="008E764D"/>
    <w:rsid w:val="008E76DA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683E"/>
    <w:rsid w:val="008F73F5"/>
    <w:rsid w:val="008F7407"/>
    <w:rsid w:val="008F78DC"/>
    <w:rsid w:val="00900295"/>
    <w:rsid w:val="00900355"/>
    <w:rsid w:val="009008F5"/>
    <w:rsid w:val="009019A7"/>
    <w:rsid w:val="009034F6"/>
    <w:rsid w:val="00903891"/>
    <w:rsid w:val="00904275"/>
    <w:rsid w:val="009046AA"/>
    <w:rsid w:val="00905860"/>
    <w:rsid w:val="00905D4D"/>
    <w:rsid w:val="00905DF1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667"/>
    <w:rsid w:val="00915E50"/>
    <w:rsid w:val="00916A01"/>
    <w:rsid w:val="009178AB"/>
    <w:rsid w:val="00920246"/>
    <w:rsid w:val="0092024F"/>
    <w:rsid w:val="0092062C"/>
    <w:rsid w:val="009209EB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FC1"/>
    <w:rsid w:val="00932038"/>
    <w:rsid w:val="009320BE"/>
    <w:rsid w:val="00932A67"/>
    <w:rsid w:val="00932CE6"/>
    <w:rsid w:val="0093349E"/>
    <w:rsid w:val="009338A7"/>
    <w:rsid w:val="00933E67"/>
    <w:rsid w:val="00933E70"/>
    <w:rsid w:val="0093456E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A2F"/>
    <w:rsid w:val="00947760"/>
    <w:rsid w:val="009501A5"/>
    <w:rsid w:val="00950870"/>
    <w:rsid w:val="00950B63"/>
    <w:rsid w:val="009514F0"/>
    <w:rsid w:val="009525F2"/>
    <w:rsid w:val="00952E64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602D5"/>
    <w:rsid w:val="00960431"/>
    <w:rsid w:val="0096292D"/>
    <w:rsid w:val="00964C8F"/>
    <w:rsid w:val="0096616C"/>
    <w:rsid w:val="009667C1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6EBE"/>
    <w:rsid w:val="009776C3"/>
    <w:rsid w:val="00980B80"/>
    <w:rsid w:val="0098128A"/>
    <w:rsid w:val="00981B88"/>
    <w:rsid w:val="00981BEE"/>
    <w:rsid w:val="009822B5"/>
    <w:rsid w:val="00983883"/>
    <w:rsid w:val="0098390D"/>
    <w:rsid w:val="00983F01"/>
    <w:rsid w:val="00984EAC"/>
    <w:rsid w:val="009861CE"/>
    <w:rsid w:val="00987250"/>
    <w:rsid w:val="0098762E"/>
    <w:rsid w:val="00987763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6075"/>
    <w:rsid w:val="009970E2"/>
    <w:rsid w:val="00997D38"/>
    <w:rsid w:val="00997E13"/>
    <w:rsid w:val="009A00B4"/>
    <w:rsid w:val="009A00F6"/>
    <w:rsid w:val="009A03A9"/>
    <w:rsid w:val="009A1E32"/>
    <w:rsid w:val="009A2162"/>
    <w:rsid w:val="009A2169"/>
    <w:rsid w:val="009A2C45"/>
    <w:rsid w:val="009A2C6C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B04C2"/>
    <w:rsid w:val="009B0549"/>
    <w:rsid w:val="009B08E8"/>
    <w:rsid w:val="009B0DFB"/>
    <w:rsid w:val="009B15A3"/>
    <w:rsid w:val="009B2479"/>
    <w:rsid w:val="009B26D2"/>
    <w:rsid w:val="009B29C4"/>
    <w:rsid w:val="009B46D7"/>
    <w:rsid w:val="009B4E56"/>
    <w:rsid w:val="009B62CD"/>
    <w:rsid w:val="009B69E0"/>
    <w:rsid w:val="009B70FC"/>
    <w:rsid w:val="009B72C0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53B"/>
    <w:rsid w:val="009D062E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191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560"/>
    <w:rsid w:val="009E37ED"/>
    <w:rsid w:val="009E38C8"/>
    <w:rsid w:val="009E444F"/>
    <w:rsid w:val="009E4812"/>
    <w:rsid w:val="009E4A10"/>
    <w:rsid w:val="009E4B1D"/>
    <w:rsid w:val="009E4BFD"/>
    <w:rsid w:val="009E64B7"/>
    <w:rsid w:val="009E675D"/>
    <w:rsid w:val="009E6E8A"/>
    <w:rsid w:val="009E7506"/>
    <w:rsid w:val="009E755A"/>
    <w:rsid w:val="009E75AF"/>
    <w:rsid w:val="009F011E"/>
    <w:rsid w:val="009F0B5F"/>
    <w:rsid w:val="009F0EEB"/>
    <w:rsid w:val="009F2642"/>
    <w:rsid w:val="009F26C4"/>
    <w:rsid w:val="009F2C7A"/>
    <w:rsid w:val="009F3CCD"/>
    <w:rsid w:val="009F4D14"/>
    <w:rsid w:val="009F53DB"/>
    <w:rsid w:val="009F688F"/>
    <w:rsid w:val="009F6CD0"/>
    <w:rsid w:val="009F6E6E"/>
    <w:rsid w:val="009F6F39"/>
    <w:rsid w:val="009F709D"/>
    <w:rsid w:val="00A00542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4E4"/>
    <w:rsid w:val="00A1595F"/>
    <w:rsid w:val="00A15A37"/>
    <w:rsid w:val="00A20A4C"/>
    <w:rsid w:val="00A20E90"/>
    <w:rsid w:val="00A2161A"/>
    <w:rsid w:val="00A2163D"/>
    <w:rsid w:val="00A22574"/>
    <w:rsid w:val="00A227A4"/>
    <w:rsid w:val="00A22A46"/>
    <w:rsid w:val="00A22D07"/>
    <w:rsid w:val="00A2307D"/>
    <w:rsid w:val="00A239E5"/>
    <w:rsid w:val="00A23D5F"/>
    <w:rsid w:val="00A241C5"/>
    <w:rsid w:val="00A24CA6"/>
    <w:rsid w:val="00A24D3A"/>
    <w:rsid w:val="00A25BFD"/>
    <w:rsid w:val="00A260EF"/>
    <w:rsid w:val="00A30C95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94A"/>
    <w:rsid w:val="00A36B29"/>
    <w:rsid w:val="00A36DE3"/>
    <w:rsid w:val="00A37217"/>
    <w:rsid w:val="00A373DB"/>
    <w:rsid w:val="00A405D5"/>
    <w:rsid w:val="00A408E0"/>
    <w:rsid w:val="00A410C1"/>
    <w:rsid w:val="00A4140B"/>
    <w:rsid w:val="00A41821"/>
    <w:rsid w:val="00A41A05"/>
    <w:rsid w:val="00A41EEA"/>
    <w:rsid w:val="00A4306E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1003"/>
    <w:rsid w:val="00A6122F"/>
    <w:rsid w:val="00A6160B"/>
    <w:rsid w:val="00A63544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B9E"/>
    <w:rsid w:val="00A732B7"/>
    <w:rsid w:val="00A734F4"/>
    <w:rsid w:val="00A737DB"/>
    <w:rsid w:val="00A73A53"/>
    <w:rsid w:val="00A745D1"/>
    <w:rsid w:val="00A746EE"/>
    <w:rsid w:val="00A74A77"/>
    <w:rsid w:val="00A7673E"/>
    <w:rsid w:val="00A768F8"/>
    <w:rsid w:val="00A7744F"/>
    <w:rsid w:val="00A7799B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5C6F"/>
    <w:rsid w:val="00A867AC"/>
    <w:rsid w:val="00A879B4"/>
    <w:rsid w:val="00A87E0B"/>
    <w:rsid w:val="00A91FB1"/>
    <w:rsid w:val="00A9263F"/>
    <w:rsid w:val="00A93055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1453"/>
    <w:rsid w:val="00AA1588"/>
    <w:rsid w:val="00AA18E4"/>
    <w:rsid w:val="00AA2736"/>
    <w:rsid w:val="00AA28DE"/>
    <w:rsid w:val="00AA298F"/>
    <w:rsid w:val="00AA3E09"/>
    <w:rsid w:val="00AA5616"/>
    <w:rsid w:val="00AA5D83"/>
    <w:rsid w:val="00AA6A37"/>
    <w:rsid w:val="00AA6F1C"/>
    <w:rsid w:val="00AB1086"/>
    <w:rsid w:val="00AB14F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3502"/>
    <w:rsid w:val="00AC3AD2"/>
    <w:rsid w:val="00AC4578"/>
    <w:rsid w:val="00AC473F"/>
    <w:rsid w:val="00AC5383"/>
    <w:rsid w:val="00AC55D8"/>
    <w:rsid w:val="00AC569D"/>
    <w:rsid w:val="00AC58A9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8DE"/>
    <w:rsid w:val="00AD6A4A"/>
    <w:rsid w:val="00AD6C4E"/>
    <w:rsid w:val="00AD6EC5"/>
    <w:rsid w:val="00AD701A"/>
    <w:rsid w:val="00AD7146"/>
    <w:rsid w:val="00AD76C3"/>
    <w:rsid w:val="00AD7BEB"/>
    <w:rsid w:val="00AE1C6E"/>
    <w:rsid w:val="00AE23C3"/>
    <w:rsid w:val="00AE23DB"/>
    <w:rsid w:val="00AE2AA0"/>
    <w:rsid w:val="00AE32F5"/>
    <w:rsid w:val="00AE39B1"/>
    <w:rsid w:val="00AE44FA"/>
    <w:rsid w:val="00AE47EE"/>
    <w:rsid w:val="00AE48E2"/>
    <w:rsid w:val="00AE5434"/>
    <w:rsid w:val="00AE6EF0"/>
    <w:rsid w:val="00AF0575"/>
    <w:rsid w:val="00AF06A8"/>
    <w:rsid w:val="00AF0D56"/>
    <w:rsid w:val="00AF121F"/>
    <w:rsid w:val="00AF1965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301B"/>
    <w:rsid w:val="00B03041"/>
    <w:rsid w:val="00B03290"/>
    <w:rsid w:val="00B04665"/>
    <w:rsid w:val="00B04AEC"/>
    <w:rsid w:val="00B04B77"/>
    <w:rsid w:val="00B05196"/>
    <w:rsid w:val="00B05606"/>
    <w:rsid w:val="00B06162"/>
    <w:rsid w:val="00B06508"/>
    <w:rsid w:val="00B06681"/>
    <w:rsid w:val="00B06B9A"/>
    <w:rsid w:val="00B06ECB"/>
    <w:rsid w:val="00B076EB"/>
    <w:rsid w:val="00B07A5F"/>
    <w:rsid w:val="00B1089A"/>
    <w:rsid w:val="00B10B6A"/>
    <w:rsid w:val="00B11543"/>
    <w:rsid w:val="00B12BCB"/>
    <w:rsid w:val="00B135E0"/>
    <w:rsid w:val="00B139A1"/>
    <w:rsid w:val="00B15819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2F2A"/>
    <w:rsid w:val="00B232D6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B44"/>
    <w:rsid w:val="00B41FDC"/>
    <w:rsid w:val="00B4246D"/>
    <w:rsid w:val="00B42867"/>
    <w:rsid w:val="00B42CE1"/>
    <w:rsid w:val="00B42D59"/>
    <w:rsid w:val="00B42DB4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17BF"/>
    <w:rsid w:val="00B527FE"/>
    <w:rsid w:val="00B5285F"/>
    <w:rsid w:val="00B52A98"/>
    <w:rsid w:val="00B53EC6"/>
    <w:rsid w:val="00B5410F"/>
    <w:rsid w:val="00B54547"/>
    <w:rsid w:val="00B549F1"/>
    <w:rsid w:val="00B55226"/>
    <w:rsid w:val="00B558BB"/>
    <w:rsid w:val="00B568F3"/>
    <w:rsid w:val="00B56C0C"/>
    <w:rsid w:val="00B57A15"/>
    <w:rsid w:val="00B57D7C"/>
    <w:rsid w:val="00B602BE"/>
    <w:rsid w:val="00B60DD4"/>
    <w:rsid w:val="00B61F28"/>
    <w:rsid w:val="00B62083"/>
    <w:rsid w:val="00B6317A"/>
    <w:rsid w:val="00B6394D"/>
    <w:rsid w:val="00B63B56"/>
    <w:rsid w:val="00B641C7"/>
    <w:rsid w:val="00B64EE1"/>
    <w:rsid w:val="00B65220"/>
    <w:rsid w:val="00B66459"/>
    <w:rsid w:val="00B66634"/>
    <w:rsid w:val="00B66BBA"/>
    <w:rsid w:val="00B675C8"/>
    <w:rsid w:val="00B706CE"/>
    <w:rsid w:val="00B708B6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56F"/>
    <w:rsid w:val="00B7623C"/>
    <w:rsid w:val="00B76694"/>
    <w:rsid w:val="00B8050C"/>
    <w:rsid w:val="00B81091"/>
    <w:rsid w:val="00B816C4"/>
    <w:rsid w:val="00B81F8C"/>
    <w:rsid w:val="00B8225A"/>
    <w:rsid w:val="00B82AA6"/>
    <w:rsid w:val="00B82FA5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78C"/>
    <w:rsid w:val="00B928BD"/>
    <w:rsid w:val="00B92923"/>
    <w:rsid w:val="00B92E2C"/>
    <w:rsid w:val="00B937AF"/>
    <w:rsid w:val="00B9393A"/>
    <w:rsid w:val="00B9422B"/>
    <w:rsid w:val="00B9424D"/>
    <w:rsid w:val="00B9483D"/>
    <w:rsid w:val="00B95465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23F5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642"/>
    <w:rsid w:val="00BB3D88"/>
    <w:rsid w:val="00BB5397"/>
    <w:rsid w:val="00BB5A38"/>
    <w:rsid w:val="00BB5A68"/>
    <w:rsid w:val="00BB5CD3"/>
    <w:rsid w:val="00BB5D70"/>
    <w:rsid w:val="00BB69E8"/>
    <w:rsid w:val="00BB6DA5"/>
    <w:rsid w:val="00BB7798"/>
    <w:rsid w:val="00BB7D49"/>
    <w:rsid w:val="00BB7DDD"/>
    <w:rsid w:val="00BC0206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0F5"/>
    <w:rsid w:val="00BC3584"/>
    <w:rsid w:val="00BC42FB"/>
    <w:rsid w:val="00BC699F"/>
    <w:rsid w:val="00BC760E"/>
    <w:rsid w:val="00BD41C5"/>
    <w:rsid w:val="00BD489B"/>
    <w:rsid w:val="00BD57AA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F4A"/>
    <w:rsid w:val="00BE41EF"/>
    <w:rsid w:val="00BE47B7"/>
    <w:rsid w:val="00BE5588"/>
    <w:rsid w:val="00BE5923"/>
    <w:rsid w:val="00BE6461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70D"/>
    <w:rsid w:val="00BF7AF8"/>
    <w:rsid w:val="00BF7C64"/>
    <w:rsid w:val="00C00036"/>
    <w:rsid w:val="00C0029A"/>
    <w:rsid w:val="00C0066F"/>
    <w:rsid w:val="00C016FF"/>
    <w:rsid w:val="00C017F0"/>
    <w:rsid w:val="00C021CA"/>
    <w:rsid w:val="00C02492"/>
    <w:rsid w:val="00C0290E"/>
    <w:rsid w:val="00C03657"/>
    <w:rsid w:val="00C04658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878"/>
    <w:rsid w:val="00C12BA8"/>
    <w:rsid w:val="00C12DB3"/>
    <w:rsid w:val="00C143CA"/>
    <w:rsid w:val="00C14AD1"/>
    <w:rsid w:val="00C14F0D"/>
    <w:rsid w:val="00C15D03"/>
    <w:rsid w:val="00C16594"/>
    <w:rsid w:val="00C16D61"/>
    <w:rsid w:val="00C172B9"/>
    <w:rsid w:val="00C21906"/>
    <w:rsid w:val="00C22904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7311"/>
    <w:rsid w:val="00C37E4D"/>
    <w:rsid w:val="00C37F2E"/>
    <w:rsid w:val="00C405CB"/>
    <w:rsid w:val="00C40BFB"/>
    <w:rsid w:val="00C41908"/>
    <w:rsid w:val="00C41B17"/>
    <w:rsid w:val="00C41D03"/>
    <w:rsid w:val="00C429CA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0BF"/>
    <w:rsid w:val="00C50E41"/>
    <w:rsid w:val="00C51034"/>
    <w:rsid w:val="00C51095"/>
    <w:rsid w:val="00C51D12"/>
    <w:rsid w:val="00C51DF4"/>
    <w:rsid w:val="00C5441D"/>
    <w:rsid w:val="00C54B5B"/>
    <w:rsid w:val="00C5503E"/>
    <w:rsid w:val="00C56D9B"/>
    <w:rsid w:val="00C573DA"/>
    <w:rsid w:val="00C57451"/>
    <w:rsid w:val="00C57593"/>
    <w:rsid w:val="00C57AEF"/>
    <w:rsid w:val="00C6015B"/>
    <w:rsid w:val="00C61FA0"/>
    <w:rsid w:val="00C62798"/>
    <w:rsid w:val="00C629A3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1D"/>
    <w:rsid w:val="00C90CF2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188"/>
    <w:rsid w:val="00C968F0"/>
    <w:rsid w:val="00C96F9E"/>
    <w:rsid w:val="00C97FC7"/>
    <w:rsid w:val="00CA09ED"/>
    <w:rsid w:val="00CA1CF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94E"/>
    <w:rsid w:val="00CB541A"/>
    <w:rsid w:val="00CB5AB1"/>
    <w:rsid w:val="00CB625E"/>
    <w:rsid w:val="00CB655D"/>
    <w:rsid w:val="00CB6BF0"/>
    <w:rsid w:val="00CB6D04"/>
    <w:rsid w:val="00CB742B"/>
    <w:rsid w:val="00CB755F"/>
    <w:rsid w:val="00CB79BA"/>
    <w:rsid w:val="00CC001B"/>
    <w:rsid w:val="00CC005B"/>
    <w:rsid w:val="00CC10CB"/>
    <w:rsid w:val="00CC1A7C"/>
    <w:rsid w:val="00CC2242"/>
    <w:rsid w:val="00CC2458"/>
    <w:rsid w:val="00CC2CBC"/>
    <w:rsid w:val="00CC3B59"/>
    <w:rsid w:val="00CC4163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356D"/>
    <w:rsid w:val="00CD4B81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BAB"/>
    <w:rsid w:val="00CE3D41"/>
    <w:rsid w:val="00CE3E97"/>
    <w:rsid w:val="00CE4CB1"/>
    <w:rsid w:val="00CE5C01"/>
    <w:rsid w:val="00CE5C7D"/>
    <w:rsid w:val="00CE5FCC"/>
    <w:rsid w:val="00CE66D6"/>
    <w:rsid w:val="00CE6923"/>
    <w:rsid w:val="00CE692D"/>
    <w:rsid w:val="00CE73EA"/>
    <w:rsid w:val="00CE77B1"/>
    <w:rsid w:val="00CE7B36"/>
    <w:rsid w:val="00CF0C9F"/>
    <w:rsid w:val="00CF1918"/>
    <w:rsid w:val="00CF2218"/>
    <w:rsid w:val="00CF237E"/>
    <w:rsid w:val="00CF2383"/>
    <w:rsid w:val="00CF2FA4"/>
    <w:rsid w:val="00CF2FEE"/>
    <w:rsid w:val="00CF35ED"/>
    <w:rsid w:val="00CF36E3"/>
    <w:rsid w:val="00CF50C3"/>
    <w:rsid w:val="00CF59C8"/>
    <w:rsid w:val="00CF7587"/>
    <w:rsid w:val="00CF7952"/>
    <w:rsid w:val="00CF7978"/>
    <w:rsid w:val="00CF7C0B"/>
    <w:rsid w:val="00D0047F"/>
    <w:rsid w:val="00D01C22"/>
    <w:rsid w:val="00D01EAA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1763"/>
    <w:rsid w:val="00D12571"/>
    <w:rsid w:val="00D127A3"/>
    <w:rsid w:val="00D12BE4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6192"/>
    <w:rsid w:val="00D2626D"/>
    <w:rsid w:val="00D26D38"/>
    <w:rsid w:val="00D26FCF"/>
    <w:rsid w:val="00D26FF3"/>
    <w:rsid w:val="00D27099"/>
    <w:rsid w:val="00D27D8D"/>
    <w:rsid w:val="00D27F26"/>
    <w:rsid w:val="00D31177"/>
    <w:rsid w:val="00D32103"/>
    <w:rsid w:val="00D321EE"/>
    <w:rsid w:val="00D32F57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37C15"/>
    <w:rsid w:val="00D37D62"/>
    <w:rsid w:val="00D40187"/>
    <w:rsid w:val="00D408A8"/>
    <w:rsid w:val="00D40F4D"/>
    <w:rsid w:val="00D414B6"/>
    <w:rsid w:val="00D4350F"/>
    <w:rsid w:val="00D43D49"/>
    <w:rsid w:val="00D4535E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F0C"/>
    <w:rsid w:val="00D642CE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DD6"/>
    <w:rsid w:val="00D86F90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A29"/>
    <w:rsid w:val="00DA1F09"/>
    <w:rsid w:val="00DA2E98"/>
    <w:rsid w:val="00DA31AE"/>
    <w:rsid w:val="00DA31DE"/>
    <w:rsid w:val="00DA36DE"/>
    <w:rsid w:val="00DA49CB"/>
    <w:rsid w:val="00DA4E80"/>
    <w:rsid w:val="00DA5FED"/>
    <w:rsid w:val="00DA621E"/>
    <w:rsid w:val="00DA6821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B57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5CC"/>
    <w:rsid w:val="00DC2679"/>
    <w:rsid w:val="00DC35A7"/>
    <w:rsid w:val="00DC4366"/>
    <w:rsid w:val="00DC484B"/>
    <w:rsid w:val="00DC4C16"/>
    <w:rsid w:val="00DC4F94"/>
    <w:rsid w:val="00DC51D5"/>
    <w:rsid w:val="00DC5A8C"/>
    <w:rsid w:val="00DC6D37"/>
    <w:rsid w:val="00DC7144"/>
    <w:rsid w:val="00DD0EE0"/>
    <w:rsid w:val="00DD10D8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382"/>
    <w:rsid w:val="00DD7EEF"/>
    <w:rsid w:val="00DE0944"/>
    <w:rsid w:val="00DE1343"/>
    <w:rsid w:val="00DE21F4"/>
    <w:rsid w:val="00DE2B00"/>
    <w:rsid w:val="00DE2CAF"/>
    <w:rsid w:val="00DE3EF8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92A"/>
    <w:rsid w:val="00DE7CCF"/>
    <w:rsid w:val="00DE7F12"/>
    <w:rsid w:val="00DF0868"/>
    <w:rsid w:val="00DF0C7C"/>
    <w:rsid w:val="00DF0CEF"/>
    <w:rsid w:val="00DF0DB0"/>
    <w:rsid w:val="00DF1AAF"/>
    <w:rsid w:val="00DF2CEB"/>
    <w:rsid w:val="00DF2D82"/>
    <w:rsid w:val="00DF30E8"/>
    <w:rsid w:val="00DF32CD"/>
    <w:rsid w:val="00DF332D"/>
    <w:rsid w:val="00DF35FA"/>
    <w:rsid w:val="00DF3E40"/>
    <w:rsid w:val="00DF4D0A"/>
    <w:rsid w:val="00DF4EC5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953"/>
    <w:rsid w:val="00E03A9C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B30"/>
    <w:rsid w:val="00E111D7"/>
    <w:rsid w:val="00E131BB"/>
    <w:rsid w:val="00E1321E"/>
    <w:rsid w:val="00E133CF"/>
    <w:rsid w:val="00E1394C"/>
    <w:rsid w:val="00E13BF9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13C6"/>
    <w:rsid w:val="00E21428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F3B"/>
    <w:rsid w:val="00E27088"/>
    <w:rsid w:val="00E272B8"/>
    <w:rsid w:val="00E27512"/>
    <w:rsid w:val="00E27624"/>
    <w:rsid w:val="00E27CDB"/>
    <w:rsid w:val="00E30054"/>
    <w:rsid w:val="00E30564"/>
    <w:rsid w:val="00E308C2"/>
    <w:rsid w:val="00E31403"/>
    <w:rsid w:val="00E31C9E"/>
    <w:rsid w:val="00E32A6D"/>
    <w:rsid w:val="00E32BF7"/>
    <w:rsid w:val="00E33486"/>
    <w:rsid w:val="00E361CB"/>
    <w:rsid w:val="00E378D5"/>
    <w:rsid w:val="00E37CB0"/>
    <w:rsid w:val="00E37CCA"/>
    <w:rsid w:val="00E400B9"/>
    <w:rsid w:val="00E40A8F"/>
    <w:rsid w:val="00E40F07"/>
    <w:rsid w:val="00E418F7"/>
    <w:rsid w:val="00E42173"/>
    <w:rsid w:val="00E42D2D"/>
    <w:rsid w:val="00E43CB9"/>
    <w:rsid w:val="00E43E9D"/>
    <w:rsid w:val="00E446D1"/>
    <w:rsid w:val="00E44971"/>
    <w:rsid w:val="00E44C0B"/>
    <w:rsid w:val="00E45BDB"/>
    <w:rsid w:val="00E45ECA"/>
    <w:rsid w:val="00E47B20"/>
    <w:rsid w:val="00E5050E"/>
    <w:rsid w:val="00E50ACE"/>
    <w:rsid w:val="00E50B45"/>
    <w:rsid w:val="00E54E92"/>
    <w:rsid w:val="00E550C9"/>
    <w:rsid w:val="00E551C7"/>
    <w:rsid w:val="00E5594F"/>
    <w:rsid w:val="00E5657F"/>
    <w:rsid w:val="00E56F04"/>
    <w:rsid w:val="00E570B7"/>
    <w:rsid w:val="00E5719C"/>
    <w:rsid w:val="00E57679"/>
    <w:rsid w:val="00E57804"/>
    <w:rsid w:val="00E57D9A"/>
    <w:rsid w:val="00E60341"/>
    <w:rsid w:val="00E60A52"/>
    <w:rsid w:val="00E60C1D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1B58"/>
    <w:rsid w:val="00E71D31"/>
    <w:rsid w:val="00E72462"/>
    <w:rsid w:val="00E7292B"/>
    <w:rsid w:val="00E74A69"/>
    <w:rsid w:val="00E75AA0"/>
    <w:rsid w:val="00E762C4"/>
    <w:rsid w:val="00E762F5"/>
    <w:rsid w:val="00E7658F"/>
    <w:rsid w:val="00E76E2C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CEA"/>
    <w:rsid w:val="00E82E9C"/>
    <w:rsid w:val="00E8420E"/>
    <w:rsid w:val="00E8469B"/>
    <w:rsid w:val="00E84CB7"/>
    <w:rsid w:val="00E8658B"/>
    <w:rsid w:val="00E87ABD"/>
    <w:rsid w:val="00E87C1D"/>
    <w:rsid w:val="00E9014A"/>
    <w:rsid w:val="00E90332"/>
    <w:rsid w:val="00E90600"/>
    <w:rsid w:val="00E9099F"/>
    <w:rsid w:val="00E90EE6"/>
    <w:rsid w:val="00E91538"/>
    <w:rsid w:val="00E91841"/>
    <w:rsid w:val="00E92546"/>
    <w:rsid w:val="00E937EC"/>
    <w:rsid w:val="00E938E9"/>
    <w:rsid w:val="00E93FB6"/>
    <w:rsid w:val="00E940C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327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404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5C8"/>
    <w:rsid w:val="00EB5796"/>
    <w:rsid w:val="00EB5C40"/>
    <w:rsid w:val="00EB628E"/>
    <w:rsid w:val="00EB65EB"/>
    <w:rsid w:val="00EB699C"/>
    <w:rsid w:val="00EB6D4A"/>
    <w:rsid w:val="00EB7027"/>
    <w:rsid w:val="00EB70F3"/>
    <w:rsid w:val="00EB73E9"/>
    <w:rsid w:val="00EC018A"/>
    <w:rsid w:val="00EC0B2A"/>
    <w:rsid w:val="00EC1559"/>
    <w:rsid w:val="00EC1A6F"/>
    <w:rsid w:val="00EC2334"/>
    <w:rsid w:val="00EC251F"/>
    <w:rsid w:val="00EC26ED"/>
    <w:rsid w:val="00EC28A6"/>
    <w:rsid w:val="00EC29A7"/>
    <w:rsid w:val="00EC3489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72"/>
    <w:rsid w:val="00ED2E4E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4A0A"/>
    <w:rsid w:val="00EE5B4F"/>
    <w:rsid w:val="00EE6518"/>
    <w:rsid w:val="00EE6A84"/>
    <w:rsid w:val="00EE6EBE"/>
    <w:rsid w:val="00EE785B"/>
    <w:rsid w:val="00EE79C5"/>
    <w:rsid w:val="00EE7C00"/>
    <w:rsid w:val="00EF067D"/>
    <w:rsid w:val="00EF06BA"/>
    <w:rsid w:val="00EF094B"/>
    <w:rsid w:val="00EF11EB"/>
    <w:rsid w:val="00EF15C5"/>
    <w:rsid w:val="00EF17B4"/>
    <w:rsid w:val="00EF188E"/>
    <w:rsid w:val="00EF197E"/>
    <w:rsid w:val="00EF1C67"/>
    <w:rsid w:val="00EF23D7"/>
    <w:rsid w:val="00EF2BE1"/>
    <w:rsid w:val="00EF366D"/>
    <w:rsid w:val="00EF41E7"/>
    <w:rsid w:val="00EF4388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2504"/>
    <w:rsid w:val="00F027DC"/>
    <w:rsid w:val="00F029CE"/>
    <w:rsid w:val="00F034E7"/>
    <w:rsid w:val="00F038FF"/>
    <w:rsid w:val="00F03F85"/>
    <w:rsid w:val="00F044AF"/>
    <w:rsid w:val="00F0554B"/>
    <w:rsid w:val="00F05C5C"/>
    <w:rsid w:val="00F05E76"/>
    <w:rsid w:val="00F064D1"/>
    <w:rsid w:val="00F06F49"/>
    <w:rsid w:val="00F07919"/>
    <w:rsid w:val="00F07A74"/>
    <w:rsid w:val="00F103A1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28BA"/>
    <w:rsid w:val="00F22901"/>
    <w:rsid w:val="00F22CD0"/>
    <w:rsid w:val="00F23462"/>
    <w:rsid w:val="00F23FB9"/>
    <w:rsid w:val="00F244C2"/>
    <w:rsid w:val="00F2466A"/>
    <w:rsid w:val="00F26397"/>
    <w:rsid w:val="00F26656"/>
    <w:rsid w:val="00F26888"/>
    <w:rsid w:val="00F272CD"/>
    <w:rsid w:val="00F27447"/>
    <w:rsid w:val="00F301EA"/>
    <w:rsid w:val="00F303D0"/>
    <w:rsid w:val="00F30ADB"/>
    <w:rsid w:val="00F30EA1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0959"/>
    <w:rsid w:val="00F41298"/>
    <w:rsid w:val="00F42408"/>
    <w:rsid w:val="00F42671"/>
    <w:rsid w:val="00F440D8"/>
    <w:rsid w:val="00F4477D"/>
    <w:rsid w:val="00F4601A"/>
    <w:rsid w:val="00F50675"/>
    <w:rsid w:val="00F508B3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70B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45B6"/>
    <w:rsid w:val="00F745F0"/>
    <w:rsid w:val="00F74C0A"/>
    <w:rsid w:val="00F751E9"/>
    <w:rsid w:val="00F75203"/>
    <w:rsid w:val="00F75EFF"/>
    <w:rsid w:val="00F76151"/>
    <w:rsid w:val="00F778D8"/>
    <w:rsid w:val="00F80CB8"/>
    <w:rsid w:val="00F81248"/>
    <w:rsid w:val="00F82231"/>
    <w:rsid w:val="00F82997"/>
    <w:rsid w:val="00F82EF1"/>
    <w:rsid w:val="00F83DBF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494"/>
    <w:rsid w:val="00F975DE"/>
    <w:rsid w:val="00F97B36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D0A"/>
    <w:rsid w:val="00FA4EC3"/>
    <w:rsid w:val="00FA512E"/>
    <w:rsid w:val="00FA575D"/>
    <w:rsid w:val="00FA5C5F"/>
    <w:rsid w:val="00FA686F"/>
    <w:rsid w:val="00FA6F38"/>
    <w:rsid w:val="00FA7BA2"/>
    <w:rsid w:val="00FB0240"/>
    <w:rsid w:val="00FB032B"/>
    <w:rsid w:val="00FB06FC"/>
    <w:rsid w:val="00FB0982"/>
    <w:rsid w:val="00FB102B"/>
    <w:rsid w:val="00FB1378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9B8"/>
    <w:rsid w:val="00FC2720"/>
    <w:rsid w:val="00FC2750"/>
    <w:rsid w:val="00FC28A7"/>
    <w:rsid w:val="00FC2C45"/>
    <w:rsid w:val="00FC363E"/>
    <w:rsid w:val="00FC3929"/>
    <w:rsid w:val="00FC44B4"/>
    <w:rsid w:val="00FC51D9"/>
    <w:rsid w:val="00FC573D"/>
    <w:rsid w:val="00FC5B8F"/>
    <w:rsid w:val="00FC663A"/>
    <w:rsid w:val="00FC665F"/>
    <w:rsid w:val="00FC78C4"/>
    <w:rsid w:val="00FC7B14"/>
    <w:rsid w:val="00FC7B1E"/>
    <w:rsid w:val="00FC7E0E"/>
    <w:rsid w:val="00FD0B05"/>
    <w:rsid w:val="00FD0CF9"/>
    <w:rsid w:val="00FD13DE"/>
    <w:rsid w:val="00FD1583"/>
    <w:rsid w:val="00FD1C10"/>
    <w:rsid w:val="00FD1F0F"/>
    <w:rsid w:val="00FD24BC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0A"/>
    <w:rsid w:val="00FE2E58"/>
    <w:rsid w:val="00FE3F1A"/>
    <w:rsid w:val="00FE44CB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2BEA"/>
    <w:rsid w:val="00FF3087"/>
    <w:rsid w:val="00FF3EE7"/>
    <w:rsid w:val="00FF4227"/>
    <w:rsid w:val="00FF4AD1"/>
    <w:rsid w:val="00FF4F70"/>
    <w:rsid w:val="00FF5996"/>
    <w:rsid w:val="00FF59E5"/>
    <w:rsid w:val="00FF5E73"/>
    <w:rsid w:val="00FF61C8"/>
    <w:rsid w:val="00FF6CD8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15DDE796"/>
  <w15:docId w15:val="{84F10404-6B62-46FF-B29F-C6FD2291B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  <w:style w:type="paragraph" w:styleId="PargrafodaLista">
    <w:name w:val="List Paragraph"/>
    <w:basedOn w:val="Normal"/>
    <w:uiPriority w:val="99"/>
    <w:rsid w:val="00EF1C67"/>
    <w:pPr>
      <w:ind w:left="720"/>
      <w:contextualSpacing/>
    </w:pPr>
  </w:style>
  <w:style w:type="table" w:styleId="Tabelacomgrade">
    <w:name w:val="Table Grid"/>
    <w:basedOn w:val="Tabelanormal"/>
    <w:uiPriority w:val="59"/>
    <w:rsid w:val="008D2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0A55CB-9377-4F31-9CDD-3A76D26D7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1292</Words>
  <Characters>6982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romeu</cp:lastModifiedBy>
  <cp:revision>13</cp:revision>
  <cp:lastPrinted>2021-09-29T13:22:00Z</cp:lastPrinted>
  <dcterms:created xsi:type="dcterms:W3CDTF">2021-09-29T13:22:00Z</dcterms:created>
  <dcterms:modified xsi:type="dcterms:W3CDTF">2021-10-20T13:41:00Z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