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74320" w14:textId="42331FE7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40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28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CA2558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JU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L</w:t>
      </w:r>
      <w:r w:rsidR="00CA2558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HO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proofErr w:type="gramStart"/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  <w:proofErr w:type="gramEnd"/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193D7410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C646AF">
        <w:rPr>
          <w:rFonts w:ascii="Arial" w:hAnsi="Arial" w:cs="Arial"/>
          <w:bCs/>
          <w:color w:val="222222"/>
          <w:sz w:val="21"/>
          <w:szCs w:val="21"/>
        </w:rPr>
        <w:t>vinte e oito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C646AF">
        <w:rPr>
          <w:rFonts w:ascii="Arial" w:hAnsi="Arial" w:cs="Arial"/>
          <w:bCs/>
          <w:color w:val="222222"/>
          <w:sz w:val="21"/>
          <w:szCs w:val="21"/>
        </w:rPr>
        <w:t>julho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em primeira convocação, a </w:t>
      </w:r>
      <w:r w:rsidR="00C646AF">
        <w:rPr>
          <w:rFonts w:ascii="Arial" w:hAnsi="Arial" w:cs="Arial"/>
          <w:bCs/>
          <w:color w:val="222222"/>
          <w:sz w:val="21"/>
          <w:szCs w:val="21"/>
        </w:rPr>
        <w:t>40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3D077E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11B0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0C2E8B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0C2E8B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>Fernando Camargo Chapadeiro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 (Presidente)</w:t>
      </w:r>
      <w:r w:rsidR="002D7FA1" w:rsidRPr="00F012FD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>Janaína de Holanda Camilo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 (Vice-Presidente)</w:t>
      </w:r>
      <w:r w:rsidR="00C646AF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D7622F" w:rsidRPr="00F012FD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 xml:space="preserve">Simone </w:t>
      </w:r>
      <w:proofErr w:type="spellStart"/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>Buiate</w:t>
      </w:r>
      <w:proofErr w:type="spellEnd"/>
      <w:r w:rsidR="00D11B04" w:rsidRPr="008D2278">
        <w:rPr>
          <w:rFonts w:ascii="Arial" w:hAnsi="Arial" w:cs="Arial"/>
          <w:b/>
          <w:bCs/>
          <w:color w:val="222222"/>
          <w:sz w:val="21"/>
          <w:szCs w:val="21"/>
        </w:rPr>
        <w:t xml:space="preserve"> Brandão</w:t>
      </w:r>
      <w:r w:rsidR="00D11B04" w:rsidRPr="00F012FD">
        <w:rPr>
          <w:rFonts w:ascii="Arial" w:hAnsi="Arial" w:cs="Arial"/>
          <w:bCs/>
          <w:color w:val="222222"/>
          <w:sz w:val="21"/>
          <w:szCs w:val="21"/>
        </w:rPr>
        <w:t xml:space="preserve"> (Coordenadora da CAF)</w:t>
      </w:r>
      <w:r w:rsidR="007C63A7" w:rsidRPr="00F012FD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proofErr w:type="spellStart"/>
      <w:r w:rsidR="00C646AF">
        <w:rPr>
          <w:rFonts w:ascii="Arial" w:hAnsi="Arial" w:cs="Arial"/>
          <w:b/>
          <w:bCs/>
          <w:color w:val="222222"/>
          <w:sz w:val="21"/>
          <w:szCs w:val="21"/>
        </w:rPr>
        <w:t>XX</w:t>
      </w:r>
      <w:proofErr w:type="spellEnd"/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 xml:space="preserve"> (Coordenadora da CED)</w:t>
      </w:r>
      <w:r w:rsidR="00E25EB7" w:rsidRPr="00D11B0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11B0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11B04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D11B04">
        <w:rPr>
          <w:rFonts w:ascii="Arial" w:hAnsi="Arial" w:cs="Arial"/>
          <w:b/>
          <w:color w:val="222222"/>
          <w:sz w:val="21"/>
          <w:szCs w:val="21"/>
        </w:rPr>
        <w:t>Isabel</w:t>
      </w:r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Barêa Pastore </w:t>
      </w:r>
      <w:r w:rsidR="000760AE" w:rsidRPr="003D077E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3D077E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3D077E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3D077E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proofErr w:type="gramStart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II)</w:t>
      </w:r>
      <w:proofErr w:type="gramEnd"/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Leitura, discussão e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C646AF">
        <w:rPr>
          <w:rFonts w:ascii="Arial" w:hAnsi="Arial" w:cs="Arial"/>
          <w:b/>
          <w:bCs/>
          <w:color w:val="222222"/>
          <w:sz w:val="21"/>
          <w:szCs w:val="21"/>
        </w:rPr>
        <w:t>30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C646AF">
        <w:rPr>
          <w:rFonts w:ascii="Arial" w:hAnsi="Arial" w:cs="Arial"/>
          <w:b/>
          <w:bCs/>
          <w:color w:val="222222"/>
          <w:sz w:val="21"/>
          <w:szCs w:val="21"/>
        </w:rPr>
        <w:t>6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3D077E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3D077E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3D077E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I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3D077E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C646AF">
        <w:rPr>
          <w:rFonts w:ascii="Arial" w:hAnsi="Arial" w:cs="Arial"/>
          <w:b/>
          <w:bCs/>
          <w:color w:val="222222"/>
          <w:sz w:val="21"/>
          <w:szCs w:val="21"/>
        </w:rPr>
        <w:t>7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C646AF">
        <w:rPr>
          <w:rFonts w:ascii="Arial" w:hAnsi="Arial" w:cs="Arial"/>
          <w:b/>
          <w:bCs/>
          <w:color w:val="222222"/>
          <w:sz w:val="21"/>
          <w:szCs w:val="21"/>
        </w:rPr>
        <w:t>28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CA2558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C646AF">
        <w:rPr>
          <w:rFonts w:ascii="Arial" w:hAnsi="Arial" w:cs="Arial"/>
          <w:b/>
          <w:bCs/>
          <w:color w:val="222222"/>
          <w:sz w:val="21"/>
          <w:szCs w:val="21"/>
        </w:rPr>
        <w:t>7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3D077E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3D077E">
        <w:rPr>
          <w:rFonts w:ascii="Arial" w:hAnsi="Arial" w:cs="Arial"/>
          <w:color w:val="222222"/>
          <w:sz w:val="21"/>
          <w:szCs w:val="21"/>
        </w:rPr>
        <w:t>da 1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C646AF">
        <w:rPr>
          <w:rFonts w:ascii="Arial" w:hAnsi="Arial" w:cs="Arial"/>
          <w:color w:val="222222"/>
          <w:sz w:val="21"/>
          <w:szCs w:val="21"/>
        </w:rPr>
        <w:t>7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3D077E">
        <w:rPr>
          <w:rFonts w:ascii="Arial" w:hAnsi="Arial" w:cs="Arial"/>
          <w:color w:val="222222"/>
          <w:sz w:val="21"/>
          <w:szCs w:val="21"/>
        </w:rPr>
        <w:t>, de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C646AF">
        <w:rPr>
          <w:rFonts w:ascii="Arial" w:hAnsi="Arial" w:cs="Arial"/>
          <w:color w:val="222222"/>
          <w:sz w:val="21"/>
          <w:szCs w:val="21"/>
        </w:rPr>
        <w:t>28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/</w:t>
      </w:r>
      <w:r w:rsidR="00D11B04">
        <w:rPr>
          <w:rFonts w:ascii="Arial" w:hAnsi="Arial" w:cs="Arial"/>
          <w:color w:val="222222"/>
          <w:sz w:val="21"/>
          <w:szCs w:val="21"/>
        </w:rPr>
        <w:t>0</w:t>
      </w:r>
      <w:r w:rsidR="00C646AF">
        <w:rPr>
          <w:rFonts w:ascii="Arial" w:hAnsi="Arial" w:cs="Arial"/>
          <w:color w:val="222222"/>
          <w:sz w:val="21"/>
          <w:szCs w:val="21"/>
        </w:rPr>
        <w:t>7</w:t>
      </w:r>
      <w:r w:rsidR="004E1DC5" w:rsidRPr="003D077E">
        <w:rPr>
          <w:rFonts w:ascii="Arial" w:hAnsi="Arial" w:cs="Arial"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D620F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3D077E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>
        <w:rPr>
          <w:rFonts w:ascii="Arial" w:hAnsi="Arial" w:cs="Arial"/>
          <w:color w:val="222222"/>
          <w:sz w:val="21"/>
          <w:szCs w:val="21"/>
        </w:rPr>
        <w:t xml:space="preserve"> a </w:t>
      </w:r>
      <w:r w:rsidR="00C646AF">
        <w:rPr>
          <w:rFonts w:ascii="Arial" w:hAnsi="Arial" w:cs="Arial"/>
          <w:color w:val="222222"/>
          <w:sz w:val="21"/>
          <w:szCs w:val="21"/>
        </w:rPr>
        <w:t>junho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>de 202</w:t>
      </w:r>
      <w:r w:rsidR="00B21733">
        <w:rPr>
          <w:rFonts w:ascii="Arial" w:hAnsi="Arial" w:cs="Arial"/>
          <w:color w:val="222222"/>
          <w:sz w:val="21"/>
          <w:szCs w:val="21"/>
        </w:rPr>
        <w:t>1</w:t>
      </w:r>
      <w:r w:rsidR="00C646AF">
        <w:rPr>
          <w:rFonts w:ascii="Arial" w:hAnsi="Arial" w:cs="Arial"/>
          <w:color w:val="222222"/>
          <w:sz w:val="21"/>
          <w:szCs w:val="21"/>
        </w:rPr>
        <w:t xml:space="preserve">; prorrogação da vigência da Comissão Temporária de Comunicação - </w:t>
      </w:r>
      <w:proofErr w:type="spellStart"/>
      <w:r w:rsidR="00C646AF">
        <w:rPr>
          <w:rFonts w:ascii="Arial" w:hAnsi="Arial" w:cs="Arial"/>
          <w:color w:val="222222"/>
          <w:sz w:val="21"/>
          <w:szCs w:val="21"/>
        </w:rPr>
        <w:t>CTC</w:t>
      </w:r>
      <w:proofErr w:type="spellEnd"/>
      <w:r w:rsidR="003D077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FF2B24">
        <w:rPr>
          <w:rFonts w:ascii="Arial" w:hAnsi="Arial" w:cs="Arial"/>
          <w:color w:val="222222"/>
          <w:sz w:val="21"/>
          <w:szCs w:val="21"/>
        </w:rPr>
        <w:t xml:space="preserve">e 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>
        <w:rPr>
          <w:rFonts w:ascii="Arial" w:hAnsi="Arial" w:cs="Arial"/>
          <w:color w:val="222222"/>
          <w:sz w:val="21"/>
          <w:szCs w:val="21"/>
        </w:rPr>
        <w:t>do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>
        <w:rPr>
          <w:rFonts w:ascii="Arial" w:hAnsi="Arial" w:cs="Arial"/>
          <w:color w:val="222222"/>
          <w:sz w:val="21"/>
          <w:szCs w:val="21"/>
        </w:rPr>
        <w:t>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3D077E">
        <w:rPr>
          <w:rFonts w:ascii="Arial" w:hAnsi="Arial" w:cs="Arial"/>
          <w:color w:val="222222"/>
          <w:sz w:val="21"/>
          <w:szCs w:val="21"/>
        </w:rPr>
        <w:t>.</w:t>
      </w:r>
      <w:r w:rsidR="009360FC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E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3D077E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, secretariei a sessão, lavrei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C646AF">
        <w:rPr>
          <w:rFonts w:ascii="Arial" w:hAnsi="Arial" w:cs="Arial"/>
          <w:color w:val="000000"/>
          <w:sz w:val="21"/>
          <w:szCs w:val="21"/>
        </w:rPr>
        <w:t>vinte e oi</w:t>
      </w:r>
      <w:bookmarkStart w:id="0" w:name="_GoBack"/>
      <w:bookmarkEnd w:id="0"/>
      <w:r w:rsidR="00C646AF">
        <w:rPr>
          <w:rFonts w:ascii="Arial" w:hAnsi="Arial" w:cs="Arial"/>
          <w:color w:val="000000"/>
          <w:sz w:val="21"/>
          <w:szCs w:val="21"/>
        </w:rPr>
        <w:t>to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C646AF">
        <w:rPr>
          <w:rFonts w:ascii="Arial" w:hAnsi="Arial" w:cs="Arial"/>
          <w:color w:val="000000"/>
          <w:sz w:val="21"/>
          <w:szCs w:val="21"/>
        </w:rPr>
        <w:t>julho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9"/>
      <w:footerReference w:type="default" r:id="rId10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C646AF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6AF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46CB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5B094B-4CED-49EB-BDD4-07AFEBBF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3</cp:revision>
  <cp:lastPrinted>2021-07-28T15:50:00Z</cp:lastPrinted>
  <dcterms:created xsi:type="dcterms:W3CDTF">2021-07-28T15:50:00Z</dcterms:created>
  <dcterms:modified xsi:type="dcterms:W3CDTF">2021-07-28T15:53:00Z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