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25696041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27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JANEIRO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proofErr w:type="gramStart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proofErr w:type="gramEnd"/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7F030373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D11B04">
        <w:rPr>
          <w:rFonts w:ascii="Arial" w:hAnsi="Arial" w:cs="Arial"/>
          <w:bCs/>
          <w:color w:val="222222"/>
          <w:sz w:val="21"/>
          <w:szCs w:val="21"/>
        </w:rPr>
        <w:t>vinte e sete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 xml:space="preserve"> dias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do mês de </w:t>
      </w:r>
      <w:r w:rsidR="00D11B04">
        <w:rPr>
          <w:rFonts w:ascii="Arial" w:hAnsi="Arial" w:cs="Arial"/>
          <w:bCs/>
          <w:color w:val="222222"/>
          <w:sz w:val="21"/>
          <w:szCs w:val="21"/>
        </w:rPr>
        <w:t>janeiro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D11B04">
        <w:rPr>
          <w:rFonts w:ascii="Arial" w:hAnsi="Arial" w:cs="Arial"/>
          <w:bCs/>
          <w:color w:val="222222"/>
          <w:sz w:val="21"/>
          <w:szCs w:val="21"/>
        </w:rPr>
        <w:t>4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D11B04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Fernando Camargo Chapadeiro (Presidente)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Janaína de Holanda Camilo (Vice-Presidente)</w:t>
      </w:r>
      <w:r w:rsidR="00D7622F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 xml:space="preserve">Simone </w:t>
      </w:r>
      <w:proofErr w:type="spellStart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Buiate</w:t>
      </w:r>
      <w:proofErr w:type="spellEnd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 xml:space="preserve"> Brandão (Coordenadora da CAF)</w:t>
      </w:r>
      <w:r w:rsidR="0078323A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 xml:space="preserve">Andrey Amador Machado (Coordenador da </w:t>
      </w:r>
      <w:proofErr w:type="spellStart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CEPEF</w:t>
      </w:r>
      <w:proofErr w:type="spellEnd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)</w:t>
      </w:r>
      <w:r w:rsidR="007C63A7" w:rsidRPr="00D11B04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Giovana Pereira dos Santos</w:t>
      </w:r>
      <w:r w:rsidR="00D11B04">
        <w:rPr>
          <w:rFonts w:ascii="Arial" w:hAnsi="Arial" w:cs="Arial"/>
          <w:b/>
          <w:color w:val="222222"/>
          <w:sz w:val="21"/>
          <w:szCs w:val="21"/>
        </w:rPr>
        <w:t xml:space="preserve"> (Coordenadora da </w:t>
      </w:r>
      <w:proofErr w:type="spellStart"/>
      <w:r w:rsidR="00D11B04">
        <w:rPr>
          <w:rFonts w:ascii="Arial" w:hAnsi="Arial" w:cs="Arial"/>
          <w:b/>
          <w:color w:val="222222"/>
          <w:sz w:val="21"/>
          <w:szCs w:val="21"/>
        </w:rPr>
        <w:t>CED</w:t>
      </w:r>
      <w:proofErr w:type="spellEnd"/>
      <w:r w:rsidR="00D11B04">
        <w:rPr>
          <w:rFonts w:ascii="Arial" w:hAnsi="Arial" w:cs="Arial"/>
          <w:b/>
          <w:color w:val="222222"/>
          <w:sz w:val="21"/>
          <w:szCs w:val="21"/>
        </w:rPr>
        <w:t>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proofErr w:type="gramStart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proofErr w:type="gram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18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EE2D2D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20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D11B04">
        <w:rPr>
          <w:rFonts w:ascii="Arial" w:hAnsi="Arial" w:cs="Arial"/>
          <w:bCs/>
          <w:color w:val="222222"/>
          <w:sz w:val="21"/>
          <w:szCs w:val="21"/>
        </w:rPr>
        <w:t>Considerando a nova composição do Conselho Diretor, decorrente da mudança de gestão, a s</w:t>
      </w:r>
      <w:r w:rsidR="00045971" w:rsidRPr="003D077E">
        <w:rPr>
          <w:rFonts w:ascii="Arial" w:hAnsi="Arial" w:cs="Arial"/>
          <w:bCs/>
          <w:color w:val="222222"/>
          <w:sz w:val="21"/>
          <w:szCs w:val="21"/>
        </w:rPr>
        <w:t>úmula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foi</w:t>
      </w:r>
      <w:bookmarkStart w:id="0" w:name="_GoBack"/>
      <w:bookmarkEnd w:id="0"/>
      <w:r w:rsidR="0004597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proofErr w:type="spellStart"/>
      <w:r w:rsidR="00D11B04">
        <w:rPr>
          <w:rFonts w:ascii="Arial" w:hAnsi="Arial" w:cs="Arial"/>
          <w:bCs/>
          <w:color w:val="222222"/>
          <w:sz w:val="21"/>
          <w:szCs w:val="21"/>
        </w:rPr>
        <w:t>vistada</w:t>
      </w:r>
      <w:proofErr w:type="spellEnd"/>
      <w:r w:rsidR="0004597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>
        <w:rPr>
          <w:rFonts w:ascii="Arial" w:hAnsi="Arial" w:cs="Arial"/>
          <w:bCs/>
          <w:color w:val="222222"/>
          <w:sz w:val="21"/>
          <w:szCs w:val="21"/>
        </w:rPr>
        <w:t>pelos Conselheiros presentes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III) Comunicações. Apresentação da pauta e </w:t>
      </w:r>
      <w:proofErr w:type="gramStart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extra pauta</w:t>
      </w:r>
      <w:proofErr w:type="gram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gramStart"/>
      <w:r w:rsidR="00D70D01" w:rsidRPr="003D077E">
        <w:rPr>
          <w:rFonts w:ascii="Arial" w:hAnsi="Arial" w:cs="Arial"/>
          <w:color w:val="222222"/>
          <w:sz w:val="21"/>
          <w:szCs w:val="21"/>
        </w:rPr>
        <w:t>extra pauta</w:t>
      </w:r>
      <w:proofErr w:type="gramEnd"/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proofErr w:type="spellStart"/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V</w:t>
      </w:r>
      <w:proofErr w:type="spell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27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01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11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>
        <w:rPr>
          <w:rFonts w:ascii="Arial" w:hAnsi="Arial" w:cs="Arial"/>
          <w:color w:val="222222"/>
          <w:sz w:val="21"/>
          <w:szCs w:val="21"/>
        </w:rPr>
        <w:t>27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01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prestação de contas de janeiro a </w:t>
      </w:r>
      <w:r w:rsidR="00D11B04">
        <w:rPr>
          <w:rFonts w:ascii="Arial" w:hAnsi="Arial" w:cs="Arial"/>
          <w:color w:val="222222"/>
          <w:sz w:val="21"/>
          <w:szCs w:val="21"/>
        </w:rPr>
        <w:t>dezembro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de 2020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D11B04">
        <w:rPr>
          <w:rFonts w:ascii="Arial" w:hAnsi="Arial" w:cs="Arial"/>
          <w:color w:val="222222"/>
          <w:sz w:val="21"/>
          <w:szCs w:val="21"/>
        </w:rPr>
        <w:t>homologação do calendário anual do CAU/GO;</w:t>
      </w:r>
      <w:r w:rsidR="00D11B04" w:rsidRPr="00D11B04">
        <w:t xml:space="preserve"> </w:t>
      </w:r>
      <w:r w:rsidR="00D11B04" w:rsidRPr="00D11B04">
        <w:rPr>
          <w:rFonts w:ascii="Arial" w:hAnsi="Arial" w:cs="Arial"/>
          <w:color w:val="222222"/>
          <w:sz w:val="21"/>
          <w:szCs w:val="21"/>
        </w:rPr>
        <w:t xml:space="preserve">Análise de deliberação </w:t>
      </w:r>
      <w:r w:rsidR="00D11B04" w:rsidRPr="00D11B04">
        <w:rPr>
          <w:rFonts w:ascii="Arial" w:hAnsi="Arial" w:cs="Arial"/>
          <w:i/>
          <w:color w:val="222222"/>
          <w:sz w:val="21"/>
          <w:szCs w:val="21"/>
        </w:rPr>
        <w:t>ad referendum</w:t>
      </w:r>
      <w:r w:rsidR="00D11B04" w:rsidRPr="00D11B04">
        <w:rPr>
          <w:rFonts w:ascii="Arial" w:hAnsi="Arial" w:cs="Arial"/>
          <w:color w:val="222222"/>
          <w:sz w:val="21"/>
          <w:szCs w:val="21"/>
        </w:rPr>
        <w:t xml:space="preserve"> – recurso do Edital de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color w:val="222222"/>
          <w:sz w:val="21"/>
          <w:szCs w:val="21"/>
        </w:rPr>
        <w:t>Fomento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color w:val="222222"/>
          <w:sz w:val="21"/>
          <w:szCs w:val="21"/>
        </w:rPr>
        <w:t>Deliberar a criação da Comissão Temporária de Comunicação</w:t>
      </w:r>
      <w:r w:rsidR="00D11B04">
        <w:rPr>
          <w:rFonts w:ascii="Arial" w:hAnsi="Arial" w:cs="Arial"/>
          <w:color w:val="222222"/>
          <w:sz w:val="21"/>
          <w:szCs w:val="21"/>
        </w:rPr>
        <w:t>; apresentação dos dados de 2020 do CAU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b</w:t>
      </w:r>
      <w:r w:rsidR="00D11B04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)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Deliberação do Calendário Anual de Reuniões do CAU/GO</w:t>
      </w:r>
      <w:r w:rsidR="00D11B04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D11B04">
        <w:rPr>
          <w:rFonts w:ascii="Arial" w:hAnsi="Arial" w:cs="Arial"/>
          <w:color w:val="222222"/>
          <w:sz w:val="21"/>
          <w:szCs w:val="21"/>
        </w:rPr>
        <w:t>Foi proposto o calendário anual das reuniões do CAU/GO, que após aprovado pelo Conselho Diretor, foi encaminhado para homologação no Plenário.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</w:t>
      </w:r>
      <w:proofErr w:type="gramStart"/>
      <w:r w:rsidRPr="003D077E">
        <w:rPr>
          <w:rFonts w:ascii="Arial" w:hAnsi="Arial" w:cs="Arial"/>
          <w:color w:val="000000"/>
          <w:sz w:val="21"/>
          <w:szCs w:val="21"/>
        </w:rPr>
        <w:t>assinada</w:t>
      </w:r>
      <w:proofErr w:type="gramEnd"/>
      <w:r w:rsidRPr="003D077E">
        <w:rPr>
          <w:rFonts w:ascii="Arial" w:hAnsi="Arial" w:cs="Arial"/>
          <w:color w:val="000000"/>
          <w:sz w:val="21"/>
          <w:szCs w:val="21"/>
        </w:rPr>
        <w:t xml:space="preserve"> por mim </w:t>
      </w:r>
      <w:r w:rsidRPr="003D077E">
        <w:rPr>
          <w:rFonts w:ascii="Arial" w:hAnsi="Arial" w:cs="Arial"/>
          <w:color w:val="000000"/>
          <w:sz w:val="21"/>
          <w:szCs w:val="21"/>
        </w:rPr>
        <w:lastRenderedPageBreak/>
        <w:t xml:space="preserve">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D11B04">
        <w:rPr>
          <w:rFonts w:ascii="Arial" w:hAnsi="Arial" w:cs="Arial"/>
          <w:color w:val="000000"/>
          <w:sz w:val="21"/>
          <w:szCs w:val="21"/>
        </w:rPr>
        <w:t>vinte sete</w:t>
      </w:r>
      <w:r w:rsidR="00D70D01" w:rsidRPr="003D077E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D11B04">
        <w:rPr>
          <w:rFonts w:ascii="Arial" w:hAnsi="Arial" w:cs="Arial"/>
          <w:color w:val="000000"/>
          <w:sz w:val="21"/>
          <w:szCs w:val="21"/>
        </w:rPr>
        <w:t>janeiro</w:t>
      </w:r>
      <w:r w:rsidR="00D70D01" w:rsidRPr="003D077E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11B04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23D0B9-B2E6-4F6A-BBB9-E1F6F17E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408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3</cp:revision>
  <cp:lastPrinted>2020-12-16T11:48:00Z</cp:lastPrinted>
  <dcterms:created xsi:type="dcterms:W3CDTF">2021-01-27T11:27:00Z</dcterms:created>
  <dcterms:modified xsi:type="dcterms:W3CDTF">2021-01-27T11:37:00Z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