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74320" w14:textId="362A3A3D" w:rsidR="00FE3B1F" w:rsidRPr="002D7FA1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4012F5"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F04E65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31</w:t>
      </w:r>
      <w:r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F04E65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AGOSTO</w:t>
      </w:r>
      <w:r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A070F"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14:paraId="1F46C924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799F2B7D" w14:textId="02384373" w:rsidR="00FE3B1F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43804FD8" w14:textId="45AF7803" w:rsidR="006326D4" w:rsidRDefault="006326D4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6A544A33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3EAF8708" w14:textId="7E5D4F80" w:rsidR="00C264BC" w:rsidRDefault="00C264BC" w:rsidP="007E393F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2D7FA1">
        <w:rPr>
          <w:rFonts w:ascii="Arial" w:hAnsi="Arial" w:cs="Arial"/>
          <w:bCs/>
          <w:color w:val="222222"/>
          <w:sz w:val="22"/>
          <w:szCs w:val="22"/>
        </w:rPr>
        <w:t>trinta</w:t>
      </w:r>
      <w:r w:rsidR="009E4EC6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2D7FA1">
        <w:rPr>
          <w:rFonts w:ascii="Arial" w:hAnsi="Arial" w:cs="Arial"/>
          <w:bCs/>
          <w:color w:val="222222"/>
          <w:sz w:val="22"/>
          <w:szCs w:val="22"/>
        </w:rPr>
        <w:t>um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F04E65">
        <w:rPr>
          <w:rFonts w:ascii="Arial" w:hAnsi="Arial" w:cs="Arial"/>
          <w:bCs/>
          <w:color w:val="222222"/>
          <w:sz w:val="22"/>
          <w:szCs w:val="22"/>
        </w:rPr>
        <w:t>agosto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8010AF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C02E2E">
        <w:rPr>
          <w:rFonts w:ascii="Arial" w:hAnsi="Arial" w:cs="Arial"/>
          <w:bCs/>
          <w:color w:val="222222"/>
          <w:sz w:val="22"/>
          <w:szCs w:val="22"/>
        </w:rPr>
        <w:t>por meio de aplicativo de reuniões virtuais</w:t>
      </w:r>
      <w:r w:rsidR="0048410F">
        <w:rPr>
          <w:rFonts w:ascii="Arial" w:hAnsi="Arial" w:cs="Arial"/>
          <w:bCs/>
          <w:color w:val="222222"/>
          <w:sz w:val="22"/>
          <w:szCs w:val="22"/>
        </w:rPr>
        <w:t>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B948E0">
        <w:rPr>
          <w:rFonts w:ascii="Arial" w:hAnsi="Arial" w:cs="Arial"/>
          <w:bCs/>
          <w:color w:val="222222"/>
          <w:sz w:val="22"/>
          <w:szCs w:val="22"/>
        </w:rPr>
        <w:t>2</w:t>
      </w:r>
      <w:r w:rsidR="00F04E65">
        <w:rPr>
          <w:rFonts w:ascii="Arial" w:hAnsi="Arial" w:cs="Arial"/>
          <w:bCs/>
          <w:color w:val="222222"/>
          <w:sz w:val="22"/>
          <w:szCs w:val="22"/>
        </w:rPr>
        <w:t>9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 w:rsidR="002D7FA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D7FA1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2D7FA1">
        <w:rPr>
          <w:rFonts w:ascii="Arial" w:hAnsi="Arial" w:cs="Arial"/>
          <w:bCs/>
          <w:color w:val="222222"/>
          <w:sz w:val="22"/>
          <w:szCs w:val="22"/>
        </w:rPr>
        <w:t xml:space="preserve">(Presidente),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88774E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D7622F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78323A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78323A">
        <w:rPr>
          <w:rFonts w:ascii="Arial" w:hAnsi="Arial" w:cs="Arial"/>
          <w:b/>
          <w:color w:val="222222"/>
          <w:sz w:val="22"/>
          <w:szCs w:val="22"/>
        </w:rPr>
        <w:t xml:space="preserve">Fernanda Antônia Mendonça </w:t>
      </w:r>
      <w:r w:rsidR="0078323A">
        <w:rPr>
          <w:rFonts w:ascii="Arial" w:hAnsi="Arial" w:cs="Arial"/>
          <w:bCs/>
          <w:color w:val="222222"/>
          <w:sz w:val="22"/>
          <w:szCs w:val="22"/>
        </w:rPr>
        <w:t>(Coordenadora da CED)</w:t>
      </w:r>
      <w:r w:rsidR="007C63A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B759D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759DF">
        <w:rPr>
          <w:rFonts w:ascii="Arial" w:hAnsi="Arial" w:cs="Arial"/>
          <w:b/>
          <w:color w:val="222222"/>
          <w:sz w:val="22"/>
          <w:szCs w:val="22"/>
        </w:rPr>
        <w:t xml:space="preserve">Paulo Renato de Moraes Alves </w:t>
      </w:r>
      <w:r w:rsidR="00B759DF" w:rsidRPr="00B759DF">
        <w:rPr>
          <w:rFonts w:ascii="Arial" w:hAnsi="Arial" w:cs="Arial"/>
          <w:bCs/>
          <w:color w:val="222222"/>
          <w:sz w:val="22"/>
          <w:szCs w:val="22"/>
        </w:rPr>
        <w:t>(</w:t>
      </w:r>
      <w:r w:rsidR="00B759DF">
        <w:rPr>
          <w:rFonts w:ascii="Arial" w:hAnsi="Arial" w:cs="Arial"/>
          <w:bCs/>
          <w:color w:val="222222"/>
          <w:sz w:val="22"/>
          <w:szCs w:val="22"/>
        </w:rPr>
        <w:t>Coordenador 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Isabel Barêa Pastore </w:t>
      </w:r>
      <w:r w:rsidR="000760AE">
        <w:rPr>
          <w:rFonts w:ascii="Arial" w:hAnsi="Arial" w:cs="Arial"/>
          <w:bCs/>
          <w:color w:val="222222"/>
          <w:sz w:val="22"/>
          <w:szCs w:val="22"/>
        </w:rPr>
        <w:t>(Gerente Geral)</w:t>
      </w:r>
      <w:r w:rsidR="002D7FA1">
        <w:rPr>
          <w:rFonts w:ascii="Arial" w:hAnsi="Arial" w:cs="Arial"/>
          <w:bCs/>
          <w:color w:val="222222"/>
          <w:sz w:val="22"/>
          <w:szCs w:val="22"/>
        </w:rPr>
        <w:t>,</w:t>
      </w:r>
      <w:r w:rsidR="000760A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Jankowski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2D7FA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D7FA1" w:rsidRPr="002D7FA1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2D7FA1" w:rsidRPr="002D7FA1">
        <w:rPr>
          <w:rFonts w:ascii="Arial" w:hAnsi="Arial" w:cs="Arial"/>
          <w:b/>
          <w:bCs/>
          <w:color w:val="222222"/>
          <w:sz w:val="22"/>
          <w:szCs w:val="22"/>
        </w:rPr>
        <w:t>Pedro Schultz Fonseca Baptista</w:t>
      </w:r>
      <w:r w:rsidR="002D7FA1" w:rsidRPr="002D7FA1">
        <w:rPr>
          <w:rFonts w:ascii="Arial" w:hAnsi="Arial" w:cs="Arial"/>
          <w:bCs/>
          <w:color w:val="222222"/>
          <w:sz w:val="22"/>
          <w:szCs w:val="22"/>
        </w:rPr>
        <w:t xml:space="preserve"> (</w:t>
      </w:r>
      <w:r w:rsidR="002D7FA1">
        <w:rPr>
          <w:rFonts w:ascii="Arial" w:hAnsi="Arial" w:cs="Arial"/>
          <w:bCs/>
          <w:color w:val="222222"/>
          <w:sz w:val="22"/>
          <w:szCs w:val="22"/>
        </w:rPr>
        <w:t>Gerente Financeiro</w:t>
      </w:r>
      <w:r w:rsidR="002D7FA1" w:rsidRPr="002D7FA1">
        <w:rPr>
          <w:rFonts w:ascii="Arial" w:hAnsi="Arial" w:cs="Arial"/>
          <w:bCs/>
          <w:color w:val="222222"/>
          <w:sz w:val="22"/>
          <w:szCs w:val="22"/>
        </w:rPr>
        <w:t>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78323A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78323A">
        <w:rPr>
          <w:rFonts w:ascii="Arial" w:hAnsi="Arial" w:cs="Arial"/>
          <w:b/>
          <w:bCs/>
          <w:color w:val="222222"/>
          <w:sz w:val="22"/>
          <w:szCs w:val="22"/>
        </w:rPr>
        <w:t>7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45971">
        <w:rPr>
          <w:rFonts w:ascii="Arial" w:hAnsi="Arial" w:cs="Arial"/>
          <w:bCs/>
          <w:color w:val="222222"/>
          <w:sz w:val="22"/>
          <w:szCs w:val="22"/>
        </w:rPr>
        <w:t>Súmula aprovada por unanimidade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3510D9">
        <w:rPr>
          <w:rFonts w:ascii="Arial" w:hAnsi="Arial" w:cs="Arial"/>
          <w:bCs/>
          <w:color w:val="222222"/>
          <w:sz w:val="22"/>
          <w:szCs w:val="22"/>
        </w:rPr>
        <w:t xml:space="preserve">O Gerente de Planejamento Pedro sugeriu a inclusão de uma nova metodologia para elaboração do Planejamento de 201 que pudesse incluir os novos Conselheiros, criando uma receptividade participativa. O assunto será </w:t>
      </w:r>
      <w:r w:rsidR="00893C02">
        <w:rPr>
          <w:rFonts w:ascii="Arial" w:hAnsi="Arial" w:cs="Arial"/>
          <w:bCs/>
          <w:color w:val="222222"/>
          <w:sz w:val="22"/>
          <w:szCs w:val="22"/>
        </w:rPr>
        <w:t>discutido junto à Presidência</w:t>
      </w:r>
      <w:r w:rsidR="000D4F6C">
        <w:rPr>
          <w:rFonts w:ascii="Arial" w:hAnsi="Arial" w:cs="Arial"/>
          <w:bCs/>
          <w:color w:val="222222"/>
          <w:sz w:val="22"/>
          <w:szCs w:val="22"/>
        </w:rPr>
        <w:t>.</w:t>
      </w:r>
      <w:r w:rsidR="00E83CC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IV) Apresentação da pauta e extra pauta, se houver.</w:t>
      </w:r>
      <w:r w:rsidR="00350A8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78323A">
        <w:rPr>
          <w:rFonts w:ascii="Arial" w:hAnsi="Arial" w:cs="Arial"/>
          <w:color w:val="222222"/>
          <w:sz w:val="22"/>
          <w:szCs w:val="22"/>
        </w:rPr>
        <w:t>Não houve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D31D85">
        <w:rPr>
          <w:rFonts w:ascii="Arial" w:hAnsi="Arial" w:cs="Arial"/>
          <w:b/>
          <w:bCs/>
          <w:color w:val="222222"/>
          <w:sz w:val="22"/>
          <w:szCs w:val="22"/>
        </w:rPr>
        <w:t>P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auta da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 w:rsidR="0078323A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2D7FA1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78323A">
        <w:rPr>
          <w:rFonts w:ascii="Arial" w:hAnsi="Arial" w:cs="Arial"/>
          <w:b/>
          <w:bCs/>
          <w:color w:val="222222"/>
          <w:sz w:val="22"/>
          <w:szCs w:val="22"/>
        </w:rPr>
        <w:t>8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>/2020.</w:t>
      </w:r>
      <w:r w:rsidR="0026465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64659">
        <w:rPr>
          <w:rFonts w:ascii="Arial" w:hAnsi="Arial" w:cs="Arial"/>
          <w:color w:val="222222"/>
          <w:sz w:val="22"/>
          <w:szCs w:val="22"/>
        </w:rPr>
        <w:t xml:space="preserve">Aprovada por unanimidade a pauta </w:t>
      </w:r>
      <w:r w:rsidR="00D4686F">
        <w:rPr>
          <w:rFonts w:ascii="Arial" w:hAnsi="Arial" w:cs="Arial"/>
          <w:color w:val="222222"/>
          <w:sz w:val="22"/>
          <w:szCs w:val="22"/>
        </w:rPr>
        <w:t>da 10</w:t>
      </w:r>
      <w:r w:rsidR="0078323A">
        <w:rPr>
          <w:rFonts w:ascii="Arial" w:hAnsi="Arial" w:cs="Arial"/>
          <w:color w:val="222222"/>
          <w:sz w:val="22"/>
          <w:szCs w:val="22"/>
        </w:rPr>
        <w:t>5</w:t>
      </w:r>
      <w:r w:rsidR="00DF0CF5">
        <w:rPr>
          <w:rFonts w:ascii="Arial" w:hAnsi="Arial" w:cs="Arial"/>
          <w:color w:val="222222"/>
          <w:sz w:val="22"/>
          <w:szCs w:val="22"/>
        </w:rPr>
        <w:t>ª Plenária</w:t>
      </w:r>
      <w:r w:rsidR="00E20A61">
        <w:rPr>
          <w:rFonts w:ascii="Arial" w:hAnsi="Arial" w:cs="Arial"/>
          <w:color w:val="222222"/>
          <w:sz w:val="22"/>
          <w:szCs w:val="22"/>
        </w:rPr>
        <w:t>, de</w:t>
      </w:r>
      <w:r w:rsidR="00DF0CF5">
        <w:rPr>
          <w:rFonts w:ascii="Arial" w:hAnsi="Arial" w:cs="Arial"/>
          <w:color w:val="222222"/>
          <w:sz w:val="22"/>
          <w:szCs w:val="22"/>
        </w:rPr>
        <w:t xml:space="preserve"> </w:t>
      </w:r>
      <w:r w:rsidR="002D7FA1">
        <w:rPr>
          <w:rFonts w:ascii="Arial" w:hAnsi="Arial" w:cs="Arial"/>
          <w:color w:val="222222"/>
          <w:sz w:val="22"/>
          <w:szCs w:val="22"/>
        </w:rPr>
        <w:t>31</w:t>
      </w:r>
      <w:r w:rsidR="00DF0CF5">
        <w:rPr>
          <w:rFonts w:ascii="Arial" w:hAnsi="Arial" w:cs="Arial"/>
          <w:color w:val="222222"/>
          <w:sz w:val="22"/>
          <w:szCs w:val="22"/>
        </w:rPr>
        <w:t>/0</w:t>
      </w:r>
      <w:r w:rsidR="0078323A">
        <w:rPr>
          <w:rFonts w:ascii="Arial" w:hAnsi="Arial" w:cs="Arial"/>
          <w:color w:val="222222"/>
          <w:sz w:val="22"/>
          <w:szCs w:val="22"/>
        </w:rPr>
        <w:t>8</w:t>
      </w:r>
      <w:r w:rsidR="004E1DC5">
        <w:rPr>
          <w:rFonts w:ascii="Arial" w:hAnsi="Arial" w:cs="Arial"/>
          <w:color w:val="222222"/>
          <w:sz w:val="22"/>
          <w:szCs w:val="22"/>
        </w:rPr>
        <w:t>/2020</w:t>
      </w:r>
      <w:r w:rsidR="00D620FE">
        <w:rPr>
          <w:rFonts w:ascii="Arial" w:hAnsi="Arial" w:cs="Arial"/>
          <w:color w:val="222222"/>
          <w:sz w:val="22"/>
          <w:szCs w:val="22"/>
        </w:rPr>
        <w:t xml:space="preserve"> </w:t>
      </w:r>
      <w:r w:rsidR="00A62657">
        <w:rPr>
          <w:rFonts w:ascii="Arial" w:hAnsi="Arial" w:cs="Arial"/>
          <w:color w:val="222222"/>
          <w:sz w:val="22"/>
          <w:szCs w:val="22"/>
        </w:rPr>
        <w:t>com os seguintes pontos:</w:t>
      </w:r>
      <w:r w:rsidR="005568D9">
        <w:rPr>
          <w:rFonts w:ascii="Arial" w:hAnsi="Arial" w:cs="Arial"/>
          <w:color w:val="222222"/>
          <w:sz w:val="22"/>
          <w:szCs w:val="22"/>
        </w:rPr>
        <w:t xml:space="preserve"> 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prestação de contas de janeiro a </w:t>
      </w:r>
      <w:r w:rsidR="002D7FA1">
        <w:rPr>
          <w:rFonts w:ascii="Arial" w:hAnsi="Arial" w:cs="Arial"/>
          <w:color w:val="222222"/>
          <w:sz w:val="22"/>
          <w:szCs w:val="22"/>
        </w:rPr>
        <w:t>ju</w:t>
      </w:r>
      <w:r w:rsidR="0078323A">
        <w:rPr>
          <w:rFonts w:ascii="Arial" w:hAnsi="Arial" w:cs="Arial"/>
          <w:color w:val="222222"/>
          <w:sz w:val="22"/>
          <w:szCs w:val="22"/>
        </w:rPr>
        <w:t>l</w:t>
      </w:r>
      <w:r w:rsidR="002D7FA1">
        <w:rPr>
          <w:rFonts w:ascii="Arial" w:hAnsi="Arial" w:cs="Arial"/>
          <w:color w:val="222222"/>
          <w:sz w:val="22"/>
          <w:szCs w:val="22"/>
        </w:rPr>
        <w:t>ho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 de 2020</w:t>
      </w:r>
      <w:r w:rsidR="002D7FA1">
        <w:rPr>
          <w:rFonts w:ascii="Arial" w:hAnsi="Arial" w:cs="Arial"/>
          <w:color w:val="222222"/>
          <w:sz w:val="22"/>
          <w:szCs w:val="22"/>
        </w:rPr>
        <w:t xml:space="preserve">; </w:t>
      </w:r>
      <w:r w:rsidR="0078323A">
        <w:rPr>
          <w:rFonts w:ascii="Arial" w:hAnsi="Arial" w:cs="Arial"/>
          <w:color w:val="222222"/>
          <w:sz w:val="22"/>
          <w:szCs w:val="22"/>
        </w:rPr>
        <w:t xml:space="preserve">Acordo Coletivo de 2020; Revogação da DP </w:t>
      </w:r>
      <w:r w:rsidR="0078323A">
        <w:rPr>
          <w:rFonts w:ascii="Arial" w:hAnsi="Arial" w:cs="Arial"/>
          <w:color w:val="222222"/>
          <w:sz w:val="22"/>
          <w:szCs w:val="22"/>
        </w:rPr>
        <w:lastRenderedPageBreak/>
        <w:t>n. 26/2015</w:t>
      </w:r>
      <w:r w:rsidR="002D7FA1">
        <w:rPr>
          <w:rFonts w:ascii="Arial" w:hAnsi="Arial" w:cs="Arial"/>
          <w:color w:val="222222"/>
          <w:sz w:val="22"/>
          <w:szCs w:val="22"/>
        </w:rPr>
        <w:t xml:space="preserve">; </w:t>
      </w:r>
      <w:r w:rsidR="0078323A">
        <w:rPr>
          <w:rFonts w:ascii="Arial" w:hAnsi="Arial" w:cs="Arial"/>
          <w:color w:val="222222"/>
          <w:sz w:val="22"/>
          <w:szCs w:val="22"/>
        </w:rPr>
        <w:t>Discussão d</w:t>
      </w:r>
      <w:r w:rsidR="00A63EF0">
        <w:rPr>
          <w:rFonts w:ascii="Arial" w:hAnsi="Arial" w:cs="Arial"/>
          <w:color w:val="222222"/>
          <w:sz w:val="22"/>
          <w:szCs w:val="22"/>
        </w:rPr>
        <w:t>a BPO 103/2020 sobre a Mutilação do Patrimônio Nacional</w:t>
      </w:r>
      <w:r w:rsidR="00154D28">
        <w:rPr>
          <w:rFonts w:ascii="Arial" w:hAnsi="Arial" w:cs="Arial"/>
          <w:color w:val="222222"/>
          <w:sz w:val="22"/>
          <w:szCs w:val="22"/>
        </w:rPr>
        <w:t xml:space="preserve"> e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 </w:t>
      </w:r>
      <w:r w:rsidR="00451D49">
        <w:rPr>
          <w:rFonts w:ascii="Arial" w:hAnsi="Arial" w:cs="Arial"/>
          <w:color w:val="222222"/>
          <w:sz w:val="22"/>
          <w:szCs w:val="22"/>
        </w:rPr>
        <w:t>relatos gerais das Comissões</w:t>
      </w:r>
      <w:r w:rsidR="007E393F">
        <w:rPr>
          <w:rFonts w:ascii="Arial" w:hAnsi="Arial" w:cs="Arial"/>
          <w:color w:val="222222"/>
          <w:sz w:val="22"/>
          <w:szCs w:val="22"/>
        </w:rPr>
        <w:t>, da Gerência Geral</w:t>
      </w:r>
      <w:r w:rsidR="00451D49">
        <w:rPr>
          <w:rFonts w:ascii="Arial" w:hAnsi="Arial" w:cs="Arial"/>
          <w:color w:val="222222"/>
          <w:sz w:val="22"/>
          <w:szCs w:val="22"/>
        </w:rPr>
        <w:t xml:space="preserve"> e da Presidência</w:t>
      </w:r>
      <w:r w:rsidR="006326D4">
        <w:rPr>
          <w:rFonts w:ascii="Arial" w:hAnsi="Arial" w:cs="Arial"/>
          <w:color w:val="222222"/>
          <w:sz w:val="22"/>
          <w:szCs w:val="22"/>
        </w:rPr>
        <w:t>.</w:t>
      </w:r>
      <w:r w:rsidR="009360FC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154D28">
        <w:rPr>
          <w:rFonts w:ascii="Arial" w:hAnsi="Arial" w:cs="Arial"/>
          <w:b/>
          <w:bCs/>
          <w:color w:val="000000"/>
          <w:sz w:val="22"/>
          <w:szCs w:val="22"/>
        </w:rPr>
        <w:t>Romeu José Jankowski Junior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</w:t>
      </w:r>
      <w:r w:rsidR="00E20A61">
        <w:rPr>
          <w:rFonts w:ascii="Arial" w:hAnsi="Arial" w:cs="Arial"/>
          <w:color w:val="000000"/>
          <w:sz w:val="22"/>
          <w:szCs w:val="22"/>
        </w:rPr>
        <w:t>Vice-</w:t>
      </w:r>
      <w:r>
        <w:rPr>
          <w:rFonts w:ascii="Arial" w:hAnsi="Arial" w:cs="Arial"/>
          <w:color w:val="000000"/>
          <w:sz w:val="22"/>
          <w:szCs w:val="22"/>
        </w:rPr>
        <w:t xml:space="preserve">Presidente do CAU/GO, </w:t>
      </w:r>
      <w:r w:rsidR="00965BB4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965BB4">
        <w:rPr>
          <w:rFonts w:ascii="Arial" w:hAnsi="Arial" w:cs="Arial"/>
          <w:color w:val="000000"/>
          <w:sz w:val="22"/>
          <w:szCs w:val="22"/>
        </w:rPr>
        <w:t>trinta</w:t>
      </w:r>
      <w:r w:rsidR="000F5853">
        <w:rPr>
          <w:rFonts w:ascii="Arial" w:hAnsi="Arial" w:cs="Arial"/>
          <w:color w:val="000000"/>
          <w:sz w:val="22"/>
          <w:szCs w:val="22"/>
        </w:rPr>
        <w:t xml:space="preserve"> e </w:t>
      </w:r>
      <w:r w:rsidR="00965BB4">
        <w:rPr>
          <w:rFonts w:ascii="Arial" w:hAnsi="Arial" w:cs="Arial"/>
          <w:color w:val="000000"/>
          <w:sz w:val="22"/>
          <w:szCs w:val="22"/>
        </w:rPr>
        <w:t>um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1619B9">
        <w:rPr>
          <w:rFonts w:ascii="Arial" w:hAnsi="Arial" w:cs="Arial"/>
          <w:color w:val="000000"/>
          <w:sz w:val="22"/>
          <w:szCs w:val="22"/>
        </w:rPr>
        <w:t>agosto</w:t>
      </w:r>
      <w:r>
        <w:rPr>
          <w:rFonts w:ascii="Arial" w:hAnsi="Arial" w:cs="Arial"/>
          <w:color w:val="000000"/>
          <w:sz w:val="22"/>
          <w:szCs w:val="22"/>
        </w:rPr>
        <w:t xml:space="preserve"> de 20</w:t>
      </w:r>
      <w:r w:rsidR="00EB084E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EDC0516" w14:textId="77777777" w:rsidR="007E393F" w:rsidRDefault="007E393F" w:rsidP="007E393F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9BC0C44" w14:textId="77777777"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14:paraId="0E2F3624" w14:textId="77777777"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443CC7B6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6AC679A4" w14:textId="0B68B1AC" w:rsidR="00C264BC" w:rsidRDefault="00154D28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Romeu José Jankowski Junior</w:t>
      </w:r>
    </w:p>
    <w:p w14:paraId="5B357154" w14:textId="3A5DF376" w:rsidR="00FE3B1F" w:rsidRDefault="00154D28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Assessor Jurídico e Comissões</w:t>
      </w:r>
    </w:p>
    <w:p w14:paraId="4151BC26" w14:textId="4543C553" w:rsidR="00B71D1E" w:rsidRDefault="00B71D1E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</w:p>
    <w:p w14:paraId="53F5D406" w14:textId="30B399CB" w:rsidR="00B71D1E" w:rsidRPr="00B71D1E" w:rsidRDefault="002666A6" w:rsidP="002666A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666A6">
        <w:rPr>
          <w:rFonts w:ascii="Arial" w:hAnsi="Arial" w:cs="Arial"/>
          <w:color w:val="000000"/>
          <w:sz w:val="22"/>
          <w:szCs w:val="22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C4097A">
        <w:rPr>
          <w:rFonts w:ascii="Arial" w:hAnsi="Arial" w:cs="Arial"/>
          <w:i/>
          <w:iCs/>
          <w:color w:val="000000"/>
          <w:sz w:val="22"/>
          <w:szCs w:val="22"/>
        </w:rPr>
        <w:t>Ad Referendum</w:t>
      </w:r>
      <w:r w:rsidRPr="002666A6">
        <w:rPr>
          <w:rFonts w:ascii="Arial" w:hAnsi="Arial" w:cs="Arial"/>
          <w:color w:val="000000"/>
          <w:sz w:val="22"/>
          <w:szCs w:val="22"/>
        </w:rPr>
        <w:t xml:space="preserve"> n. 07/2020-CAU/BR).</w:t>
      </w:r>
    </w:p>
    <w:sectPr w:rsidR="00B71D1E" w:rsidRPr="00B71D1E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A6620" w14:textId="77777777" w:rsidR="00827856" w:rsidRDefault="00827856">
      <w:r>
        <w:separator/>
      </w:r>
    </w:p>
  </w:endnote>
  <w:endnote w:type="continuationSeparator" w:id="0">
    <w:p w14:paraId="7860879E" w14:textId="77777777" w:rsidR="00827856" w:rsidRDefault="00827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0E96A3" w14:textId="77777777" w:rsidR="00827856" w:rsidRDefault="00827856">
      <w:r>
        <w:separator/>
      </w:r>
    </w:p>
  </w:footnote>
  <w:footnote w:type="continuationSeparator" w:id="0">
    <w:p w14:paraId="412CE68C" w14:textId="77777777" w:rsidR="00827856" w:rsidRDefault="00827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3EC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0788B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3D97"/>
    <w:rsid w:val="00EE7905"/>
    <w:rsid w:val="00EE79C5"/>
    <w:rsid w:val="00EF06BA"/>
    <w:rsid w:val="00EF094B"/>
    <w:rsid w:val="00EF0C2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85BD11-B925-485E-8696-3E4720C4D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9</cp:revision>
  <cp:lastPrinted>2020-08-31T13:42:00Z</cp:lastPrinted>
  <dcterms:created xsi:type="dcterms:W3CDTF">2020-08-31T13:44:00Z</dcterms:created>
  <dcterms:modified xsi:type="dcterms:W3CDTF">2020-08-31T17:46:00Z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