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5755E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5755E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E12A2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</w:t>
      </w:r>
      <w:r w:rsidR="005755E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L</w:t>
      </w:r>
      <w:r w:rsidR="00E12A2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HO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6B31A9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093B02">
        <w:rPr>
          <w:rFonts w:ascii="Arial" w:hAnsi="Arial" w:cs="Arial"/>
          <w:bCs/>
          <w:color w:val="222222"/>
          <w:sz w:val="22"/>
          <w:szCs w:val="22"/>
        </w:rPr>
        <w:t>trinta e 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235C9F">
        <w:rPr>
          <w:rFonts w:ascii="Arial" w:hAnsi="Arial" w:cs="Arial"/>
          <w:bCs/>
          <w:color w:val="222222"/>
          <w:sz w:val="22"/>
          <w:szCs w:val="22"/>
        </w:rPr>
        <w:t>ju</w:t>
      </w:r>
      <w:r w:rsidR="00093B02">
        <w:rPr>
          <w:rFonts w:ascii="Arial" w:hAnsi="Arial" w:cs="Arial"/>
          <w:bCs/>
          <w:color w:val="222222"/>
          <w:sz w:val="22"/>
          <w:szCs w:val="22"/>
        </w:rPr>
        <w:t>l</w:t>
      </w:r>
      <w:r w:rsidR="00235C9F">
        <w:rPr>
          <w:rFonts w:ascii="Arial" w:hAnsi="Arial" w:cs="Arial"/>
          <w:bCs/>
          <w:color w:val="222222"/>
          <w:sz w:val="22"/>
          <w:szCs w:val="22"/>
        </w:rPr>
        <w:t>ho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E6681E">
        <w:rPr>
          <w:rFonts w:ascii="Arial" w:hAnsi="Arial" w:cs="Arial"/>
          <w:bCs/>
          <w:color w:val="222222"/>
          <w:sz w:val="22"/>
          <w:szCs w:val="22"/>
        </w:rPr>
        <w:t>7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14155">
        <w:rPr>
          <w:rFonts w:ascii="Arial" w:hAnsi="Arial" w:cs="Arial"/>
          <w:b/>
          <w:bCs/>
          <w:color w:val="222222"/>
          <w:sz w:val="22"/>
          <w:szCs w:val="22"/>
        </w:rPr>
        <w:t xml:space="preserve">Arnaldo Mascarenhas Braga </w:t>
      </w:r>
      <w:r w:rsidR="00A14155">
        <w:rPr>
          <w:rFonts w:ascii="Arial" w:hAnsi="Arial" w:cs="Arial"/>
          <w:color w:val="222222"/>
          <w:sz w:val="22"/>
          <w:szCs w:val="22"/>
        </w:rPr>
        <w:t>(Presidente)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A14155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</w:t>
      </w:r>
      <w:r w:rsidR="00A14155">
        <w:rPr>
          <w:rFonts w:ascii="Arial" w:hAnsi="Arial" w:cs="Arial"/>
          <w:bCs/>
          <w:color w:val="222222"/>
          <w:sz w:val="22"/>
          <w:szCs w:val="22"/>
        </w:rPr>
        <w:t>ED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F4971">
        <w:rPr>
          <w:rFonts w:ascii="Arial" w:hAnsi="Arial" w:cs="Arial"/>
          <w:b/>
          <w:bCs/>
          <w:color w:val="222222"/>
          <w:sz w:val="22"/>
          <w:szCs w:val="22"/>
        </w:rPr>
        <w:t>Paulo Renato de Moraes Alves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277C23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277C23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</w:t>
      </w:r>
      <w:bookmarkStart w:id="0" w:name="_GoBack"/>
      <w:bookmarkEnd w:id="0"/>
      <w:r w:rsidR="00D229EF">
        <w:rPr>
          <w:rFonts w:ascii="Arial" w:hAnsi="Arial" w:cs="Arial"/>
          <w:bCs/>
          <w:color w:val="222222"/>
          <w:sz w:val="22"/>
          <w:szCs w:val="22"/>
        </w:rPr>
        <w:t>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Os Conselheiros Estaduais </w:t>
      </w:r>
      <w:r w:rsidR="00275BA8">
        <w:rPr>
          <w:rFonts w:ascii="Arial" w:hAnsi="Arial" w:cs="Arial"/>
          <w:b/>
          <w:color w:val="222222"/>
          <w:sz w:val="22"/>
          <w:szCs w:val="22"/>
        </w:rPr>
        <w:t>Frederico André Rabelo</w:t>
      </w:r>
      <w:r w:rsidR="00275BA8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5BA8">
        <w:rPr>
          <w:rFonts w:ascii="Arial" w:hAnsi="Arial" w:cs="Arial"/>
          <w:b/>
          <w:color w:val="222222"/>
          <w:sz w:val="22"/>
          <w:szCs w:val="22"/>
        </w:rPr>
        <w:t>Regina Maria de Faria Amaral Brito</w:t>
      </w:r>
      <w:r w:rsidR="007347B1">
        <w:rPr>
          <w:rFonts w:ascii="Arial" w:hAnsi="Arial" w:cs="Arial"/>
          <w:bCs/>
          <w:color w:val="222222"/>
          <w:sz w:val="22"/>
          <w:szCs w:val="22"/>
        </w:rPr>
        <w:t xml:space="preserve">, bem como sua suplente no Conselho Diretor, </w:t>
      </w:r>
      <w:r w:rsidR="007347B1">
        <w:rPr>
          <w:rFonts w:ascii="Arial" w:hAnsi="Arial" w:cs="Arial"/>
          <w:b/>
          <w:color w:val="222222"/>
          <w:sz w:val="22"/>
          <w:szCs w:val="22"/>
        </w:rPr>
        <w:t>Priscila Cavalcanti da Silva</w:t>
      </w:r>
      <w:r w:rsidR="007B71CB">
        <w:rPr>
          <w:rFonts w:ascii="Arial" w:hAnsi="Arial" w:cs="Arial"/>
          <w:bCs/>
          <w:color w:val="222222"/>
          <w:sz w:val="22"/>
          <w:szCs w:val="22"/>
        </w:rPr>
        <w:t>,</w:t>
      </w:r>
      <w:r w:rsidR="00B37A96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apresentaram prévia justificativa de ausência.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941C23">
        <w:rPr>
          <w:rFonts w:ascii="Arial" w:hAnsi="Arial" w:cs="Arial"/>
          <w:b/>
          <w:bCs/>
          <w:color w:val="222222"/>
          <w:sz w:val="22"/>
          <w:szCs w:val="22"/>
        </w:rPr>
        <w:t>26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941C23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B543CF">
        <w:rPr>
          <w:rFonts w:ascii="Arial" w:hAnsi="Arial" w:cs="Arial"/>
          <w:bCs/>
          <w:color w:val="222222"/>
          <w:sz w:val="22"/>
          <w:szCs w:val="22"/>
        </w:rPr>
        <w:t>Não houve comunicações</w:t>
      </w:r>
      <w:r w:rsidR="001675A2">
        <w:rPr>
          <w:rFonts w:ascii="Arial" w:hAnsi="Arial" w:cs="Arial"/>
          <w:bCs/>
          <w:color w:val="222222"/>
          <w:sz w:val="22"/>
          <w:szCs w:val="22"/>
        </w:rPr>
        <w:t>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CE55FA">
        <w:rPr>
          <w:rFonts w:ascii="Arial" w:hAnsi="Arial" w:cs="Arial"/>
          <w:b/>
          <w:bCs/>
          <w:color w:val="222222"/>
          <w:sz w:val="22"/>
          <w:szCs w:val="22"/>
        </w:rPr>
        <w:t>Realização do concurso público de provas e títulos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3164E7">
        <w:rPr>
          <w:rFonts w:ascii="Arial" w:hAnsi="Arial" w:cs="Arial"/>
          <w:color w:val="222222"/>
          <w:sz w:val="22"/>
          <w:szCs w:val="22"/>
        </w:rPr>
        <w:t xml:space="preserve">A Gerente Geral </w:t>
      </w:r>
      <w:r w:rsidR="003164E7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3164E7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3164E7">
        <w:rPr>
          <w:rFonts w:ascii="Arial" w:hAnsi="Arial" w:cs="Arial"/>
          <w:b/>
          <w:bCs/>
          <w:color w:val="222222"/>
          <w:sz w:val="22"/>
          <w:szCs w:val="22"/>
        </w:rPr>
        <w:t xml:space="preserve"> Pastore</w:t>
      </w:r>
      <w:r w:rsidR="003A06E1">
        <w:rPr>
          <w:rFonts w:ascii="Arial" w:hAnsi="Arial" w:cs="Arial"/>
          <w:color w:val="222222"/>
          <w:sz w:val="22"/>
          <w:szCs w:val="22"/>
        </w:rPr>
        <w:t xml:space="preserve"> justificou a proposta de Deliberação dizendo que, na reunião passada, houve uma reestruturação do quadro de servidores do Conselho e que, para esta reunião ordinária, haveria a necessidade de se aprovar a realização do concurso público de provas e títulos para aqueles empregos efetivos</w:t>
      </w:r>
      <w:r w:rsidR="00F4325A">
        <w:rPr>
          <w:rFonts w:ascii="Arial" w:hAnsi="Arial" w:cs="Arial"/>
          <w:color w:val="222222"/>
          <w:sz w:val="22"/>
          <w:szCs w:val="22"/>
        </w:rPr>
        <w:t xml:space="preserve"> da reestruturação</w:t>
      </w:r>
      <w:r w:rsidR="00CF34A8">
        <w:rPr>
          <w:rFonts w:ascii="Arial" w:hAnsi="Arial" w:cs="Arial"/>
          <w:color w:val="222222"/>
          <w:sz w:val="22"/>
          <w:szCs w:val="22"/>
        </w:rPr>
        <w:t>.</w:t>
      </w:r>
      <w:r w:rsidR="004B087D">
        <w:rPr>
          <w:rFonts w:ascii="Arial" w:hAnsi="Arial" w:cs="Arial"/>
          <w:color w:val="222222"/>
          <w:sz w:val="22"/>
          <w:szCs w:val="22"/>
        </w:rPr>
        <w:t xml:space="preserve"> Assim, foi unânime a aprovação para provimento de uma vaga para Advogado, mais formação de cadastro de reserva, e formação de cadastro de reserva para os empregos de Analista Administrativo, Analista Fiscal, Analista Técnico</w:t>
      </w:r>
      <w:r w:rsidR="00F42A2E">
        <w:rPr>
          <w:rFonts w:ascii="Arial" w:hAnsi="Arial" w:cs="Arial"/>
          <w:color w:val="222222"/>
          <w:sz w:val="22"/>
          <w:szCs w:val="22"/>
        </w:rPr>
        <w:t xml:space="preserve"> e </w:t>
      </w:r>
      <w:r w:rsidR="004B087D">
        <w:rPr>
          <w:rFonts w:ascii="Arial" w:hAnsi="Arial" w:cs="Arial"/>
          <w:color w:val="222222"/>
          <w:sz w:val="22"/>
          <w:szCs w:val="22"/>
        </w:rPr>
        <w:t xml:space="preserve">Assistente </w:t>
      </w:r>
      <w:r w:rsidR="004B087D">
        <w:rPr>
          <w:rFonts w:ascii="Arial" w:hAnsi="Arial" w:cs="Arial"/>
          <w:color w:val="222222"/>
          <w:sz w:val="22"/>
          <w:szCs w:val="22"/>
        </w:rPr>
        <w:lastRenderedPageBreak/>
        <w:t>Técnico</w:t>
      </w:r>
      <w:r w:rsidR="00F42A2E">
        <w:rPr>
          <w:rFonts w:ascii="Arial" w:hAnsi="Arial" w:cs="Arial"/>
          <w:color w:val="222222"/>
          <w:sz w:val="22"/>
          <w:szCs w:val="22"/>
        </w:rPr>
        <w:t>-Administrativo.</w:t>
      </w:r>
      <w:r w:rsidR="00A92C50">
        <w:rPr>
          <w:rFonts w:ascii="Arial" w:hAnsi="Arial" w:cs="Arial"/>
          <w:color w:val="222222"/>
          <w:sz w:val="22"/>
          <w:szCs w:val="22"/>
        </w:rPr>
        <w:t xml:space="preserve"> </w:t>
      </w:r>
      <w:r w:rsidR="00A92C50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D85F24">
        <w:rPr>
          <w:rFonts w:ascii="Arial" w:hAnsi="Arial" w:cs="Arial"/>
          <w:b/>
          <w:bCs/>
          <w:color w:val="222222"/>
          <w:sz w:val="22"/>
          <w:szCs w:val="22"/>
        </w:rPr>
        <w:t>Pauta da 92ª Plenária 31/07/2019</w:t>
      </w:r>
      <w:r w:rsidR="00A92C50">
        <w:rPr>
          <w:rFonts w:ascii="Arial" w:hAnsi="Arial" w:cs="Arial"/>
          <w:b/>
          <w:bCs/>
          <w:color w:val="222222"/>
          <w:sz w:val="22"/>
          <w:szCs w:val="22"/>
        </w:rPr>
        <w:t>.</w:t>
      </w:r>
      <w:r w:rsidR="00A92C50">
        <w:rPr>
          <w:rFonts w:ascii="Arial" w:hAnsi="Arial" w:cs="Arial"/>
          <w:color w:val="222222"/>
          <w:sz w:val="22"/>
          <w:szCs w:val="22"/>
        </w:rPr>
        <w:t xml:space="preserve"> </w:t>
      </w:r>
      <w:r w:rsidR="00E813C8">
        <w:rPr>
          <w:rFonts w:ascii="Arial" w:hAnsi="Arial" w:cs="Arial"/>
          <w:color w:val="222222"/>
          <w:sz w:val="22"/>
          <w:szCs w:val="22"/>
        </w:rPr>
        <w:t>Aprovada por unanimidade a pauta da 9</w:t>
      </w:r>
      <w:r w:rsidR="008C2D82">
        <w:rPr>
          <w:rFonts w:ascii="Arial" w:hAnsi="Arial" w:cs="Arial"/>
          <w:color w:val="222222"/>
          <w:sz w:val="22"/>
          <w:szCs w:val="22"/>
        </w:rPr>
        <w:t>2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8C2D82">
        <w:rPr>
          <w:rFonts w:ascii="Arial" w:hAnsi="Arial" w:cs="Arial"/>
          <w:color w:val="222222"/>
          <w:sz w:val="22"/>
          <w:szCs w:val="22"/>
        </w:rPr>
        <w:t>31</w:t>
      </w:r>
      <w:r w:rsidR="00E813C8">
        <w:rPr>
          <w:rFonts w:ascii="Arial" w:hAnsi="Arial" w:cs="Arial"/>
          <w:color w:val="222222"/>
          <w:sz w:val="22"/>
          <w:szCs w:val="22"/>
        </w:rPr>
        <w:t>/0</w:t>
      </w:r>
      <w:r w:rsidR="008C2D82">
        <w:rPr>
          <w:rFonts w:ascii="Arial" w:hAnsi="Arial" w:cs="Arial"/>
          <w:color w:val="222222"/>
          <w:sz w:val="22"/>
          <w:szCs w:val="22"/>
        </w:rPr>
        <w:t>7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5C6E33">
        <w:rPr>
          <w:rFonts w:ascii="Arial" w:hAnsi="Arial" w:cs="Arial"/>
          <w:color w:val="222222"/>
          <w:sz w:val="22"/>
          <w:szCs w:val="22"/>
        </w:rPr>
        <w:t>do primeiro semestre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de 2019; </w:t>
      </w:r>
      <w:r w:rsidR="001808EF">
        <w:rPr>
          <w:rFonts w:ascii="Arial" w:hAnsi="Arial" w:cs="Arial"/>
          <w:color w:val="222222"/>
          <w:sz w:val="22"/>
          <w:szCs w:val="22"/>
        </w:rPr>
        <w:t xml:space="preserve">planejamento orçamentário de receitas correntes </w:t>
      </w:r>
      <w:r w:rsidR="00C01010">
        <w:rPr>
          <w:rFonts w:ascii="Arial" w:hAnsi="Arial" w:cs="Arial"/>
          <w:color w:val="222222"/>
          <w:sz w:val="22"/>
          <w:szCs w:val="22"/>
        </w:rPr>
        <w:t>para 2020</w:t>
      </w:r>
      <w:r w:rsidR="00EB2260">
        <w:rPr>
          <w:rFonts w:ascii="Arial" w:hAnsi="Arial" w:cs="Arial"/>
          <w:color w:val="222222"/>
          <w:sz w:val="22"/>
          <w:szCs w:val="22"/>
        </w:rPr>
        <w:t>;</w:t>
      </w:r>
      <w:r w:rsidR="000104AC">
        <w:rPr>
          <w:rFonts w:ascii="Arial" w:hAnsi="Arial" w:cs="Arial"/>
          <w:color w:val="222222"/>
          <w:sz w:val="22"/>
          <w:szCs w:val="22"/>
        </w:rPr>
        <w:t xml:space="preserve"> aprovação da realização de concurso público</w:t>
      </w:r>
      <w:r w:rsidR="00695B31">
        <w:rPr>
          <w:rFonts w:ascii="Arial" w:hAnsi="Arial" w:cs="Arial"/>
          <w:color w:val="222222"/>
          <w:sz w:val="22"/>
          <w:szCs w:val="22"/>
        </w:rPr>
        <w:t>;</w:t>
      </w:r>
      <w:r w:rsidR="000104AC">
        <w:rPr>
          <w:rFonts w:ascii="Arial" w:hAnsi="Arial" w:cs="Arial"/>
          <w:color w:val="222222"/>
          <w:sz w:val="22"/>
          <w:szCs w:val="22"/>
        </w:rPr>
        <w:t xml:space="preserve"> </w:t>
      </w:r>
      <w:r w:rsidR="00EB2260">
        <w:rPr>
          <w:rFonts w:ascii="Arial" w:hAnsi="Arial" w:cs="Arial"/>
          <w:color w:val="222222"/>
          <w:sz w:val="22"/>
          <w:szCs w:val="22"/>
        </w:rPr>
        <w:t>e relatos gerais das Comissões.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10CE3">
        <w:rPr>
          <w:rFonts w:ascii="Arial" w:hAnsi="Arial" w:cs="Arial"/>
          <w:color w:val="000000"/>
          <w:sz w:val="22"/>
          <w:szCs w:val="22"/>
        </w:rPr>
        <w:t>trinta e 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3A0B99">
        <w:rPr>
          <w:rFonts w:ascii="Arial" w:hAnsi="Arial" w:cs="Arial"/>
          <w:color w:val="000000"/>
          <w:sz w:val="22"/>
          <w:szCs w:val="22"/>
        </w:rPr>
        <w:t>ju</w:t>
      </w:r>
      <w:r w:rsidR="00B10CE3">
        <w:rPr>
          <w:rFonts w:ascii="Arial" w:hAnsi="Arial" w:cs="Arial"/>
          <w:color w:val="000000"/>
          <w:sz w:val="22"/>
          <w:szCs w:val="22"/>
        </w:rPr>
        <w:t>l</w:t>
      </w:r>
      <w:r w:rsidR="003A0B99">
        <w:rPr>
          <w:rFonts w:ascii="Arial" w:hAnsi="Arial" w:cs="Arial"/>
          <w:color w:val="000000"/>
          <w:sz w:val="22"/>
          <w:szCs w:val="22"/>
        </w:rPr>
        <w:t>ho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6B31A9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3B02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145E2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FD6"/>
    <w:rsid w:val="002932A7"/>
    <w:rsid w:val="00294161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06C20"/>
    <w:rsid w:val="00312ABF"/>
    <w:rsid w:val="003164E7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06E1"/>
    <w:rsid w:val="003A0B99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78E"/>
    <w:rsid w:val="004A2B4D"/>
    <w:rsid w:val="004A3228"/>
    <w:rsid w:val="004A51E4"/>
    <w:rsid w:val="004A7672"/>
    <w:rsid w:val="004A7ED0"/>
    <w:rsid w:val="004B03FC"/>
    <w:rsid w:val="004B04ED"/>
    <w:rsid w:val="004B087D"/>
    <w:rsid w:val="004B0D7D"/>
    <w:rsid w:val="004B0F37"/>
    <w:rsid w:val="004B30E7"/>
    <w:rsid w:val="004B3BBE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593B"/>
    <w:rsid w:val="005A0EE0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7A8"/>
    <w:rsid w:val="006808A7"/>
    <w:rsid w:val="00682C17"/>
    <w:rsid w:val="00683CC3"/>
    <w:rsid w:val="0068614E"/>
    <w:rsid w:val="006870A8"/>
    <w:rsid w:val="00691A99"/>
    <w:rsid w:val="00695B31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24E9"/>
    <w:rsid w:val="007A34CA"/>
    <w:rsid w:val="007A3A8E"/>
    <w:rsid w:val="007A5FAB"/>
    <w:rsid w:val="007B1BFA"/>
    <w:rsid w:val="007B233C"/>
    <w:rsid w:val="007B2F88"/>
    <w:rsid w:val="007B4047"/>
    <w:rsid w:val="007B5505"/>
    <w:rsid w:val="007B71CB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B7"/>
    <w:rsid w:val="008931BF"/>
    <w:rsid w:val="0089323D"/>
    <w:rsid w:val="008949FD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2D82"/>
    <w:rsid w:val="008C53AA"/>
    <w:rsid w:val="008C7925"/>
    <w:rsid w:val="008C7FA0"/>
    <w:rsid w:val="008D1D75"/>
    <w:rsid w:val="008D5196"/>
    <w:rsid w:val="008D62A8"/>
    <w:rsid w:val="008E0731"/>
    <w:rsid w:val="008E1273"/>
    <w:rsid w:val="008E2C5B"/>
    <w:rsid w:val="008E5860"/>
    <w:rsid w:val="008E6A93"/>
    <w:rsid w:val="008F0111"/>
    <w:rsid w:val="008F0162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1C23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3A8E"/>
    <w:rsid w:val="00966684"/>
    <w:rsid w:val="00966C58"/>
    <w:rsid w:val="0096718F"/>
    <w:rsid w:val="00970C3D"/>
    <w:rsid w:val="00971E95"/>
    <w:rsid w:val="0097498B"/>
    <w:rsid w:val="00974D13"/>
    <w:rsid w:val="009776C3"/>
    <w:rsid w:val="009804A3"/>
    <w:rsid w:val="00981B88"/>
    <w:rsid w:val="009822B5"/>
    <w:rsid w:val="00984A8E"/>
    <w:rsid w:val="0098762E"/>
    <w:rsid w:val="00993526"/>
    <w:rsid w:val="00996075"/>
    <w:rsid w:val="00996AE5"/>
    <w:rsid w:val="0099789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692A"/>
    <w:rsid w:val="009C1338"/>
    <w:rsid w:val="009C5ABE"/>
    <w:rsid w:val="009C6202"/>
    <w:rsid w:val="009C6F89"/>
    <w:rsid w:val="009C7AB3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4971"/>
    <w:rsid w:val="009F5CE0"/>
    <w:rsid w:val="009F6E6E"/>
    <w:rsid w:val="009F709D"/>
    <w:rsid w:val="00A056D9"/>
    <w:rsid w:val="00A11DB9"/>
    <w:rsid w:val="00A132EF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410C1"/>
    <w:rsid w:val="00A41C94"/>
    <w:rsid w:val="00A4466B"/>
    <w:rsid w:val="00A44ACD"/>
    <w:rsid w:val="00A47506"/>
    <w:rsid w:val="00A477FC"/>
    <w:rsid w:val="00A4784D"/>
    <w:rsid w:val="00A5012B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652"/>
    <w:rsid w:val="00AD3067"/>
    <w:rsid w:val="00AD35E0"/>
    <w:rsid w:val="00AD3D36"/>
    <w:rsid w:val="00AD460B"/>
    <w:rsid w:val="00AD6A4A"/>
    <w:rsid w:val="00AD6EC5"/>
    <w:rsid w:val="00AD741B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0CE3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EC6"/>
    <w:rsid w:val="00B543CF"/>
    <w:rsid w:val="00B549F1"/>
    <w:rsid w:val="00B56C0C"/>
    <w:rsid w:val="00B62083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010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67A8"/>
    <w:rsid w:val="00D0021E"/>
    <w:rsid w:val="00D01EAA"/>
    <w:rsid w:val="00D031E3"/>
    <w:rsid w:val="00D04723"/>
    <w:rsid w:val="00D06822"/>
    <w:rsid w:val="00D0711B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5F24"/>
    <w:rsid w:val="00D86F90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A453B"/>
    <w:rsid w:val="00DB0549"/>
    <w:rsid w:val="00DB2CC4"/>
    <w:rsid w:val="00DB406D"/>
    <w:rsid w:val="00DB664D"/>
    <w:rsid w:val="00DC0BC1"/>
    <w:rsid w:val="00DC2030"/>
    <w:rsid w:val="00DC2216"/>
    <w:rsid w:val="00DC5A8C"/>
    <w:rsid w:val="00DD1891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400B9"/>
    <w:rsid w:val="00E44DAE"/>
    <w:rsid w:val="00E45BDB"/>
    <w:rsid w:val="00E5050E"/>
    <w:rsid w:val="00E50ACE"/>
    <w:rsid w:val="00E550C9"/>
    <w:rsid w:val="00E62919"/>
    <w:rsid w:val="00E63671"/>
    <w:rsid w:val="00E65915"/>
    <w:rsid w:val="00E65C9C"/>
    <w:rsid w:val="00E65F50"/>
    <w:rsid w:val="00E6681E"/>
    <w:rsid w:val="00E672C5"/>
    <w:rsid w:val="00E6739D"/>
    <w:rsid w:val="00E67554"/>
    <w:rsid w:val="00E677C6"/>
    <w:rsid w:val="00E70C5D"/>
    <w:rsid w:val="00E71D31"/>
    <w:rsid w:val="00E762C4"/>
    <w:rsid w:val="00E8009B"/>
    <w:rsid w:val="00E813C8"/>
    <w:rsid w:val="00E8420E"/>
    <w:rsid w:val="00E8469B"/>
    <w:rsid w:val="00E857FD"/>
    <w:rsid w:val="00E85C8A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C5"/>
    <w:rsid w:val="00EF06BA"/>
    <w:rsid w:val="00EF094B"/>
    <w:rsid w:val="00EF16F5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2F94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913CE-D84E-4CFF-B9B7-84F59D39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1706</cp:revision>
  <cp:lastPrinted>2018-12-18T14:03:00Z</cp:lastPrinted>
  <dcterms:created xsi:type="dcterms:W3CDTF">2017-09-14T20:38:00Z</dcterms:created>
  <dcterms:modified xsi:type="dcterms:W3CDTF">2019-08-06T19:22:00Z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