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9809" w14:textId="049D19FC"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 xml:space="preserve">SÚMULA DA </w:t>
      </w:r>
      <w:r w:rsidR="0066096C" w:rsidRPr="00800CA6">
        <w:rPr>
          <w:rFonts w:ascii="Arial" w:hAnsi="Arial" w:cs="Arial"/>
          <w:b/>
          <w:bCs/>
          <w:color w:val="00000A"/>
          <w:sz w:val="24"/>
          <w:szCs w:val="24"/>
          <w:u w:val="single"/>
        </w:rPr>
        <w:t>1</w:t>
      </w:r>
      <w:r w:rsidR="00996F00">
        <w:rPr>
          <w:rFonts w:ascii="Arial" w:hAnsi="Arial" w:cs="Arial"/>
          <w:b/>
          <w:bCs/>
          <w:color w:val="00000A"/>
          <w:sz w:val="24"/>
          <w:szCs w:val="24"/>
          <w:u w:val="single"/>
        </w:rPr>
        <w:t>2</w:t>
      </w:r>
      <w:r w:rsidR="00024E89">
        <w:rPr>
          <w:rFonts w:ascii="Arial" w:hAnsi="Arial" w:cs="Arial"/>
          <w:b/>
          <w:bCs/>
          <w:color w:val="00000A"/>
          <w:sz w:val="24"/>
          <w:szCs w:val="24"/>
          <w:u w:val="single"/>
        </w:rPr>
        <w:t>6</w:t>
      </w:r>
      <w:r w:rsidRPr="00800CA6">
        <w:rPr>
          <w:rFonts w:ascii="Arial" w:hAnsi="Arial" w:cs="Arial"/>
          <w:b/>
          <w:bCs/>
          <w:color w:val="00000A"/>
          <w:sz w:val="24"/>
          <w:szCs w:val="24"/>
          <w:u w:val="single"/>
        </w:rPr>
        <w:t xml:space="preserve">ª REUNIÃO PLENÁRIA ORDINÁRIA, DO CONSELHO DE ARQUITETURA E URBANISMO DE GOIÁS, REALIZADA NO DIA </w:t>
      </w:r>
      <w:r w:rsidR="00024E89">
        <w:rPr>
          <w:rFonts w:ascii="Arial" w:hAnsi="Arial" w:cs="Arial"/>
          <w:b/>
          <w:bCs/>
          <w:color w:val="00000A"/>
          <w:sz w:val="24"/>
          <w:szCs w:val="24"/>
          <w:u w:val="single"/>
        </w:rPr>
        <w:t>29</w:t>
      </w:r>
      <w:r w:rsidRPr="00800CA6">
        <w:rPr>
          <w:rFonts w:ascii="Arial" w:hAnsi="Arial" w:cs="Arial"/>
          <w:b/>
          <w:bCs/>
          <w:color w:val="00000A"/>
          <w:sz w:val="24"/>
          <w:szCs w:val="24"/>
          <w:u w:val="single"/>
        </w:rPr>
        <w:t xml:space="preserve"> DE </w:t>
      </w:r>
      <w:r w:rsidR="00024E89">
        <w:rPr>
          <w:rFonts w:ascii="Arial" w:hAnsi="Arial" w:cs="Arial"/>
          <w:b/>
          <w:bCs/>
          <w:color w:val="00000A"/>
          <w:sz w:val="24"/>
          <w:szCs w:val="24"/>
          <w:u w:val="single"/>
        </w:rPr>
        <w:t>ABRIL</w:t>
      </w:r>
      <w:r w:rsidR="005B27B4">
        <w:rPr>
          <w:rFonts w:ascii="Arial" w:hAnsi="Arial" w:cs="Arial"/>
          <w:b/>
          <w:bCs/>
          <w:color w:val="00000A"/>
          <w:sz w:val="24"/>
          <w:szCs w:val="24"/>
          <w:u w:val="single"/>
        </w:rPr>
        <w:t xml:space="preserve"> </w:t>
      </w:r>
      <w:r w:rsidRPr="00800CA6">
        <w:rPr>
          <w:rFonts w:ascii="Arial" w:hAnsi="Arial" w:cs="Arial"/>
          <w:b/>
          <w:bCs/>
          <w:color w:val="00000A"/>
          <w:sz w:val="24"/>
          <w:szCs w:val="24"/>
          <w:u w:val="single"/>
        </w:rPr>
        <w:t>DE 20</w:t>
      </w:r>
      <w:r w:rsidR="000B4B33" w:rsidRPr="00800CA6">
        <w:rPr>
          <w:rFonts w:ascii="Arial" w:hAnsi="Arial" w:cs="Arial"/>
          <w:b/>
          <w:bCs/>
          <w:color w:val="00000A"/>
          <w:sz w:val="24"/>
          <w:szCs w:val="24"/>
          <w:u w:val="single"/>
        </w:rPr>
        <w:t>2</w:t>
      </w:r>
      <w:r w:rsidR="00996F00">
        <w:rPr>
          <w:rFonts w:ascii="Arial" w:hAnsi="Arial" w:cs="Arial"/>
          <w:b/>
          <w:bCs/>
          <w:color w:val="00000A"/>
          <w:sz w:val="24"/>
          <w:szCs w:val="24"/>
          <w:u w:val="single"/>
        </w:rPr>
        <w:t>2</w:t>
      </w:r>
    </w:p>
    <w:p w14:paraId="1637D0DA" w14:textId="77777777" w:rsidR="004C0BAA" w:rsidRPr="00800CA6" w:rsidRDefault="004C0BAA">
      <w:pPr>
        <w:spacing w:line="274" w:lineRule="auto"/>
        <w:jc w:val="center"/>
        <w:rPr>
          <w:rFonts w:ascii="Arial" w:hAnsi="Arial" w:cs="Arial"/>
          <w:b/>
          <w:bCs/>
          <w:color w:val="00000A"/>
          <w:sz w:val="24"/>
          <w:szCs w:val="24"/>
          <w:u w:val="single"/>
        </w:rPr>
      </w:pPr>
    </w:p>
    <w:p w14:paraId="0BD2A9B8" w14:textId="24D83A0D"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PLENÁRIO</w:t>
      </w:r>
    </w:p>
    <w:p w14:paraId="0835BAB1" w14:textId="0425FB79" w:rsidR="00C567A4" w:rsidRDefault="00C567A4">
      <w:pPr>
        <w:spacing w:line="274" w:lineRule="auto"/>
        <w:jc w:val="both"/>
        <w:rPr>
          <w:rFonts w:ascii="Arial" w:hAnsi="Arial" w:cs="Arial"/>
          <w:sz w:val="24"/>
          <w:szCs w:val="24"/>
        </w:rPr>
      </w:pPr>
    </w:p>
    <w:p w14:paraId="402CF719" w14:textId="77777777" w:rsidR="003C7694" w:rsidRPr="00800CA6" w:rsidRDefault="003C7694">
      <w:pPr>
        <w:spacing w:line="274" w:lineRule="auto"/>
        <w:jc w:val="both"/>
        <w:rPr>
          <w:rFonts w:ascii="Arial" w:hAnsi="Arial" w:cs="Arial"/>
          <w:sz w:val="24"/>
          <w:szCs w:val="24"/>
        </w:rPr>
      </w:pPr>
    </w:p>
    <w:p w14:paraId="58758408" w14:textId="35A56A9F" w:rsidR="00B84A05" w:rsidRPr="008C5280" w:rsidRDefault="007E7893" w:rsidP="00B30F6F">
      <w:pPr>
        <w:widowControl w:val="0"/>
        <w:suppressAutoHyphens/>
        <w:spacing w:line="276" w:lineRule="auto"/>
        <w:jc w:val="both"/>
        <w:rPr>
          <w:color w:val="000000"/>
        </w:rPr>
      </w:pPr>
      <w:r w:rsidRPr="008C5280">
        <w:rPr>
          <w:rFonts w:ascii="Arial" w:hAnsi="Arial" w:cs="Arial"/>
          <w:bCs/>
          <w:sz w:val="24"/>
          <w:szCs w:val="24"/>
        </w:rPr>
        <w:t>Ao</w:t>
      </w:r>
      <w:r w:rsidR="009D254C" w:rsidRPr="008C5280">
        <w:rPr>
          <w:rFonts w:ascii="Arial" w:hAnsi="Arial" w:cs="Arial"/>
          <w:bCs/>
          <w:sz w:val="24"/>
          <w:szCs w:val="24"/>
        </w:rPr>
        <w:t xml:space="preserve"> </w:t>
      </w:r>
      <w:r w:rsidR="00024E89">
        <w:rPr>
          <w:rFonts w:ascii="Arial" w:hAnsi="Arial" w:cs="Arial"/>
          <w:bCs/>
          <w:sz w:val="24"/>
          <w:szCs w:val="24"/>
        </w:rPr>
        <w:t xml:space="preserve">vigésimo nono dia </w:t>
      </w:r>
      <w:r w:rsidRPr="008C5280">
        <w:rPr>
          <w:rFonts w:ascii="Arial" w:hAnsi="Arial" w:cs="Arial"/>
          <w:bCs/>
          <w:sz w:val="24"/>
          <w:szCs w:val="24"/>
        </w:rPr>
        <w:t xml:space="preserve">do mês de </w:t>
      </w:r>
      <w:r w:rsidR="00024E89">
        <w:rPr>
          <w:rFonts w:ascii="Arial" w:hAnsi="Arial" w:cs="Arial"/>
          <w:bCs/>
          <w:sz w:val="24"/>
          <w:szCs w:val="24"/>
        </w:rPr>
        <w:t xml:space="preserve">abril </w:t>
      </w:r>
      <w:r w:rsidRPr="008C5280">
        <w:rPr>
          <w:rFonts w:ascii="Arial" w:hAnsi="Arial" w:cs="Arial"/>
          <w:bCs/>
          <w:sz w:val="24"/>
          <w:szCs w:val="24"/>
        </w:rPr>
        <w:t xml:space="preserve">de dois mil e </w:t>
      </w:r>
      <w:r w:rsidR="00E45ECA" w:rsidRPr="008C5280">
        <w:rPr>
          <w:rFonts w:ascii="Arial" w:hAnsi="Arial" w:cs="Arial"/>
          <w:bCs/>
          <w:sz w:val="24"/>
          <w:szCs w:val="24"/>
        </w:rPr>
        <w:t>vinte</w:t>
      </w:r>
      <w:r w:rsidR="009D254C" w:rsidRPr="008C5280">
        <w:rPr>
          <w:rFonts w:ascii="Arial" w:hAnsi="Arial" w:cs="Arial"/>
          <w:bCs/>
          <w:sz w:val="24"/>
          <w:szCs w:val="24"/>
        </w:rPr>
        <w:t xml:space="preserve"> e </w:t>
      </w:r>
      <w:r w:rsidR="00024E89">
        <w:rPr>
          <w:rFonts w:ascii="Arial" w:hAnsi="Arial" w:cs="Arial"/>
          <w:bCs/>
          <w:sz w:val="24"/>
          <w:szCs w:val="24"/>
        </w:rPr>
        <w:t>dois</w:t>
      </w:r>
      <w:r w:rsidRPr="008C5280">
        <w:rPr>
          <w:rFonts w:ascii="Arial" w:hAnsi="Arial" w:cs="Arial"/>
          <w:bCs/>
          <w:sz w:val="24"/>
          <w:szCs w:val="24"/>
        </w:rPr>
        <w:t xml:space="preserve">, </w:t>
      </w:r>
      <w:r w:rsidR="004D1063" w:rsidRPr="008C5280">
        <w:rPr>
          <w:rFonts w:ascii="Arial" w:hAnsi="Arial" w:cs="Arial"/>
          <w:bCs/>
          <w:sz w:val="24"/>
          <w:szCs w:val="24"/>
        </w:rPr>
        <w:t>por meio de aplicativo de reuniões</w:t>
      </w:r>
      <w:r w:rsidR="004C0BAA" w:rsidRPr="008C5280">
        <w:rPr>
          <w:rFonts w:ascii="Arial" w:hAnsi="Arial" w:cs="Arial"/>
          <w:bCs/>
          <w:sz w:val="24"/>
          <w:szCs w:val="24"/>
        </w:rPr>
        <w:t xml:space="preserve"> virtuais</w:t>
      </w:r>
      <w:r w:rsidR="00025F5B" w:rsidRPr="008C5280">
        <w:rPr>
          <w:rFonts w:ascii="Arial" w:hAnsi="Arial" w:cs="Arial"/>
          <w:bCs/>
          <w:sz w:val="24"/>
          <w:szCs w:val="24"/>
        </w:rPr>
        <w:t>,</w:t>
      </w:r>
      <w:r w:rsidRPr="008C5280">
        <w:rPr>
          <w:rFonts w:ascii="Arial" w:hAnsi="Arial" w:cs="Arial"/>
          <w:bCs/>
          <w:sz w:val="24"/>
          <w:szCs w:val="24"/>
        </w:rPr>
        <w:t xml:space="preserve"> iniciou-se, em primeira convocação, a </w:t>
      </w:r>
      <w:r w:rsidR="004D1063" w:rsidRPr="008C5280">
        <w:rPr>
          <w:rFonts w:ascii="Arial" w:hAnsi="Arial" w:cs="Arial"/>
          <w:bCs/>
          <w:sz w:val="24"/>
          <w:szCs w:val="24"/>
        </w:rPr>
        <w:t>1</w:t>
      </w:r>
      <w:r w:rsidR="00996F00" w:rsidRPr="008C5280">
        <w:rPr>
          <w:rFonts w:ascii="Arial" w:hAnsi="Arial" w:cs="Arial"/>
          <w:bCs/>
          <w:sz w:val="24"/>
          <w:szCs w:val="24"/>
        </w:rPr>
        <w:t>2</w:t>
      </w:r>
      <w:r w:rsidR="00024E89">
        <w:rPr>
          <w:rFonts w:ascii="Arial" w:hAnsi="Arial" w:cs="Arial"/>
          <w:bCs/>
          <w:sz w:val="24"/>
          <w:szCs w:val="24"/>
        </w:rPr>
        <w:t>6</w:t>
      </w:r>
      <w:r w:rsidRPr="008C5280">
        <w:rPr>
          <w:rFonts w:ascii="Arial" w:hAnsi="Arial" w:cs="Arial"/>
          <w:bCs/>
          <w:sz w:val="24"/>
          <w:szCs w:val="24"/>
        </w:rPr>
        <w:t>ª Reunião Plenária Ordinária</w:t>
      </w:r>
      <w:r w:rsidR="006B0DAA" w:rsidRPr="008C5280">
        <w:rPr>
          <w:rFonts w:ascii="Arial" w:hAnsi="Arial" w:cs="Arial"/>
          <w:bCs/>
          <w:sz w:val="24"/>
          <w:szCs w:val="24"/>
        </w:rPr>
        <w:t>,</w:t>
      </w:r>
      <w:r w:rsidRPr="008C5280">
        <w:rPr>
          <w:rFonts w:ascii="Arial" w:hAnsi="Arial" w:cs="Arial"/>
          <w:bCs/>
          <w:sz w:val="24"/>
          <w:szCs w:val="24"/>
        </w:rPr>
        <w:t xml:space="preserve"> com </w:t>
      </w:r>
      <w:r w:rsidR="009E2CB1" w:rsidRPr="008C5280">
        <w:rPr>
          <w:rFonts w:ascii="Arial" w:hAnsi="Arial" w:cs="Arial"/>
          <w:bCs/>
          <w:sz w:val="24"/>
          <w:szCs w:val="24"/>
        </w:rPr>
        <w:t>a presença dos Conselheiros</w:t>
      </w:r>
      <w:r w:rsidR="00B05606" w:rsidRPr="008C5280">
        <w:rPr>
          <w:rFonts w:ascii="Arial" w:hAnsi="Arial" w:cs="Arial"/>
          <w:bCs/>
          <w:sz w:val="24"/>
          <w:szCs w:val="24"/>
        </w:rPr>
        <w:t xml:space="preserve"> Estaduais membros</w:t>
      </w:r>
      <w:r w:rsidRPr="008C5280">
        <w:rPr>
          <w:rFonts w:ascii="Arial" w:hAnsi="Arial" w:cs="Arial"/>
          <w:bCs/>
          <w:sz w:val="24"/>
          <w:szCs w:val="24"/>
        </w:rPr>
        <w:t>:</w:t>
      </w:r>
      <w:r w:rsidR="00143191" w:rsidRPr="008C5280">
        <w:rPr>
          <w:rFonts w:ascii="Arial" w:hAnsi="Arial" w:cs="Arial"/>
          <w:bCs/>
          <w:sz w:val="24"/>
          <w:szCs w:val="24"/>
        </w:rPr>
        <w:t xml:space="preserve"> </w:t>
      </w:r>
      <w:r w:rsidR="009D254C" w:rsidRPr="008C5280">
        <w:rPr>
          <w:rFonts w:ascii="Arial" w:hAnsi="Arial" w:cs="Arial"/>
          <w:bCs/>
          <w:sz w:val="24"/>
          <w:szCs w:val="24"/>
        </w:rPr>
        <w:t>Janaína de Holanda Camilo</w:t>
      </w:r>
      <w:r w:rsidR="00475C32" w:rsidRPr="008C5280">
        <w:rPr>
          <w:rFonts w:ascii="Arial" w:hAnsi="Arial" w:cs="Arial"/>
          <w:bCs/>
          <w:sz w:val="24"/>
          <w:szCs w:val="24"/>
        </w:rPr>
        <w:t>,</w:t>
      </w:r>
      <w:r w:rsidR="00143191" w:rsidRPr="008C5280">
        <w:rPr>
          <w:rFonts w:ascii="Arial" w:hAnsi="Arial" w:cs="Arial"/>
          <w:bCs/>
          <w:sz w:val="24"/>
          <w:szCs w:val="24"/>
        </w:rPr>
        <w:t xml:space="preserve"> </w:t>
      </w:r>
      <w:r w:rsidR="009D254C" w:rsidRPr="008C5280">
        <w:rPr>
          <w:rFonts w:ascii="Arial" w:hAnsi="Arial" w:cs="Arial"/>
          <w:bCs/>
          <w:sz w:val="24"/>
          <w:szCs w:val="24"/>
        </w:rPr>
        <w:t>Giovana Pereira dos Santos</w:t>
      </w:r>
      <w:r w:rsidR="00CF7587" w:rsidRPr="008C5280">
        <w:rPr>
          <w:rFonts w:ascii="Arial" w:hAnsi="Arial" w:cs="Arial"/>
          <w:bCs/>
          <w:sz w:val="24"/>
          <w:szCs w:val="24"/>
        </w:rPr>
        <w:t>,</w:t>
      </w:r>
      <w:r w:rsidR="00475C32" w:rsidRPr="008C5280">
        <w:rPr>
          <w:rFonts w:ascii="Arial" w:hAnsi="Arial" w:cs="Arial"/>
          <w:bCs/>
          <w:sz w:val="24"/>
          <w:szCs w:val="24"/>
        </w:rPr>
        <w:t xml:space="preserve"> </w:t>
      </w:r>
      <w:r w:rsidR="009D254C" w:rsidRPr="008C5280">
        <w:rPr>
          <w:rFonts w:ascii="Arial" w:hAnsi="Arial" w:cs="Arial"/>
          <w:bCs/>
          <w:sz w:val="24"/>
          <w:szCs w:val="24"/>
        </w:rPr>
        <w:t>Roberto Cintra Campos, Simone Buiate Brandão,</w:t>
      </w:r>
      <w:r w:rsidR="00103990" w:rsidRPr="008C5280">
        <w:rPr>
          <w:rFonts w:ascii="Arial" w:hAnsi="Arial" w:cs="Arial"/>
          <w:bCs/>
          <w:sz w:val="24"/>
          <w:szCs w:val="24"/>
        </w:rPr>
        <w:t xml:space="preserve"> </w:t>
      </w:r>
      <w:r w:rsidR="00103990" w:rsidRPr="008C5280">
        <w:rPr>
          <w:rFonts w:ascii="Arial" w:hAnsi="Arial" w:cs="Arial"/>
          <w:sz w:val="24"/>
          <w:szCs w:val="24"/>
        </w:rPr>
        <w:t>Juliana Guimarães de Medeiro</w:t>
      </w:r>
      <w:r w:rsidR="00024E89">
        <w:rPr>
          <w:rFonts w:ascii="Arial" w:hAnsi="Arial" w:cs="Arial"/>
          <w:sz w:val="24"/>
          <w:szCs w:val="24"/>
        </w:rPr>
        <w:t xml:space="preserve">s, David Alves </w:t>
      </w:r>
      <w:r w:rsidR="00E318CF">
        <w:rPr>
          <w:rFonts w:ascii="Arial" w:hAnsi="Arial" w:cs="Arial"/>
          <w:sz w:val="24"/>
          <w:szCs w:val="24"/>
        </w:rPr>
        <w:t>Finotti Camardelli de Azerêdo</w:t>
      </w:r>
      <w:r w:rsidR="00261819">
        <w:rPr>
          <w:rFonts w:ascii="Arial" w:hAnsi="Arial" w:cs="Arial"/>
          <w:sz w:val="24"/>
          <w:szCs w:val="24"/>
        </w:rPr>
        <w:t>, Celina Almeida Manso</w:t>
      </w:r>
      <w:r w:rsidR="00ED4394">
        <w:rPr>
          <w:rFonts w:ascii="Arial" w:hAnsi="Arial" w:cs="Arial"/>
          <w:sz w:val="24"/>
          <w:szCs w:val="24"/>
        </w:rPr>
        <w:t xml:space="preserve"> e </w:t>
      </w:r>
      <w:r w:rsidR="00E318CF">
        <w:rPr>
          <w:rFonts w:ascii="Arial" w:hAnsi="Arial" w:cs="Arial"/>
          <w:sz w:val="24"/>
          <w:szCs w:val="24"/>
        </w:rPr>
        <w:t>Gabriel de Castro Xavier</w:t>
      </w:r>
      <w:r w:rsidR="00F3069A" w:rsidRPr="008C5280">
        <w:rPr>
          <w:rFonts w:ascii="Arial" w:hAnsi="Arial" w:cs="Arial"/>
          <w:sz w:val="24"/>
          <w:szCs w:val="24"/>
        </w:rPr>
        <w:t xml:space="preserve">. </w:t>
      </w:r>
      <w:r w:rsidR="007D26EA" w:rsidRPr="008C5280">
        <w:rPr>
          <w:rFonts w:ascii="Arial" w:hAnsi="Arial" w:cs="Arial"/>
          <w:bCs/>
          <w:sz w:val="24"/>
          <w:szCs w:val="24"/>
        </w:rPr>
        <w:t xml:space="preserve">Presente também </w:t>
      </w:r>
      <w:r w:rsidR="00E318CF">
        <w:rPr>
          <w:rFonts w:ascii="Arial" w:hAnsi="Arial" w:cs="Arial"/>
          <w:bCs/>
          <w:sz w:val="24"/>
          <w:szCs w:val="24"/>
        </w:rPr>
        <w:t>a</w:t>
      </w:r>
      <w:r w:rsidR="009D61D5">
        <w:rPr>
          <w:rFonts w:ascii="Arial" w:hAnsi="Arial" w:cs="Arial"/>
          <w:bCs/>
          <w:sz w:val="24"/>
          <w:szCs w:val="24"/>
        </w:rPr>
        <w:t>s</w:t>
      </w:r>
      <w:r w:rsidR="007D26EA" w:rsidRPr="008C5280">
        <w:rPr>
          <w:rFonts w:ascii="Arial" w:hAnsi="Arial" w:cs="Arial"/>
          <w:bCs/>
          <w:sz w:val="24"/>
          <w:szCs w:val="24"/>
        </w:rPr>
        <w:t xml:space="preserve"> empregad</w:t>
      </w:r>
      <w:r w:rsidR="00E318CF">
        <w:rPr>
          <w:rFonts w:ascii="Arial" w:hAnsi="Arial" w:cs="Arial"/>
          <w:bCs/>
          <w:sz w:val="24"/>
          <w:szCs w:val="24"/>
        </w:rPr>
        <w:t>a</w:t>
      </w:r>
      <w:r w:rsidR="0026376F">
        <w:rPr>
          <w:rFonts w:ascii="Arial" w:hAnsi="Arial" w:cs="Arial"/>
          <w:bCs/>
          <w:sz w:val="24"/>
          <w:szCs w:val="24"/>
        </w:rPr>
        <w:t>s</w:t>
      </w:r>
      <w:r w:rsidR="007D26EA" w:rsidRPr="008C5280">
        <w:rPr>
          <w:rFonts w:ascii="Arial" w:hAnsi="Arial" w:cs="Arial"/>
          <w:bCs/>
          <w:sz w:val="24"/>
          <w:szCs w:val="24"/>
        </w:rPr>
        <w:t xml:space="preserve"> púb</w:t>
      </w:r>
      <w:r w:rsidR="007D26EA" w:rsidRPr="00796594">
        <w:rPr>
          <w:rFonts w:ascii="Arial" w:hAnsi="Arial" w:cs="Arial"/>
          <w:bCs/>
          <w:sz w:val="24"/>
          <w:szCs w:val="24"/>
        </w:rPr>
        <w:t>lic</w:t>
      </w:r>
      <w:r w:rsidR="00E318CF" w:rsidRPr="00796594">
        <w:rPr>
          <w:rFonts w:ascii="Arial" w:hAnsi="Arial" w:cs="Arial"/>
          <w:bCs/>
          <w:sz w:val="24"/>
          <w:szCs w:val="24"/>
        </w:rPr>
        <w:t>a</w:t>
      </w:r>
      <w:r w:rsidR="0026376F" w:rsidRPr="00796594">
        <w:rPr>
          <w:rFonts w:ascii="Arial" w:hAnsi="Arial" w:cs="Arial"/>
          <w:bCs/>
          <w:sz w:val="24"/>
          <w:szCs w:val="24"/>
        </w:rPr>
        <w:t>s</w:t>
      </w:r>
      <w:r w:rsidR="007D26EA" w:rsidRPr="00796594">
        <w:rPr>
          <w:rFonts w:ascii="Arial" w:hAnsi="Arial" w:cs="Arial"/>
          <w:bCs/>
          <w:sz w:val="24"/>
          <w:szCs w:val="24"/>
        </w:rPr>
        <w:t xml:space="preserve"> do CAU/GO</w:t>
      </w:r>
      <w:r w:rsidR="00B04AEC" w:rsidRPr="00796594">
        <w:rPr>
          <w:rFonts w:ascii="Arial" w:hAnsi="Arial" w:cs="Arial"/>
          <w:bCs/>
          <w:sz w:val="24"/>
          <w:szCs w:val="24"/>
        </w:rPr>
        <w:t xml:space="preserve">: </w:t>
      </w:r>
      <w:r w:rsidR="00C41B17" w:rsidRPr="00796594">
        <w:rPr>
          <w:rFonts w:ascii="Arial" w:hAnsi="Arial" w:cs="Arial"/>
          <w:b/>
          <w:sz w:val="24"/>
          <w:szCs w:val="24"/>
        </w:rPr>
        <w:t xml:space="preserve">Isabel Barêa Pastore </w:t>
      </w:r>
      <w:r w:rsidR="00C41B17" w:rsidRPr="00796594">
        <w:rPr>
          <w:rFonts w:ascii="Arial" w:hAnsi="Arial" w:cs="Arial"/>
          <w:bCs/>
          <w:sz w:val="24"/>
          <w:szCs w:val="24"/>
        </w:rPr>
        <w:t>(Gerente Geral)</w:t>
      </w:r>
      <w:r w:rsidR="0026376F" w:rsidRPr="00796594">
        <w:rPr>
          <w:rFonts w:ascii="Arial" w:hAnsi="Arial" w:cs="Arial"/>
          <w:bCs/>
          <w:sz w:val="24"/>
          <w:szCs w:val="24"/>
        </w:rPr>
        <w:t xml:space="preserve">, </w:t>
      </w:r>
      <w:r w:rsidR="0026376F" w:rsidRPr="00796594">
        <w:rPr>
          <w:rFonts w:ascii="Arial" w:hAnsi="Arial" w:cs="Arial"/>
          <w:b/>
          <w:sz w:val="24"/>
          <w:szCs w:val="24"/>
        </w:rPr>
        <w:t xml:space="preserve">Maria Ester </w:t>
      </w:r>
      <w:r w:rsidR="009D61D5" w:rsidRPr="00796594">
        <w:rPr>
          <w:rFonts w:ascii="Arial" w:hAnsi="Arial" w:cs="Arial"/>
          <w:b/>
          <w:sz w:val="24"/>
          <w:szCs w:val="24"/>
        </w:rPr>
        <w:t>de Souza</w:t>
      </w:r>
      <w:r w:rsidR="009D61D5" w:rsidRPr="00796594">
        <w:rPr>
          <w:rFonts w:ascii="Arial" w:hAnsi="Arial" w:cs="Arial"/>
          <w:bCs/>
          <w:sz w:val="24"/>
          <w:szCs w:val="24"/>
        </w:rPr>
        <w:t xml:space="preserve"> (Assessora de Relações Institucionais) </w:t>
      </w:r>
      <w:r w:rsidR="0026376F" w:rsidRPr="00796594">
        <w:rPr>
          <w:rFonts w:ascii="Arial" w:hAnsi="Arial" w:cs="Arial"/>
          <w:bCs/>
          <w:sz w:val="24"/>
          <w:szCs w:val="24"/>
        </w:rPr>
        <w:t xml:space="preserve">e </w:t>
      </w:r>
      <w:r w:rsidR="0026376F" w:rsidRPr="00796594">
        <w:rPr>
          <w:rFonts w:ascii="Arial" w:hAnsi="Arial" w:cs="Arial"/>
          <w:b/>
          <w:sz w:val="24"/>
          <w:szCs w:val="24"/>
        </w:rPr>
        <w:t>Elisa</w:t>
      </w:r>
      <w:r w:rsidR="009D61D5" w:rsidRPr="00796594">
        <w:rPr>
          <w:rFonts w:ascii="Arial" w:hAnsi="Arial" w:cs="Arial"/>
          <w:b/>
          <w:sz w:val="24"/>
          <w:szCs w:val="24"/>
        </w:rPr>
        <w:t xml:space="preserve"> Almeida França</w:t>
      </w:r>
      <w:r w:rsidR="009D61D5" w:rsidRPr="00796594">
        <w:rPr>
          <w:rFonts w:ascii="Arial" w:hAnsi="Arial" w:cs="Arial"/>
          <w:bCs/>
          <w:sz w:val="24"/>
          <w:szCs w:val="24"/>
        </w:rPr>
        <w:t xml:space="preserve"> (Assessoria de Imprensa)</w:t>
      </w:r>
      <w:r w:rsidR="00800CA6" w:rsidRPr="00796594">
        <w:rPr>
          <w:rFonts w:ascii="Arial" w:hAnsi="Arial" w:cs="Arial"/>
          <w:bCs/>
          <w:sz w:val="24"/>
          <w:szCs w:val="24"/>
        </w:rPr>
        <w:t>.</w:t>
      </w:r>
      <w:r w:rsidR="00C405CB" w:rsidRPr="00796594">
        <w:rPr>
          <w:rFonts w:ascii="Arial" w:hAnsi="Arial" w:cs="Arial"/>
          <w:bCs/>
          <w:sz w:val="24"/>
          <w:szCs w:val="24"/>
        </w:rPr>
        <w:t xml:space="preserve"> </w:t>
      </w:r>
      <w:r w:rsidR="00475C32" w:rsidRPr="00796594">
        <w:rPr>
          <w:rFonts w:ascii="Arial" w:hAnsi="Arial" w:cs="Arial"/>
          <w:bCs/>
          <w:sz w:val="24"/>
          <w:szCs w:val="24"/>
        </w:rPr>
        <w:t xml:space="preserve"> </w:t>
      </w:r>
      <w:r w:rsidRPr="008C5280">
        <w:rPr>
          <w:rFonts w:ascii="Arial" w:hAnsi="Arial" w:cs="Arial"/>
          <w:b/>
          <w:bCs/>
          <w:sz w:val="24"/>
          <w:szCs w:val="24"/>
        </w:rPr>
        <w:t>I)</w:t>
      </w:r>
      <w:r w:rsidRPr="008C5280">
        <w:rPr>
          <w:rFonts w:ascii="Arial" w:hAnsi="Arial" w:cs="Arial"/>
          <w:bCs/>
          <w:sz w:val="24"/>
          <w:szCs w:val="24"/>
        </w:rPr>
        <w:t xml:space="preserve"> </w:t>
      </w:r>
      <w:r w:rsidRPr="008C5280">
        <w:rPr>
          <w:rFonts w:ascii="Arial" w:hAnsi="Arial" w:cs="Arial"/>
          <w:b/>
          <w:bCs/>
          <w:sz w:val="24"/>
          <w:szCs w:val="24"/>
        </w:rPr>
        <w:t>Verificação de quórum.</w:t>
      </w:r>
      <w:r w:rsidR="003E66D1" w:rsidRPr="008C5280">
        <w:rPr>
          <w:rFonts w:ascii="Arial" w:hAnsi="Arial" w:cs="Arial"/>
          <w:b/>
          <w:bCs/>
          <w:sz w:val="24"/>
          <w:szCs w:val="24"/>
        </w:rPr>
        <w:t xml:space="preserve"> </w:t>
      </w:r>
      <w:r w:rsidR="00E318CF">
        <w:rPr>
          <w:rFonts w:ascii="Arial" w:hAnsi="Arial" w:cs="Arial"/>
          <w:bCs/>
          <w:sz w:val="24"/>
          <w:szCs w:val="24"/>
        </w:rPr>
        <w:t xml:space="preserve">A </w:t>
      </w:r>
      <w:r w:rsidR="00E318CF" w:rsidRPr="00E318CF">
        <w:rPr>
          <w:rFonts w:ascii="Arial" w:hAnsi="Arial" w:cs="Arial"/>
          <w:b/>
          <w:sz w:val="24"/>
          <w:szCs w:val="24"/>
        </w:rPr>
        <w:t>vice-presidente</w:t>
      </w:r>
      <w:r w:rsidR="00E318CF">
        <w:rPr>
          <w:rFonts w:ascii="Arial" w:hAnsi="Arial" w:cs="Arial"/>
          <w:bCs/>
          <w:sz w:val="24"/>
          <w:szCs w:val="24"/>
        </w:rPr>
        <w:t xml:space="preserve"> </w:t>
      </w:r>
      <w:r w:rsidR="003E66D1" w:rsidRPr="008C5280">
        <w:rPr>
          <w:rFonts w:ascii="Arial" w:hAnsi="Arial" w:cs="Arial"/>
          <w:bCs/>
          <w:sz w:val="24"/>
          <w:szCs w:val="24"/>
        </w:rPr>
        <w:t>verificou o quórum e declarou aberta a sessão.</w:t>
      </w:r>
      <w:r w:rsidR="004977F9" w:rsidRPr="008C5280">
        <w:rPr>
          <w:rFonts w:ascii="Arial" w:hAnsi="Arial" w:cs="Arial"/>
          <w:bCs/>
          <w:sz w:val="24"/>
          <w:szCs w:val="24"/>
        </w:rPr>
        <w:t xml:space="preserve"> </w:t>
      </w:r>
      <w:r w:rsidRPr="008C5280">
        <w:rPr>
          <w:rFonts w:ascii="Arial" w:hAnsi="Arial" w:cs="Arial"/>
          <w:b/>
          <w:bCs/>
          <w:sz w:val="24"/>
          <w:szCs w:val="24"/>
        </w:rPr>
        <w:t xml:space="preserve">II) Leitura e discussão da pauta. </w:t>
      </w:r>
      <w:r w:rsidR="009D528C" w:rsidRPr="008C5280">
        <w:rPr>
          <w:rFonts w:ascii="Arial" w:hAnsi="Arial" w:cs="Arial"/>
          <w:bCs/>
          <w:sz w:val="24"/>
          <w:szCs w:val="24"/>
        </w:rPr>
        <w:t>Pauta aprovada por unanimidade</w:t>
      </w:r>
      <w:r w:rsidR="001339E2" w:rsidRPr="008C5280">
        <w:rPr>
          <w:rFonts w:ascii="Arial" w:hAnsi="Arial" w:cs="Arial"/>
          <w:bCs/>
          <w:sz w:val="24"/>
          <w:szCs w:val="24"/>
        </w:rPr>
        <w:t>.</w:t>
      </w:r>
      <w:r w:rsidR="00326BA1" w:rsidRPr="008C5280">
        <w:rPr>
          <w:rFonts w:ascii="Arial" w:hAnsi="Arial" w:cs="Arial"/>
          <w:bCs/>
          <w:sz w:val="24"/>
          <w:szCs w:val="24"/>
        </w:rPr>
        <w:t xml:space="preserve"> </w:t>
      </w:r>
      <w:r w:rsidR="00800CA6" w:rsidRPr="008C5280">
        <w:rPr>
          <w:rFonts w:ascii="Arial" w:hAnsi="Arial" w:cs="Arial"/>
          <w:b/>
          <w:bCs/>
          <w:sz w:val="24"/>
          <w:szCs w:val="24"/>
        </w:rPr>
        <w:t xml:space="preserve">III) Discussão e aprovação da ata da reunião plenária anterior, </w:t>
      </w:r>
      <w:r w:rsidR="00E318CF">
        <w:rPr>
          <w:rFonts w:ascii="Arial" w:hAnsi="Arial" w:cs="Arial"/>
          <w:b/>
          <w:bCs/>
          <w:sz w:val="24"/>
          <w:szCs w:val="24"/>
        </w:rPr>
        <w:t>31/03</w:t>
      </w:r>
      <w:r w:rsidR="000A036E" w:rsidRPr="008C5280">
        <w:rPr>
          <w:rFonts w:ascii="Arial" w:hAnsi="Arial" w:cs="Arial"/>
          <w:b/>
          <w:bCs/>
          <w:sz w:val="24"/>
          <w:szCs w:val="24"/>
        </w:rPr>
        <w:t>/2022</w:t>
      </w:r>
      <w:r w:rsidR="00800CA6" w:rsidRPr="008C5280">
        <w:rPr>
          <w:rFonts w:ascii="Arial" w:hAnsi="Arial" w:cs="Arial"/>
          <w:b/>
          <w:bCs/>
          <w:sz w:val="24"/>
          <w:szCs w:val="24"/>
        </w:rPr>
        <w:t xml:space="preserve">. </w:t>
      </w:r>
      <w:r w:rsidR="00800CA6" w:rsidRPr="008C5280">
        <w:rPr>
          <w:rFonts w:ascii="Arial" w:hAnsi="Arial" w:cs="Arial"/>
          <w:bCs/>
          <w:sz w:val="24"/>
          <w:szCs w:val="24"/>
        </w:rPr>
        <w:t xml:space="preserve">Ata aprovada por unanimidade. </w:t>
      </w:r>
      <w:r w:rsidR="00800CA6" w:rsidRPr="008C5280">
        <w:rPr>
          <w:rFonts w:ascii="Arial" w:hAnsi="Arial" w:cs="Arial"/>
          <w:b/>
          <w:sz w:val="24"/>
          <w:szCs w:val="24"/>
        </w:rPr>
        <w:t>I</w:t>
      </w:r>
      <w:r w:rsidR="00800CA6" w:rsidRPr="008C5280">
        <w:rPr>
          <w:rFonts w:ascii="Arial" w:hAnsi="Arial" w:cs="Arial"/>
          <w:b/>
          <w:bCs/>
          <w:sz w:val="24"/>
          <w:szCs w:val="24"/>
        </w:rPr>
        <w:t xml:space="preserve">V) Extrato de Correspondências. </w:t>
      </w:r>
      <w:r w:rsidR="00800CA6" w:rsidRPr="008C5280">
        <w:rPr>
          <w:rFonts w:ascii="Arial" w:hAnsi="Arial" w:cs="Arial"/>
          <w:bCs/>
          <w:sz w:val="24"/>
          <w:szCs w:val="24"/>
        </w:rPr>
        <w:t xml:space="preserve">A Gerente Geral Isabel apresentou as principais correspondências enviadas e </w:t>
      </w:r>
      <w:r w:rsidR="00800CA6" w:rsidRPr="0004653F">
        <w:rPr>
          <w:rFonts w:ascii="Arial" w:hAnsi="Arial" w:cs="Arial"/>
          <w:bCs/>
          <w:sz w:val="24"/>
          <w:szCs w:val="24"/>
        </w:rPr>
        <w:t>recebidas</w:t>
      </w:r>
      <w:r w:rsidR="00A405D5" w:rsidRPr="0004653F">
        <w:rPr>
          <w:rFonts w:ascii="Arial" w:hAnsi="Arial" w:cs="Arial"/>
          <w:bCs/>
          <w:sz w:val="24"/>
          <w:szCs w:val="24"/>
        </w:rPr>
        <w:t>.</w:t>
      </w:r>
      <w:r w:rsidR="00A405D5" w:rsidRPr="008C5280">
        <w:rPr>
          <w:rFonts w:ascii="Arial" w:hAnsi="Arial" w:cs="Arial"/>
          <w:b/>
          <w:bCs/>
          <w:sz w:val="24"/>
          <w:szCs w:val="24"/>
        </w:rPr>
        <w:t xml:space="preserve"> </w:t>
      </w:r>
      <w:r w:rsidR="00CD0306" w:rsidRPr="004F0926">
        <w:rPr>
          <w:rFonts w:ascii="Arial" w:hAnsi="Arial" w:cs="Arial"/>
          <w:b/>
          <w:color w:val="000000"/>
          <w:sz w:val="24"/>
          <w:szCs w:val="24"/>
        </w:rPr>
        <w:t xml:space="preserve">VII) </w:t>
      </w:r>
      <w:r w:rsidR="007619D3" w:rsidRPr="004F0926">
        <w:rPr>
          <w:rFonts w:ascii="Arial" w:hAnsi="Arial" w:cs="Arial"/>
          <w:b/>
          <w:bCs/>
          <w:sz w:val="24"/>
          <w:szCs w:val="24"/>
        </w:rPr>
        <w:t>Apresentação de comunicações.</w:t>
      </w:r>
      <w:r w:rsidR="003B6350" w:rsidRPr="004F0926">
        <w:rPr>
          <w:rFonts w:ascii="Arial" w:hAnsi="Arial" w:cs="Arial"/>
          <w:sz w:val="24"/>
          <w:szCs w:val="24"/>
        </w:rPr>
        <w:t xml:space="preserve"> </w:t>
      </w:r>
      <w:r w:rsidR="003B6350" w:rsidRPr="004F0926">
        <w:rPr>
          <w:rFonts w:ascii="Arial" w:hAnsi="Arial" w:cs="Arial"/>
          <w:b/>
          <w:bCs/>
          <w:sz w:val="24"/>
          <w:szCs w:val="24"/>
        </w:rPr>
        <w:t>a) Dos Coordenadores das Comissões permanentes. 1.1. Comissão de Administração e Finanças – CAF.</w:t>
      </w:r>
      <w:r w:rsidR="003B6350" w:rsidRPr="004F0926">
        <w:rPr>
          <w:rFonts w:ascii="Arial" w:hAnsi="Arial" w:cs="Arial"/>
          <w:b/>
          <w:sz w:val="24"/>
          <w:szCs w:val="24"/>
        </w:rPr>
        <w:t xml:space="preserve"> </w:t>
      </w:r>
      <w:r w:rsidR="004F0926">
        <w:rPr>
          <w:rFonts w:ascii="Arial" w:hAnsi="Arial" w:cs="Arial"/>
          <w:b/>
          <w:sz w:val="24"/>
          <w:szCs w:val="24"/>
        </w:rPr>
        <w:t xml:space="preserve">a) </w:t>
      </w:r>
      <w:r w:rsidR="003B6350" w:rsidRPr="004F0926">
        <w:rPr>
          <w:rFonts w:ascii="Arial" w:hAnsi="Arial" w:cs="Arial"/>
          <w:b/>
          <w:sz w:val="24"/>
          <w:szCs w:val="24"/>
        </w:rPr>
        <w:t xml:space="preserve">Prestação de contas de </w:t>
      </w:r>
      <w:r w:rsidR="006C07AD" w:rsidRPr="004F0926">
        <w:rPr>
          <w:rFonts w:ascii="Arial" w:hAnsi="Arial" w:cs="Arial"/>
          <w:b/>
          <w:sz w:val="24"/>
          <w:szCs w:val="24"/>
        </w:rPr>
        <w:t>março</w:t>
      </w:r>
      <w:r w:rsidR="00CD0306" w:rsidRPr="004F0926">
        <w:rPr>
          <w:rFonts w:ascii="Arial" w:hAnsi="Arial" w:cs="Arial"/>
          <w:b/>
          <w:sz w:val="24"/>
          <w:szCs w:val="24"/>
        </w:rPr>
        <w:t xml:space="preserve"> </w:t>
      </w:r>
      <w:r w:rsidR="003B6350" w:rsidRPr="004F0926">
        <w:rPr>
          <w:rFonts w:ascii="Arial" w:hAnsi="Arial" w:cs="Arial"/>
          <w:b/>
          <w:sz w:val="24"/>
          <w:szCs w:val="24"/>
        </w:rPr>
        <w:t>de 2022</w:t>
      </w:r>
      <w:r w:rsidR="00642760" w:rsidRPr="004F0926">
        <w:rPr>
          <w:rFonts w:ascii="Arial" w:hAnsi="Arial" w:cs="Arial"/>
          <w:b/>
          <w:sz w:val="24"/>
          <w:szCs w:val="24"/>
        </w:rPr>
        <w:t xml:space="preserve">. </w:t>
      </w:r>
      <w:r w:rsidR="004F0926" w:rsidRPr="004F0926">
        <w:rPr>
          <w:rFonts w:ascii="Arial" w:hAnsi="Arial" w:cs="Arial"/>
          <w:sz w:val="24"/>
          <w:szCs w:val="24"/>
        </w:rPr>
        <w:t>Foi concedida a palavra à conselheira Janaína para que iniciasse a</w:t>
      </w:r>
      <w:r w:rsidR="004F0926" w:rsidRPr="002617EC">
        <w:t xml:space="preserve"> </w:t>
      </w:r>
      <w:r w:rsidR="004F0926" w:rsidRPr="004F0926">
        <w:rPr>
          <w:rFonts w:ascii="Arial" w:hAnsi="Arial" w:cs="Arial"/>
          <w:sz w:val="24"/>
          <w:szCs w:val="24"/>
        </w:rPr>
        <w:t xml:space="preserve">apresentação. No período de janeiro a março foi realizado R$ 137.932,50 mil a mais que o previsto, o que se deve ao maior número de RRTs, além do recebimento de anuidades PF, taxas e multas que mantem o saldo crescente na receita. A alta da Taxa da Selic proporcionou um aumento nas taxas das aplicações com lastro no CDI.  Com esse spread as aplicações em CDB tendem a ter um retorno maio. O valor realizado no período de janeiro a março de 2022 apresentou um aumento de 15,4% em relação ao mesmo período de 2021. As receitas foram 10% maiores que o previsto para o período, o que se deve aos maiores recebimentos de anuidades PF, RRT, Taxas e Multas, Aplicações Financeiras. O valor realizado de anuidades no período de janeiro a março de 2022 apresentou um aumento de 0,9% em relação ao mesmo período de 2021. A curva do ano 2021 no período apresenta um decréscimo de recebimentos, pelo motivo do mês de março apresentar um forte pico de contaminação do Corona vírus.  As receitas de anuidades foram 2,15% menores </w:t>
      </w:r>
      <w:r w:rsidR="004F0926" w:rsidRPr="004F0926">
        <w:rPr>
          <w:rFonts w:ascii="Arial" w:hAnsi="Arial" w:cs="Arial"/>
          <w:sz w:val="24"/>
          <w:szCs w:val="24"/>
        </w:rPr>
        <w:lastRenderedPageBreak/>
        <w:t xml:space="preserve">que o previsto para o período, o que se deve aos menores recebimentos de anuidades pessoa jurídica no exercício e de anos anteriores. O valor realizado de RRT no período de janeiro a março de 2022 apresentou um aumento de 22,3% em relação ao mesmo período de 2021. A quantidade de RRTs gerados por profissional no período foi de 1,56 RRT/profissional, sendo superior à média de 1,4 RRT/profissional dos últimos 3 anos. As despesas correntes foram R$ 279.937 mil menores do que o previsto. O que se deve em grande parte à menores consumos de prestações de serviços e também foram realizadas apenas uma viagem e poucos impressos gráficos. Permanecendo o Fundo de Apoio no valor R$7.008,39 e o CSC no valor de R$33.812,36 representando 16% da nossa despesa total. O valor realizado no período de janeiro a março de 2022 foi 13,26% maior que o realizado no mesmo período de 2021. As despesas correntes foram 25% menores que o previsto para o período, o que se deve aos menores gastos com diárias e passagens e prestação de serviços. No período houve superávit de R$ 820.978,31 mil, que foi aplicado em fundo DI, que apresentou rendimento médio mensal de R$ 29.462,95. Estava previsto superávit de R$ 432.724 mil, sendo realizados 89,72% a mais devido às menores despesas (-25%) e maiores receitas (+10%). </w:t>
      </w:r>
      <w:r w:rsidR="004F0926" w:rsidRPr="004F0926">
        <w:rPr>
          <w:rFonts w:ascii="Arial" w:hAnsi="Arial" w:cs="Arial"/>
          <w:i/>
          <w:iCs/>
          <w:sz w:val="24"/>
          <w:szCs w:val="24"/>
        </w:rPr>
        <w:t xml:space="preserve">Obs.: nos cálculos de despesa com pessoal são considerados: </w:t>
      </w:r>
      <w:r w:rsidR="004F0926" w:rsidRPr="004F0926">
        <w:rPr>
          <w:rFonts w:ascii="Arial" w:hAnsi="Arial" w:cs="Arial"/>
          <w:b/>
          <w:bCs/>
          <w:i/>
          <w:iCs/>
          <w:sz w:val="24"/>
          <w:szCs w:val="24"/>
          <w:u w:val="single"/>
        </w:rPr>
        <w:t>Salários +  Férias  + 13º  + Encargos</w:t>
      </w:r>
      <w:r w:rsidR="004F0926" w:rsidRPr="004F0926">
        <w:rPr>
          <w:rFonts w:ascii="Arial" w:hAnsi="Arial" w:cs="Arial"/>
          <w:i/>
          <w:iCs/>
          <w:sz w:val="24"/>
          <w:szCs w:val="24"/>
        </w:rPr>
        <w:t xml:space="preserve">. Os valores de Benefícios com Alimentação e Transporte não são considerados para o % sobre as </w:t>
      </w:r>
      <w:r w:rsidR="004F0926" w:rsidRPr="004F7EE9">
        <w:rPr>
          <w:rFonts w:ascii="Arial" w:hAnsi="Arial" w:cs="Arial"/>
          <w:i/>
          <w:iCs/>
          <w:sz w:val="24"/>
          <w:szCs w:val="24"/>
        </w:rPr>
        <w:t xml:space="preserve">receitas. </w:t>
      </w:r>
      <w:r w:rsidR="004F0926" w:rsidRPr="004F7EE9">
        <w:rPr>
          <w:rFonts w:ascii="Arial" w:hAnsi="Arial" w:cs="Arial"/>
          <w:i/>
          <w:iCs/>
          <w:sz w:val="24"/>
          <w:szCs w:val="24"/>
          <w:u w:val="single"/>
        </w:rPr>
        <w:t>Limite máximo = 55%</w:t>
      </w:r>
      <w:r w:rsidR="00642760" w:rsidRPr="004F7EE9">
        <w:rPr>
          <w:rFonts w:ascii="Arial" w:hAnsi="Arial" w:cs="Arial"/>
          <w:bCs/>
          <w:color w:val="000000" w:themeColor="text1"/>
          <w:sz w:val="24"/>
          <w:szCs w:val="24"/>
        </w:rPr>
        <w:t>.</w:t>
      </w:r>
      <w:r w:rsidR="008C5280" w:rsidRPr="004F7EE9">
        <w:rPr>
          <w:rFonts w:ascii="Arial" w:hAnsi="Arial" w:cs="Arial"/>
          <w:bCs/>
          <w:color w:val="000000" w:themeColor="text1"/>
          <w:sz w:val="24"/>
          <w:szCs w:val="24"/>
        </w:rPr>
        <w:t xml:space="preserve"> </w:t>
      </w:r>
      <w:r w:rsidR="004F0926" w:rsidRPr="004F7EE9">
        <w:rPr>
          <w:rFonts w:ascii="Arial" w:hAnsi="Arial" w:cs="Arial"/>
          <w:b/>
          <w:color w:val="000000" w:themeColor="text1"/>
          <w:sz w:val="24"/>
          <w:szCs w:val="24"/>
        </w:rPr>
        <w:t xml:space="preserve">b) Acordo coletivo dos empregados do CAU/GO – 2022/2023. </w:t>
      </w:r>
      <w:r w:rsidR="004F7EE9">
        <w:rPr>
          <w:rFonts w:ascii="Arial" w:hAnsi="Arial" w:cs="Arial"/>
          <w:bCs/>
          <w:color w:val="000000" w:themeColor="text1"/>
          <w:sz w:val="24"/>
          <w:szCs w:val="24"/>
        </w:rPr>
        <w:t xml:space="preserve">Foi </w:t>
      </w:r>
      <w:r w:rsidR="004F0926" w:rsidRPr="004F7EE9">
        <w:rPr>
          <w:rFonts w:ascii="Arial" w:hAnsi="Arial" w:cs="Arial"/>
          <w:color w:val="000000"/>
          <w:sz w:val="24"/>
          <w:szCs w:val="24"/>
        </w:rPr>
        <w:t>homologada a Deliberação nº 13/2022 – CAF-CAU/GO</w:t>
      </w:r>
      <w:r w:rsidR="004F7EE9">
        <w:rPr>
          <w:rFonts w:ascii="Arial" w:hAnsi="Arial" w:cs="Arial"/>
          <w:color w:val="000000"/>
          <w:sz w:val="24"/>
          <w:szCs w:val="24"/>
        </w:rPr>
        <w:t xml:space="preserve">, através da Deliberação Plenária CAU/GO nº 242/2022, </w:t>
      </w:r>
      <w:r w:rsidR="004F0926" w:rsidRPr="004F7EE9">
        <w:rPr>
          <w:rFonts w:ascii="Arial" w:hAnsi="Arial" w:cs="Arial"/>
          <w:color w:val="000000"/>
          <w:sz w:val="24"/>
          <w:szCs w:val="24"/>
        </w:rPr>
        <w:t xml:space="preserve">e </w:t>
      </w:r>
      <w:r w:rsidR="004F7EE9">
        <w:rPr>
          <w:rFonts w:ascii="Arial" w:hAnsi="Arial" w:cs="Arial"/>
          <w:color w:val="000000"/>
          <w:sz w:val="24"/>
          <w:szCs w:val="24"/>
        </w:rPr>
        <w:t xml:space="preserve">assinada a </w:t>
      </w:r>
      <w:r w:rsidR="004F0926" w:rsidRPr="004F7EE9">
        <w:rPr>
          <w:rFonts w:ascii="Arial" w:hAnsi="Arial" w:cs="Arial"/>
          <w:color w:val="000000"/>
          <w:sz w:val="24"/>
          <w:szCs w:val="24"/>
        </w:rPr>
        <w:t xml:space="preserve">minuta do acordo coletivo pela plenária, por meio das quais </w:t>
      </w:r>
      <w:r w:rsidR="004F7EE9" w:rsidRPr="004F7EE9">
        <w:rPr>
          <w:rFonts w:ascii="Arial" w:hAnsi="Arial" w:cs="Arial"/>
          <w:color w:val="000000"/>
          <w:sz w:val="24"/>
          <w:szCs w:val="24"/>
        </w:rPr>
        <w:t>aprovaram</w:t>
      </w:r>
      <w:r w:rsidR="004F0926" w:rsidRPr="004F7EE9">
        <w:rPr>
          <w:rFonts w:ascii="Arial" w:hAnsi="Arial" w:cs="Arial"/>
          <w:color w:val="000000"/>
          <w:sz w:val="24"/>
          <w:szCs w:val="24"/>
        </w:rPr>
        <w:t xml:space="preserve">, </w:t>
      </w:r>
      <w:r w:rsidR="004F7EE9" w:rsidRPr="004F7EE9">
        <w:rPr>
          <w:rFonts w:ascii="Arial" w:hAnsi="Arial" w:cs="Arial"/>
          <w:color w:val="000000"/>
          <w:sz w:val="24"/>
          <w:szCs w:val="24"/>
        </w:rPr>
        <w:t>d</w:t>
      </w:r>
      <w:r w:rsidR="004F0926" w:rsidRPr="004F7EE9">
        <w:rPr>
          <w:rFonts w:ascii="Arial" w:hAnsi="Arial" w:cs="Arial"/>
          <w:color w:val="000000"/>
          <w:sz w:val="24"/>
          <w:szCs w:val="24"/>
        </w:rPr>
        <w:t xml:space="preserve">entre outros benefícios, </w:t>
      </w:r>
      <w:r w:rsidR="004F7EE9" w:rsidRPr="004F7EE9">
        <w:rPr>
          <w:rFonts w:ascii="Arial" w:hAnsi="Arial" w:cs="Arial"/>
          <w:sz w:val="24"/>
          <w:szCs w:val="24"/>
        </w:rPr>
        <w:t xml:space="preserve">reajuste salarial para os empregados do CAU/GO a partir de 01 de maio de 2022 em 11% (onze porcento), adotando o mesmo percentual de reajuste da bolsa estágio e do auxílio transporte concedidos aos estagiários do </w:t>
      </w:r>
      <w:r w:rsidR="004F7EE9" w:rsidRPr="00B30F6F">
        <w:rPr>
          <w:rFonts w:ascii="Arial" w:hAnsi="Arial" w:cs="Arial"/>
          <w:sz w:val="24"/>
          <w:szCs w:val="24"/>
        </w:rPr>
        <w:t>CAU/GO</w:t>
      </w:r>
      <w:r w:rsidR="004F0926" w:rsidRPr="00B30F6F">
        <w:rPr>
          <w:rFonts w:ascii="Arial" w:hAnsi="Arial" w:cs="Arial"/>
          <w:color w:val="000000"/>
          <w:sz w:val="24"/>
          <w:szCs w:val="24"/>
        </w:rPr>
        <w:t>;</w:t>
      </w:r>
      <w:r w:rsidR="004F7EE9" w:rsidRPr="00B30F6F">
        <w:rPr>
          <w:rFonts w:ascii="Arial" w:hAnsi="Arial" w:cs="Arial"/>
          <w:color w:val="000000"/>
          <w:sz w:val="24"/>
          <w:szCs w:val="24"/>
        </w:rPr>
        <w:t xml:space="preserve"> </w:t>
      </w:r>
      <w:r w:rsidR="004F7EE9" w:rsidRPr="00B30F6F">
        <w:rPr>
          <w:rFonts w:ascii="Arial" w:hAnsi="Arial" w:cs="Arial"/>
          <w:sz w:val="24"/>
          <w:szCs w:val="24"/>
        </w:rPr>
        <w:t>reajuste do Auxílio Alimentação em R$ 100,00 (cem reais), com valor total por empregado a partir de 01 de maio de 2022 em R$ 1.000,00 (hum mil reais), e para os estagiários o valor passará a ser de R$ 500,00 (quinhentos reais) e; a instituição de um Grupo de Trabalho – GT para discussão sobre a efetivação do trabalho remoto no âmbito do CAU/GO.</w:t>
      </w:r>
      <w:r w:rsidR="00642760" w:rsidRPr="00B30F6F">
        <w:rPr>
          <w:rFonts w:ascii="Arial" w:hAnsi="Arial" w:cs="Arial"/>
          <w:bCs/>
          <w:color w:val="000000" w:themeColor="text1"/>
          <w:sz w:val="24"/>
          <w:szCs w:val="24"/>
        </w:rPr>
        <w:t xml:space="preserve"> </w:t>
      </w:r>
      <w:r w:rsidR="00791251" w:rsidRPr="00B30F6F">
        <w:rPr>
          <w:rFonts w:ascii="Arial" w:hAnsi="Arial" w:cs="Arial"/>
          <w:bCs/>
          <w:color w:val="000000" w:themeColor="text1"/>
          <w:sz w:val="24"/>
          <w:szCs w:val="24"/>
        </w:rPr>
        <w:t xml:space="preserve">Por fim, a conselheira Janaína informou aos demais conselheiros que </w:t>
      </w:r>
      <w:r w:rsidR="00791251" w:rsidRPr="00B30F6F">
        <w:rPr>
          <w:rFonts w:ascii="Arial" w:hAnsi="Arial" w:cs="Arial"/>
          <w:color w:val="000000"/>
          <w:sz w:val="24"/>
          <w:szCs w:val="24"/>
        </w:rPr>
        <w:t xml:space="preserve">houve devolução de verba recebida pela entidade CONSTRUÍDE, pois que não logrou êxito na regular efetivação das propostas do edital de patrocínio. </w:t>
      </w:r>
      <w:r w:rsidR="00642760" w:rsidRPr="00B30F6F">
        <w:rPr>
          <w:rFonts w:ascii="Arial" w:hAnsi="Arial" w:cs="Arial"/>
          <w:b/>
          <w:bCs/>
          <w:color w:val="000000" w:themeColor="text1"/>
          <w:sz w:val="24"/>
          <w:szCs w:val="24"/>
        </w:rPr>
        <w:t>1.2. Comissão de Ética e Disciplina – CED.</w:t>
      </w:r>
      <w:r w:rsidR="00642760" w:rsidRPr="00B30F6F">
        <w:rPr>
          <w:rFonts w:ascii="Arial" w:hAnsi="Arial" w:cs="Arial"/>
          <w:b/>
          <w:color w:val="000000" w:themeColor="text1"/>
          <w:sz w:val="24"/>
          <w:szCs w:val="24"/>
        </w:rPr>
        <w:t xml:space="preserve"> </w:t>
      </w:r>
      <w:r w:rsidR="000B48E3" w:rsidRPr="00B30F6F">
        <w:rPr>
          <w:rFonts w:ascii="Arial" w:hAnsi="Arial" w:cs="Arial"/>
          <w:bCs/>
          <w:color w:val="000000" w:themeColor="text1"/>
          <w:sz w:val="24"/>
          <w:szCs w:val="24"/>
        </w:rPr>
        <w:t xml:space="preserve">Inicialmente, o Assessor Jurídico </w:t>
      </w:r>
      <w:r w:rsidR="00A35FF9" w:rsidRPr="00B30F6F">
        <w:rPr>
          <w:rFonts w:ascii="Arial" w:hAnsi="Arial" w:cs="Arial"/>
          <w:bCs/>
          <w:color w:val="000000" w:themeColor="text1"/>
          <w:sz w:val="24"/>
          <w:szCs w:val="24"/>
        </w:rPr>
        <w:t xml:space="preserve">e de Comissões iniciou relato trazendo ao conhecimento dos conselheiros a necessidade de julgamento de processo originado da Denúncia nº 14.833/2017, por meio do qual foi deliberado pelo seu </w:t>
      </w:r>
      <w:r w:rsidR="00A35FF9" w:rsidRPr="00B30F6F">
        <w:rPr>
          <w:rFonts w:ascii="Arial" w:hAnsi="Arial" w:cs="Arial"/>
          <w:bCs/>
          <w:color w:val="000000" w:themeColor="text1"/>
          <w:sz w:val="24"/>
          <w:szCs w:val="24"/>
        </w:rPr>
        <w:lastRenderedPageBreak/>
        <w:t xml:space="preserve">arquivamento. </w:t>
      </w:r>
      <w:r w:rsidR="00597DF6" w:rsidRPr="00B30F6F">
        <w:rPr>
          <w:rFonts w:ascii="Arial" w:hAnsi="Arial" w:cs="Arial"/>
          <w:bCs/>
          <w:color w:val="000000" w:themeColor="text1"/>
          <w:sz w:val="24"/>
          <w:szCs w:val="24"/>
        </w:rPr>
        <w:t>Após,</w:t>
      </w:r>
      <w:r w:rsidR="00A35FF9" w:rsidRPr="00B30F6F">
        <w:rPr>
          <w:rFonts w:ascii="Arial" w:hAnsi="Arial" w:cs="Arial"/>
          <w:bCs/>
          <w:color w:val="000000" w:themeColor="text1"/>
          <w:sz w:val="24"/>
          <w:szCs w:val="24"/>
        </w:rPr>
        <w:t xml:space="preserve"> </w:t>
      </w:r>
      <w:r w:rsidR="00597DF6" w:rsidRPr="00B30F6F">
        <w:rPr>
          <w:rFonts w:ascii="Arial" w:hAnsi="Arial" w:cs="Arial"/>
          <w:bCs/>
          <w:color w:val="000000" w:themeColor="text1"/>
          <w:sz w:val="24"/>
          <w:szCs w:val="24"/>
        </w:rPr>
        <w:t>a conselheira e c</w:t>
      </w:r>
      <w:r w:rsidR="00642760" w:rsidRPr="00B30F6F">
        <w:rPr>
          <w:rFonts w:ascii="Arial" w:hAnsi="Arial" w:cs="Arial"/>
          <w:bCs/>
          <w:color w:val="000000" w:themeColor="text1"/>
          <w:sz w:val="24"/>
          <w:szCs w:val="24"/>
        </w:rPr>
        <w:t xml:space="preserve">oordenadora </w:t>
      </w:r>
      <w:r w:rsidR="00597DF6" w:rsidRPr="00B30F6F">
        <w:rPr>
          <w:rFonts w:ascii="Arial" w:hAnsi="Arial" w:cs="Arial"/>
          <w:bCs/>
          <w:color w:val="000000" w:themeColor="text1"/>
          <w:sz w:val="24"/>
          <w:szCs w:val="24"/>
        </w:rPr>
        <w:t>da CED</w:t>
      </w:r>
      <w:r w:rsidR="00DE1CB2" w:rsidRPr="00B30F6F">
        <w:rPr>
          <w:rFonts w:ascii="Arial" w:hAnsi="Arial" w:cs="Arial"/>
          <w:bCs/>
          <w:color w:val="000000" w:themeColor="text1"/>
          <w:sz w:val="24"/>
          <w:szCs w:val="24"/>
        </w:rPr>
        <w:t>,</w:t>
      </w:r>
      <w:r w:rsidR="00597DF6" w:rsidRPr="00B30F6F">
        <w:rPr>
          <w:rFonts w:ascii="Arial" w:hAnsi="Arial" w:cs="Arial"/>
          <w:bCs/>
          <w:color w:val="000000" w:themeColor="text1"/>
          <w:sz w:val="24"/>
          <w:szCs w:val="24"/>
        </w:rPr>
        <w:t xml:space="preserve"> </w:t>
      </w:r>
      <w:r w:rsidR="00642760" w:rsidRPr="00B30F6F">
        <w:rPr>
          <w:rFonts w:ascii="Arial" w:hAnsi="Arial" w:cs="Arial"/>
          <w:bCs/>
          <w:color w:val="000000" w:themeColor="text1"/>
          <w:sz w:val="24"/>
          <w:szCs w:val="24"/>
        </w:rPr>
        <w:t>Giovana</w:t>
      </w:r>
      <w:r w:rsidR="00DE1CB2" w:rsidRPr="00B30F6F">
        <w:rPr>
          <w:rFonts w:ascii="Arial" w:hAnsi="Arial" w:cs="Arial"/>
          <w:bCs/>
          <w:color w:val="000000" w:themeColor="text1"/>
          <w:sz w:val="24"/>
          <w:szCs w:val="24"/>
        </w:rPr>
        <w:t>,</w:t>
      </w:r>
      <w:r w:rsidR="00642760" w:rsidRPr="00B30F6F">
        <w:rPr>
          <w:rFonts w:ascii="Arial" w:hAnsi="Arial" w:cs="Arial"/>
          <w:bCs/>
          <w:color w:val="000000" w:themeColor="text1"/>
          <w:sz w:val="24"/>
          <w:szCs w:val="24"/>
        </w:rPr>
        <w:t xml:space="preserve"> iniciou o </w:t>
      </w:r>
      <w:r w:rsidR="00642760" w:rsidRPr="00B30F6F">
        <w:rPr>
          <w:rFonts w:ascii="Arial" w:hAnsi="Arial" w:cs="Arial"/>
          <w:bCs/>
          <w:sz w:val="24"/>
          <w:szCs w:val="24"/>
        </w:rPr>
        <w:t xml:space="preserve">seu relato abordando a análise </w:t>
      </w:r>
      <w:r w:rsidR="00F637E5" w:rsidRPr="00B30F6F">
        <w:rPr>
          <w:rFonts w:ascii="Arial" w:hAnsi="Arial" w:cs="Arial"/>
          <w:bCs/>
          <w:sz w:val="24"/>
          <w:szCs w:val="24"/>
        </w:rPr>
        <w:t xml:space="preserve">e os </w:t>
      </w:r>
      <w:r w:rsidR="00F637E5" w:rsidRPr="00B30F6F">
        <w:rPr>
          <w:rFonts w:ascii="Arial" w:hAnsi="Arial" w:cs="Arial"/>
          <w:bCs/>
          <w:color w:val="000000" w:themeColor="text1"/>
          <w:sz w:val="24"/>
          <w:szCs w:val="24"/>
        </w:rPr>
        <w:t xml:space="preserve">encaminhamentos </w:t>
      </w:r>
      <w:r w:rsidR="00642760" w:rsidRPr="00B30F6F">
        <w:rPr>
          <w:rFonts w:ascii="Arial" w:hAnsi="Arial" w:cs="Arial"/>
          <w:bCs/>
          <w:color w:val="000000" w:themeColor="text1"/>
          <w:sz w:val="24"/>
          <w:szCs w:val="24"/>
        </w:rPr>
        <w:t>dos processos disciplinares pautados e os respectivos encaminhamentos.</w:t>
      </w:r>
      <w:r w:rsidR="004F1D1A" w:rsidRPr="00B30F6F">
        <w:rPr>
          <w:rFonts w:ascii="Arial" w:hAnsi="Arial" w:cs="Arial"/>
          <w:bCs/>
          <w:color w:val="000000" w:themeColor="text1"/>
          <w:sz w:val="24"/>
          <w:szCs w:val="24"/>
        </w:rPr>
        <w:t xml:space="preserve"> </w:t>
      </w:r>
      <w:r w:rsidR="004F1D1A" w:rsidRPr="00B30F6F">
        <w:rPr>
          <w:rFonts w:ascii="Arial" w:hAnsi="Arial" w:cs="Arial"/>
          <w:b/>
          <w:bCs/>
          <w:color w:val="000000" w:themeColor="text1"/>
          <w:sz w:val="24"/>
          <w:szCs w:val="24"/>
        </w:rPr>
        <w:t xml:space="preserve">1.3. Comissão de Política Urbana e Ambiental – CPUA. </w:t>
      </w:r>
      <w:r w:rsidR="004F1D1A" w:rsidRPr="00B30F6F">
        <w:rPr>
          <w:rFonts w:ascii="Arial" w:hAnsi="Arial" w:cs="Arial"/>
          <w:color w:val="000000" w:themeColor="text1"/>
          <w:sz w:val="24"/>
          <w:szCs w:val="24"/>
        </w:rPr>
        <w:t>Sobre o Plano Diretor, a empregada Maria Ester relatou que o CAU/GO se reuniu junto ao MP/GO para tomar conhecimento das providências que vem sem tomadas relacionadas ao Plano Diretor da capital e informou que o órgão ministerial está adotando procedimentos para verificar a regularidade do Plano. Na sequencia</w:t>
      </w:r>
      <w:r w:rsidR="00CA04D7">
        <w:rPr>
          <w:rFonts w:ascii="Arial" w:hAnsi="Arial" w:cs="Arial"/>
          <w:color w:val="000000" w:themeColor="text1"/>
          <w:sz w:val="24"/>
          <w:szCs w:val="24"/>
        </w:rPr>
        <w:t>,</w:t>
      </w:r>
      <w:r w:rsidR="004F1D1A" w:rsidRPr="00B30F6F">
        <w:rPr>
          <w:rFonts w:ascii="Arial" w:hAnsi="Arial" w:cs="Arial"/>
          <w:color w:val="000000" w:themeColor="text1"/>
          <w:sz w:val="24"/>
          <w:szCs w:val="24"/>
        </w:rPr>
        <w:t xml:space="preserve"> Maria Ester </w:t>
      </w:r>
      <w:r w:rsidR="004F1D1A" w:rsidRPr="00B30F6F">
        <w:rPr>
          <w:rFonts w:ascii="Arial" w:hAnsi="Arial" w:cs="Arial"/>
          <w:color w:val="000000"/>
          <w:sz w:val="24"/>
          <w:szCs w:val="24"/>
        </w:rPr>
        <w:t xml:space="preserve">destacou que participou de audiência no Centro Cultural Oscar Niemeyer para tratar do plano relacionado à bacia do Ribeirão João Leite. </w:t>
      </w:r>
      <w:r w:rsidR="00CA04D7">
        <w:rPr>
          <w:rFonts w:ascii="Arial" w:hAnsi="Arial" w:cs="Arial"/>
          <w:color w:val="000000"/>
          <w:sz w:val="24"/>
          <w:szCs w:val="24"/>
        </w:rPr>
        <w:t>Após, destacou que o MP solicitou que o CAU/GO realizasse evento sobre acessibilidade em parceria com a Secretaria Estadual de Educação, e informou que o evento será realizado no mês de junho de 2022. A conselheira Juliana solicitou que seja remetido convite para que os interessados residentes na cidade de Rio Verde-GO possam participar do evento.</w:t>
      </w:r>
      <w:bookmarkStart w:id="0" w:name="_GoBack"/>
      <w:bookmarkEnd w:id="0"/>
      <w:r w:rsidR="00CA04D7">
        <w:rPr>
          <w:rFonts w:ascii="Arial" w:hAnsi="Arial" w:cs="Arial"/>
          <w:color w:val="000000"/>
          <w:sz w:val="24"/>
          <w:szCs w:val="24"/>
        </w:rPr>
        <w:t xml:space="preserve"> </w:t>
      </w:r>
      <w:r w:rsidR="004F1D1A" w:rsidRPr="00B30F6F">
        <w:rPr>
          <w:rFonts w:ascii="Arial" w:hAnsi="Arial" w:cs="Arial"/>
          <w:color w:val="000000"/>
          <w:sz w:val="24"/>
          <w:szCs w:val="24"/>
        </w:rPr>
        <w:t>Por fim, informou aos presentes que juntamente com a Gerente Geral, se reuniu com a CMTC na sede do CAU/GO, pois que a Companhia pretende realizar um concurso para formatação dos pontos de ônibus em Goiânia, tendo o CAU auxiliado a entidade fornecendo uma minuta de termo de referência visando a realização do certame</w:t>
      </w:r>
      <w:r w:rsidR="008C5280" w:rsidRPr="00B30F6F">
        <w:rPr>
          <w:rFonts w:ascii="Arial" w:hAnsi="Arial" w:cs="Arial"/>
          <w:bCs/>
          <w:color w:val="000000" w:themeColor="text1"/>
          <w:sz w:val="24"/>
          <w:szCs w:val="24"/>
        </w:rPr>
        <w:t xml:space="preserve"> </w:t>
      </w:r>
      <w:r w:rsidR="00642760" w:rsidRPr="00B30F6F">
        <w:rPr>
          <w:rFonts w:ascii="Arial" w:hAnsi="Arial" w:cs="Arial"/>
          <w:b/>
          <w:bCs/>
          <w:color w:val="000000" w:themeColor="text1"/>
          <w:sz w:val="24"/>
          <w:szCs w:val="24"/>
        </w:rPr>
        <w:t>1.</w:t>
      </w:r>
      <w:r w:rsidR="004F1D1A" w:rsidRPr="00B30F6F">
        <w:rPr>
          <w:rFonts w:ascii="Arial" w:hAnsi="Arial" w:cs="Arial"/>
          <w:b/>
          <w:bCs/>
          <w:color w:val="000000" w:themeColor="text1"/>
          <w:sz w:val="24"/>
          <w:szCs w:val="24"/>
        </w:rPr>
        <w:t>4</w:t>
      </w:r>
      <w:r w:rsidR="00642760" w:rsidRPr="00B30F6F">
        <w:rPr>
          <w:rFonts w:ascii="Arial" w:hAnsi="Arial" w:cs="Arial"/>
          <w:b/>
          <w:bCs/>
          <w:color w:val="000000" w:themeColor="text1"/>
          <w:sz w:val="24"/>
          <w:szCs w:val="24"/>
        </w:rPr>
        <w:t>. Comissão de Ensino, Exercício e Formação Profissional – CEPEF.</w:t>
      </w:r>
      <w:r w:rsidR="00642760" w:rsidRPr="00B30F6F">
        <w:rPr>
          <w:rFonts w:ascii="Arial" w:hAnsi="Arial" w:cs="Arial"/>
          <w:bCs/>
          <w:color w:val="000000" w:themeColor="text1"/>
          <w:sz w:val="24"/>
          <w:szCs w:val="24"/>
        </w:rPr>
        <w:t xml:space="preserve"> </w:t>
      </w:r>
      <w:r w:rsidR="0096150F" w:rsidRPr="00B30F6F">
        <w:rPr>
          <w:rFonts w:ascii="Arial" w:hAnsi="Arial" w:cs="Arial"/>
          <w:bCs/>
          <w:color w:val="000000" w:themeColor="text1"/>
          <w:sz w:val="24"/>
          <w:szCs w:val="24"/>
        </w:rPr>
        <w:t xml:space="preserve">A empregada Maria Ester </w:t>
      </w:r>
      <w:r w:rsidR="00F77A11" w:rsidRPr="00B30F6F">
        <w:rPr>
          <w:rFonts w:ascii="Arial" w:hAnsi="Arial" w:cs="Arial"/>
          <w:bCs/>
          <w:color w:val="000000" w:themeColor="text1"/>
          <w:sz w:val="24"/>
          <w:szCs w:val="24"/>
        </w:rPr>
        <w:t>pontuou que houve seleção de projetos para percepção de patrocínio, tendo a plenária, inclusive, deliberado e homologado ato da CEPEF sobre a habilitação das entidades selecionadas tanto no Edital de Chamada Pública nº 01/2022 e Edital de Chamada Pública nº 02/2022</w:t>
      </w:r>
      <w:r w:rsidR="00642760" w:rsidRPr="00B30F6F">
        <w:rPr>
          <w:rFonts w:ascii="Arial" w:hAnsi="Arial" w:cs="Arial"/>
          <w:bCs/>
          <w:color w:val="000000" w:themeColor="text1"/>
          <w:sz w:val="24"/>
          <w:szCs w:val="24"/>
        </w:rPr>
        <w:t>.</w:t>
      </w:r>
      <w:r w:rsidR="0016384C" w:rsidRPr="00B30F6F">
        <w:rPr>
          <w:rFonts w:ascii="Arial" w:hAnsi="Arial" w:cs="Arial"/>
          <w:color w:val="000000"/>
          <w:sz w:val="24"/>
          <w:szCs w:val="24"/>
        </w:rPr>
        <w:t xml:space="preserve"> </w:t>
      </w:r>
      <w:r w:rsidR="00B30F6F">
        <w:rPr>
          <w:rFonts w:ascii="Arial" w:hAnsi="Arial" w:cs="Arial"/>
          <w:color w:val="000000"/>
          <w:sz w:val="24"/>
          <w:szCs w:val="24"/>
        </w:rPr>
        <w:t>Após a gerente geral d</w:t>
      </w:r>
      <w:r w:rsidR="0016384C" w:rsidRPr="00B30F6F">
        <w:rPr>
          <w:rFonts w:ascii="Arial" w:hAnsi="Arial" w:cs="Arial"/>
          <w:color w:val="000000"/>
          <w:sz w:val="24"/>
          <w:szCs w:val="24"/>
        </w:rPr>
        <w:t xml:space="preserve">estacou que no </w:t>
      </w:r>
      <w:r w:rsidR="00EC739D" w:rsidRPr="00B30F6F">
        <w:rPr>
          <w:rFonts w:ascii="Arial" w:hAnsi="Arial" w:cs="Arial"/>
          <w:color w:val="000000"/>
          <w:sz w:val="24"/>
          <w:szCs w:val="24"/>
        </w:rPr>
        <w:t>dia 11</w:t>
      </w:r>
      <w:r w:rsidR="0016384C" w:rsidRPr="00B30F6F">
        <w:rPr>
          <w:rFonts w:ascii="Arial" w:hAnsi="Arial" w:cs="Arial"/>
          <w:color w:val="000000"/>
          <w:sz w:val="24"/>
          <w:szCs w:val="24"/>
        </w:rPr>
        <w:t>/04</w:t>
      </w:r>
      <w:r w:rsidR="00EC739D" w:rsidRPr="00B30F6F">
        <w:rPr>
          <w:rFonts w:ascii="Arial" w:hAnsi="Arial" w:cs="Arial"/>
          <w:color w:val="000000"/>
          <w:sz w:val="24"/>
          <w:szCs w:val="24"/>
        </w:rPr>
        <w:t xml:space="preserve"> o </w:t>
      </w:r>
      <w:r w:rsidR="0016384C" w:rsidRPr="00B30F6F">
        <w:rPr>
          <w:rFonts w:ascii="Arial" w:hAnsi="Arial" w:cs="Arial"/>
          <w:color w:val="000000"/>
          <w:sz w:val="24"/>
          <w:szCs w:val="24"/>
        </w:rPr>
        <w:t>CAU</w:t>
      </w:r>
      <w:r w:rsidR="004F1D1A" w:rsidRPr="00B30F6F">
        <w:rPr>
          <w:rFonts w:ascii="Arial" w:hAnsi="Arial" w:cs="Arial"/>
          <w:color w:val="000000"/>
          <w:sz w:val="24"/>
          <w:szCs w:val="24"/>
        </w:rPr>
        <w:t>/GO</w:t>
      </w:r>
      <w:r w:rsidR="0016384C" w:rsidRPr="00B30F6F">
        <w:rPr>
          <w:rFonts w:ascii="Arial" w:hAnsi="Arial" w:cs="Arial"/>
          <w:color w:val="000000"/>
          <w:sz w:val="24"/>
          <w:szCs w:val="24"/>
        </w:rPr>
        <w:t xml:space="preserve"> recebeu um convite </w:t>
      </w:r>
      <w:r w:rsidR="00EC739D" w:rsidRPr="00B30F6F">
        <w:rPr>
          <w:rFonts w:ascii="Arial" w:hAnsi="Arial" w:cs="Arial"/>
          <w:color w:val="000000"/>
          <w:sz w:val="24"/>
          <w:szCs w:val="24"/>
        </w:rPr>
        <w:t xml:space="preserve">para um evento </w:t>
      </w:r>
      <w:r w:rsidR="0016384C" w:rsidRPr="00B30F6F">
        <w:rPr>
          <w:rFonts w:ascii="Arial" w:hAnsi="Arial" w:cs="Arial"/>
          <w:color w:val="000000"/>
          <w:sz w:val="24"/>
          <w:szCs w:val="24"/>
        </w:rPr>
        <w:t xml:space="preserve">sobre exercício profissional </w:t>
      </w:r>
      <w:r w:rsidR="00EC739D" w:rsidRPr="00B30F6F">
        <w:rPr>
          <w:rFonts w:ascii="Arial" w:hAnsi="Arial" w:cs="Arial"/>
          <w:color w:val="000000"/>
          <w:sz w:val="24"/>
          <w:szCs w:val="24"/>
        </w:rPr>
        <w:t xml:space="preserve">e </w:t>
      </w:r>
      <w:r w:rsidR="0016384C" w:rsidRPr="00B30F6F">
        <w:rPr>
          <w:rFonts w:ascii="Arial" w:hAnsi="Arial" w:cs="Arial"/>
          <w:color w:val="000000"/>
          <w:sz w:val="24"/>
          <w:szCs w:val="24"/>
        </w:rPr>
        <w:t xml:space="preserve">que </w:t>
      </w:r>
      <w:r w:rsidR="00EC739D" w:rsidRPr="00B30F6F">
        <w:rPr>
          <w:rFonts w:ascii="Arial" w:hAnsi="Arial" w:cs="Arial"/>
          <w:color w:val="000000"/>
          <w:sz w:val="24"/>
          <w:szCs w:val="24"/>
        </w:rPr>
        <w:t xml:space="preserve">seria necessário que um representante da </w:t>
      </w:r>
      <w:r w:rsidR="0016384C" w:rsidRPr="00B30F6F">
        <w:rPr>
          <w:rFonts w:ascii="Arial" w:hAnsi="Arial" w:cs="Arial"/>
          <w:color w:val="000000"/>
          <w:sz w:val="24"/>
          <w:szCs w:val="24"/>
        </w:rPr>
        <w:t xml:space="preserve">CEPEF </w:t>
      </w:r>
      <w:r w:rsidR="00EC739D" w:rsidRPr="00B30F6F">
        <w:rPr>
          <w:rFonts w:ascii="Arial" w:hAnsi="Arial" w:cs="Arial"/>
          <w:color w:val="000000"/>
          <w:sz w:val="24"/>
          <w:szCs w:val="24"/>
        </w:rPr>
        <w:t>participasse</w:t>
      </w:r>
      <w:r w:rsidR="0016384C" w:rsidRPr="00B30F6F">
        <w:rPr>
          <w:rFonts w:ascii="Arial" w:hAnsi="Arial" w:cs="Arial"/>
          <w:color w:val="000000"/>
          <w:sz w:val="24"/>
          <w:szCs w:val="24"/>
        </w:rPr>
        <w:t>. Pontuou que no</w:t>
      </w:r>
      <w:r w:rsidR="00EC739D" w:rsidRPr="00B30F6F">
        <w:rPr>
          <w:rFonts w:ascii="Arial" w:hAnsi="Arial" w:cs="Arial"/>
          <w:color w:val="000000"/>
          <w:sz w:val="24"/>
          <w:szCs w:val="24"/>
        </w:rPr>
        <w:t xml:space="preserve"> dia 08/06 haverá posse da nova diretoria do </w:t>
      </w:r>
      <w:r w:rsidR="0016384C" w:rsidRPr="00B30F6F">
        <w:rPr>
          <w:rFonts w:ascii="Arial" w:hAnsi="Arial" w:cs="Arial"/>
          <w:color w:val="000000"/>
          <w:sz w:val="24"/>
          <w:szCs w:val="24"/>
        </w:rPr>
        <w:t>IBAPE</w:t>
      </w:r>
      <w:r w:rsidR="00326CF6" w:rsidRPr="00B30F6F">
        <w:rPr>
          <w:rFonts w:ascii="Arial" w:hAnsi="Arial" w:cs="Arial"/>
          <w:color w:val="000000"/>
          <w:sz w:val="24"/>
          <w:szCs w:val="24"/>
        </w:rPr>
        <w:t>.</w:t>
      </w:r>
      <w:r w:rsidR="00EC739D" w:rsidRPr="00B30F6F">
        <w:rPr>
          <w:rFonts w:ascii="Arial" w:hAnsi="Arial" w:cs="Arial"/>
          <w:color w:val="000000"/>
          <w:sz w:val="24"/>
          <w:szCs w:val="24"/>
        </w:rPr>
        <w:t xml:space="preserve"> </w:t>
      </w:r>
      <w:r w:rsidR="004F1D1A" w:rsidRPr="00B30F6F">
        <w:rPr>
          <w:rFonts w:ascii="Arial" w:hAnsi="Arial" w:cs="Arial"/>
          <w:color w:val="000000"/>
          <w:sz w:val="24"/>
          <w:szCs w:val="24"/>
        </w:rPr>
        <w:t xml:space="preserve">Na sequencia, Isabel pontuou que a </w:t>
      </w:r>
      <w:r w:rsidR="00EC739D" w:rsidRPr="00B30F6F">
        <w:rPr>
          <w:rFonts w:ascii="Arial" w:hAnsi="Arial" w:cs="Arial"/>
          <w:color w:val="000000"/>
          <w:sz w:val="24"/>
          <w:szCs w:val="24"/>
        </w:rPr>
        <w:t xml:space="preserve">ASBEA procurou o </w:t>
      </w:r>
      <w:r w:rsidR="004F1D1A" w:rsidRPr="00B30F6F">
        <w:rPr>
          <w:rFonts w:ascii="Arial" w:hAnsi="Arial" w:cs="Arial"/>
          <w:color w:val="000000"/>
          <w:sz w:val="24"/>
          <w:szCs w:val="24"/>
        </w:rPr>
        <w:t xml:space="preserve">CAU/GO </w:t>
      </w:r>
      <w:r w:rsidR="00EC739D" w:rsidRPr="00B30F6F">
        <w:rPr>
          <w:rFonts w:ascii="Arial" w:hAnsi="Arial" w:cs="Arial"/>
          <w:color w:val="000000"/>
          <w:sz w:val="24"/>
          <w:szCs w:val="24"/>
        </w:rPr>
        <w:t>para realizar um curso de gestão de escritórios</w:t>
      </w:r>
      <w:r w:rsidR="004F1D1A" w:rsidRPr="00B30F6F">
        <w:rPr>
          <w:rFonts w:ascii="Arial" w:hAnsi="Arial" w:cs="Arial"/>
          <w:color w:val="000000"/>
          <w:sz w:val="24"/>
          <w:szCs w:val="24"/>
        </w:rPr>
        <w:t xml:space="preserve"> e que a próxima reunião da CEPEF será ampliada para os coordenadores de curso de faculdades de arquitetura e urbanismo do estado.</w:t>
      </w:r>
      <w:r w:rsidR="00EC739D" w:rsidRPr="00B30F6F">
        <w:rPr>
          <w:rFonts w:ascii="Arial" w:hAnsi="Arial" w:cs="Arial"/>
          <w:color w:val="000000"/>
          <w:sz w:val="24"/>
          <w:szCs w:val="24"/>
        </w:rPr>
        <w:t xml:space="preserve"> </w:t>
      </w:r>
      <w:r w:rsidR="00B30F6F" w:rsidRPr="00B30F6F">
        <w:rPr>
          <w:rFonts w:ascii="Arial" w:hAnsi="Arial" w:cs="Arial"/>
          <w:bCs/>
          <w:color w:val="000000" w:themeColor="text1"/>
          <w:sz w:val="24"/>
          <w:szCs w:val="24"/>
        </w:rPr>
        <w:t xml:space="preserve"> </w:t>
      </w:r>
      <w:r w:rsidR="00642760" w:rsidRPr="00B30F6F">
        <w:rPr>
          <w:rFonts w:ascii="Arial" w:hAnsi="Arial" w:cs="Arial"/>
          <w:b/>
          <w:bCs/>
          <w:color w:val="000000" w:themeColor="text1"/>
          <w:sz w:val="24"/>
          <w:szCs w:val="24"/>
        </w:rPr>
        <w:t>1.5. Comissão Temporária de Comunicação – CTC.</w:t>
      </w:r>
      <w:r w:rsidR="00646799" w:rsidRPr="00B30F6F">
        <w:rPr>
          <w:rFonts w:ascii="Arial" w:hAnsi="Arial" w:cs="Arial"/>
          <w:b/>
          <w:bCs/>
          <w:color w:val="000000" w:themeColor="text1"/>
          <w:sz w:val="24"/>
          <w:szCs w:val="24"/>
        </w:rPr>
        <w:t xml:space="preserve"> </w:t>
      </w:r>
      <w:r w:rsidR="00646799" w:rsidRPr="00B30F6F">
        <w:rPr>
          <w:rFonts w:ascii="Arial" w:hAnsi="Arial" w:cs="Arial"/>
          <w:color w:val="000000" w:themeColor="text1"/>
          <w:sz w:val="24"/>
          <w:szCs w:val="24"/>
        </w:rPr>
        <w:t>Foi destacada que a referida comissão não mais existe formalmente, mas que suas atividades continuam acontecendo. Foi destacado que foi autuado novo processo para contratação de empresa de publicidade.</w:t>
      </w:r>
      <w:r w:rsidR="00642760" w:rsidRPr="00B30F6F">
        <w:rPr>
          <w:rFonts w:ascii="Arial" w:hAnsi="Arial" w:cs="Arial"/>
          <w:b/>
          <w:color w:val="000000" w:themeColor="text1"/>
          <w:sz w:val="24"/>
          <w:szCs w:val="24"/>
        </w:rPr>
        <w:t xml:space="preserve"> </w:t>
      </w:r>
      <w:r w:rsidR="003564BD" w:rsidRPr="00B30F6F">
        <w:rPr>
          <w:rFonts w:ascii="Arial" w:hAnsi="Arial" w:cs="Arial"/>
          <w:color w:val="000000" w:themeColor="text1"/>
          <w:sz w:val="24"/>
          <w:szCs w:val="24"/>
        </w:rPr>
        <w:t>O conselheiro João reforçou a necessidade de que seja melhor trabalhada a questão da publicidade das atividades do CAU/GO</w:t>
      </w:r>
      <w:r w:rsidR="008C5280" w:rsidRPr="00E07AA8">
        <w:rPr>
          <w:rFonts w:ascii="Arial" w:hAnsi="Arial" w:cs="Arial"/>
          <w:color w:val="000000" w:themeColor="text1"/>
          <w:sz w:val="24"/>
          <w:szCs w:val="24"/>
        </w:rPr>
        <w:t>, se dispondo a auxiliar a área da comunicação do CAU/GO sobre isso.</w:t>
      </w:r>
      <w:r w:rsidR="00642760" w:rsidRPr="00E07AA8">
        <w:rPr>
          <w:rFonts w:ascii="Arial" w:hAnsi="Arial" w:cs="Arial"/>
          <w:bCs/>
          <w:color w:val="000000" w:themeColor="text1"/>
          <w:sz w:val="24"/>
          <w:szCs w:val="24"/>
        </w:rPr>
        <w:t xml:space="preserve"> </w:t>
      </w:r>
      <w:r w:rsidR="00DE4B4E" w:rsidRPr="00E07AA8">
        <w:rPr>
          <w:rFonts w:ascii="Arial" w:hAnsi="Arial" w:cs="Arial"/>
          <w:b/>
          <w:color w:val="000000" w:themeColor="text1"/>
          <w:sz w:val="24"/>
          <w:szCs w:val="24"/>
        </w:rPr>
        <w:t xml:space="preserve">a) Do CAU/BR. </w:t>
      </w:r>
      <w:r w:rsidR="00DE4B4E" w:rsidRPr="00E07AA8">
        <w:rPr>
          <w:rFonts w:ascii="Arial" w:hAnsi="Arial" w:cs="Arial"/>
          <w:bCs/>
          <w:color w:val="000000" w:themeColor="text1"/>
          <w:sz w:val="24"/>
          <w:szCs w:val="24"/>
        </w:rPr>
        <w:t xml:space="preserve">O Conselheiro Federal Nilton relatou que </w:t>
      </w:r>
      <w:r w:rsidR="008C5280" w:rsidRPr="00E07AA8">
        <w:rPr>
          <w:rFonts w:ascii="Arial" w:hAnsi="Arial" w:cs="Arial"/>
          <w:bCs/>
          <w:color w:val="000000" w:themeColor="text1"/>
          <w:sz w:val="24"/>
          <w:szCs w:val="24"/>
        </w:rPr>
        <w:t>foi</w:t>
      </w:r>
      <w:r w:rsidR="00DE4B4E" w:rsidRPr="00E07AA8">
        <w:rPr>
          <w:rFonts w:ascii="Arial" w:hAnsi="Arial" w:cs="Arial"/>
          <w:bCs/>
          <w:color w:val="000000" w:themeColor="text1"/>
          <w:sz w:val="24"/>
          <w:szCs w:val="24"/>
        </w:rPr>
        <w:t xml:space="preserve"> discutida no CAU/BR </w:t>
      </w:r>
      <w:r w:rsidR="008C5280" w:rsidRPr="00E07AA8">
        <w:rPr>
          <w:rFonts w:ascii="Arial" w:hAnsi="Arial" w:cs="Arial"/>
          <w:bCs/>
          <w:color w:val="000000" w:themeColor="text1"/>
          <w:sz w:val="24"/>
          <w:szCs w:val="24"/>
        </w:rPr>
        <w:t xml:space="preserve">a questão envolvendo as diárias. Destacou que foi </w:t>
      </w:r>
      <w:r w:rsidR="00731769" w:rsidRPr="00E07AA8">
        <w:rPr>
          <w:rFonts w:ascii="Arial" w:hAnsi="Arial" w:cs="Arial"/>
          <w:bCs/>
          <w:color w:val="000000" w:themeColor="text1"/>
          <w:sz w:val="24"/>
          <w:szCs w:val="24"/>
        </w:rPr>
        <w:t xml:space="preserve">instituído um Grupo de Trabalho no CAU/BR para discussão sobre os </w:t>
      </w:r>
      <w:r w:rsidR="00731769" w:rsidRPr="00E07AA8">
        <w:rPr>
          <w:rFonts w:ascii="Arial" w:hAnsi="Arial" w:cs="Arial"/>
          <w:bCs/>
          <w:color w:val="000000" w:themeColor="text1"/>
          <w:sz w:val="24"/>
          <w:szCs w:val="24"/>
        </w:rPr>
        <w:lastRenderedPageBreak/>
        <w:t>honorários. Após, informou que o CAU/AL tem tomada frente em iniciativas visando regularizar imóveis</w:t>
      </w:r>
      <w:r w:rsidR="003D3DE9" w:rsidRPr="00E07AA8">
        <w:rPr>
          <w:rFonts w:ascii="Arial" w:hAnsi="Arial" w:cs="Arial"/>
          <w:bCs/>
          <w:color w:val="000000" w:themeColor="text1"/>
          <w:sz w:val="24"/>
          <w:szCs w:val="24"/>
        </w:rPr>
        <w:t>.</w:t>
      </w:r>
      <w:r w:rsidR="00645BA5" w:rsidRPr="00E07AA8">
        <w:rPr>
          <w:rFonts w:ascii="Arial" w:hAnsi="Arial" w:cs="Arial"/>
          <w:bCs/>
          <w:color w:val="000000" w:themeColor="text1"/>
          <w:sz w:val="24"/>
          <w:szCs w:val="24"/>
        </w:rPr>
        <w:t xml:space="preserve"> </w:t>
      </w:r>
      <w:r w:rsidR="00645BA5" w:rsidRPr="00E07AA8">
        <w:rPr>
          <w:rFonts w:ascii="Arial" w:hAnsi="Arial" w:cs="Arial"/>
          <w:b/>
          <w:bCs/>
          <w:color w:val="000000" w:themeColor="text1"/>
          <w:sz w:val="24"/>
          <w:szCs w:val="24"/>
        </w:rPr>
        <w:t>b)</w:t>
      </w:r>
      <w:r w:rsidR="00645BA5" w:rsidRPr="00E07AA8">
        <w:rPr>
          <w:rFonts w:ascii="Arial" w:hAnsi="Arial" w:cs="Arial"/>
          <w:bCs/>
          <w:color w:val="000000" w:themeColor="text1"/>
          <w:sz w:val="24"/>
          <w:szCs w:val="24"/>
        </w:rPr>
        <w:t xml:space="preserve"> </w:t>
      </w:r>
      <w:r w:rsidR="00645BA5" w:rsidRPr="00E07AA8">
        <w:rPr>
          <w:rFonts w:ascii="Arial" w:hAnsi="Arial" w:cs="Arial"/>
          <w:b/>
          <w:color w:val="000000" w:themeColor="text1"/>
          <w:sz w:val="24"/>
          <w:szCs w:val="24"/>
        </w:rPr>
        <w:t>Do Presidente.</w:t>
      </w:r>
      <w:r w:rsidR="00645BA5" w:rsidRPr="006804F5">
        <w:rPr>
          <w:rFonts w:ascii="Arial" w:hAnsi="Arial" w:cs="Arial"/>
          <w:bCs/>
          <w:color w:val="000000" w:themeColor="text1"/>
          <w:sz w:val="24"/>
          <w:szCs w:val="24"/>
        </w:rPr>
        <w:t xml:space="preserve"> </w:t>
      </w:r>
      <w:r w:rsidR="00645BA5" w:rsidRPr="006804F5">
        <w:rPr>
          <w:rFonts w:ascii="Arial" w:hAnsi="Arial" w:cs="Arial"/>
          <w:b/>
          <w:bCs/>
          <w:color w:val="000000" w:themeColor="text1"/>
          <w:sz w:val="24"/>
          <w:szCs w:val="24"/>
        </w:rPr>
        <w:t>c</w:t>
      </w:r>
      <w:r w:rsidR="00642760" w:rsidRPr="006804F5">
        <w:rPr>
          <w:rFonts w:ascii="Arial" w:hAnsi="Arial" w:cs="Arial"/>
          <w:b/>
          <w:color w:val="000000" w:themeColor="text1"/>
          <w:sz w:val="24"/>
          <w:szCs w:val="24"/>
        </w:rPr>
        <w:t xml:space="preserve">) Da Gerência Geral. </w:t>
      </w:r>
      <w:r w:rsidR="00642760" w:rsidRPr="006804F5">
        <w:rPr>
          <w:rFonts w:ascii="Arial" w:hAnsi="Arial" w:cs="Arial"/>
          <w:bCs/>
          <w:color w:val="000000" w:themeColor="text1"/>
          <w:sz w:val="24"/>
          <w:szCs w:val="24"/>
        </w:rPr>
        <w:t xml:space="preserve">A Gerente Geral </w:t>
      </w:r>
      <w:r w:rsidR="00B30F6F" w:rsidRPr="00B30F6F">
        <w:rPr>
          <w:rFonts w:ascii="Arial" w:hAnsi="Arial" w:cs="Arial"/>
          <w:bCs/>
          <w:color w:val="000000" w:themeColor="text1"/>
          <w:sz w:val="24"/>
          <w:szCs w:val="24"/>
        </w:rPr>
        <w:t xml:space="preserve">A Gerente Geral informou aos conselheiros que o CAU/GO recebeu </w:t>
      </w:r>
      <w:r w:rsidR="00B30F6F" w:rsidRPr="00B30F6F">
        <w:rPr>
          <w:rFonts w:ascii="Arial" w:hAnsi="Arial" w:cs="Arial"/>
          <w:color w:val="000000"/>
          <w:sz w:val="24"/>
          <w:szCs w:val="24"/>
        </w:rPr>
        <w:t xml:space="preserve">convite do Shopping Flamboyant para </w:t>
      </w:r>
      <w:r w:rsidR="003B26C9">
        <w:rPr>
          <w:rFonts w:ascii="Arial" w:hAnsi="Arial" w:cs="Arial"/>
          <w:color w:val="000000"/>
          <w:sz w:val="24"/>
          <w:szCs w:val="24"/>
        </w:rPr>
        <w:t>um encontro com Enno Zuidema, Diretor e Urbanista da MRVDV</w:t>
      </w:r>
      <w:r w:rsidR="00B30F6F" w:rsidRPr="00B30F6F">
        <w:rPr>
          <w:rFonts w:ascii="Arial" w:hAnsi="Arial" w:cs="Arial"/>
          <w:color w:val="000000"/>
          <w:sz w:val="24"/>
          <w:szCs w:val="24"/>
        </w:rPr>
        <w:t xml:space="preserve">. Após, a Gerente Geral noticiou que participou de um evento no IPOG representando o CAU/GO e que o Presidente Fernando </w:t>
      </w:r>
      <w:r w:rsidR="00612F16">
        <w:rPr>
          <w:rFonts w:ascii="Arial" w:hAnsi="Arial" w:cs="Arial"/>
          <w:color w:val="000000"/>
          <w:sz w:val="24"/>
          <w:szCs w:val="24"/>
        </w:rPr>
        <w:t xml:space="preserve">participou do </w:t>
      </w:r>
      <w:r w:rsidR="00612F16" w:rsidRPr="00612F16">
        <w:rPr>
          <w:rFonts w:ascii="Arial" w:hAnsi="Arial" w:cs="Arial"/>
          <w:color w:val="000000"/>
          <w:sz w:val="24"/>
          <w:szCs w:val="24"/>
        </w:rPr>
        <w:t>Fórum Permanente de Assuntos Relacionados ao Setor Energético do Estado de Goiás</w:t>
      </w:r>
      <w:r w:rsidR="00B30F6F">
        <w:rPr>
          <w:rFonts w:ascii="Arial" w:hAnsi="Arial" w:cs="Arial"/>
          <w:color w:val="000000"/>
          <w:sz w:val="24"/>
          <w:szCs w:val="24"/>
        </w:rPr>
        <w:t xml:space="preserve">. </w:t>
      </w:r>
      <w:r w:rsidR="00B30F6F" w:rsidRPr="00B30F6F">
        <w:rPr>
          <w:rFonts w:ascii="Arial" w:hAnsi="Arial" w:cs="Arial"/>
          <w:b/>
          <w:bCs/>
          <w:color w:val="000000"/>
          <w:sz w:val="24"/>
          <w:szCs w:val="24"/>
        </w:rPr>
        <w:t>Sobressaltou</w:t>
      </w:r>
      <w:r w:rsidR="00B30F6F">
        <w:rPr>
          <w:rFonts w:ascii="Arial" w:hAnsi="Arial" w:cs="Arial"/>
          <w:b/>
          <w:bCs/>
          <w:color w:val="000000"/>
          <w:sz w:val="24"/>
          <w:szCs w:val="24"/>
        </w:rPr>
        <w:t>, por fim,</w:t>
      </w:r>
      <w:r w:rsidR="00B30F6F" w:rsidRPr="00B30F6F">
        <w:rPr>
          <w:rFonts w:ascii="Arial" w:hAnsi="Arial" w:cs="Arial"/>
          <w:b/>
          <w:bCs/>
          <w:color w:val="000000"/>
          <w:sz w:val="24"/>
          <w:szCs w:val="24"/>
        </w:rPr>
        <w:t xml:space="preserve"> a necessidade de alteração das datas das reuniões da CAF e da Plenária do mês de maio, tendo sido fixado pelos conselheiros que a reunião ordinária da CAF seria realizada no dia 16/05 e que a Plenária seria realizada no dia 19/05</w:t>
      </w:r>
      <w:r w:rsidR="006804F5">
        <w:rPr>
          <w:rFonts w:ascii="Arial" w:hAnsi="Arial" w:cs="Arial"/>
          <w:bCs/>
          <w:color w:val="000000" w:themeColor="text1"/>
          <w:sz w:val="24"/>
          <w:szCs w:val="24"/>
        </w:rPr>
        <w:t xml:space="preserve">. </w:t>
      </w:r>
      <w:r w:rsidR="00642760" w:rsidRPr="008C5280">
        <w:rPr>
          <w:rFonts w:ascii="Arial" w:hAnsi="Arial" w:cs="Arial"/>
          <w:color w:val="222222"/>
          <w:sz w:val="24"/>
          <w:szCs w:val="24"/>
        </w:rPr>
        <w:t>Encerrados</w:t>
      </w:r>
      <w:r w:rsidR="00642760" w:rsidRPr="008C5280">
        <w:rPr>
          <w:rFonts w:ascii="Arial" w:hAnsi="Arial" w:cs="Arial"/>
          <w:bCs/>
          <w:color w:val="222222"/>
          <w:sz w:val="24"/>
          <w:szCs w:val="24"/>
        </w:rPr>
        <w:t xml:space="preserve"> os pontos de pauta previstos na reunião e, nada mais havendo a tratar, o</w:t>
      </w:r>
      <w:r w:rsidR="00642760" w:rsidRPr="008C5280">
        <w:rPr>
          <w:rFonts w:ascii="Arial" w:hAnsi="Arial" w:cs="Arial"/>
          <w:color w:val="222222"/>
          <w:sz w:val="24"/>
          <w:szCs w:val="24"/>
        </w:rPr>
        <w:t xml:space="preserve"> </w:t>
      </w:r>
      <w:r w:rsidR="00642760" w:rsidRPr="008C5280">
        <w:rPr>
          <w:rFonts w:ascii="Arial" w:hAnsi="Arial" w:cs="Arial"/>
          <w:b/>
          <w:bCs/>
          <w:color w:val="000000"/>
          <w:sz w:val="24"/>
          <w:szCs w:val="24"/>
        </w:rPr>
        <w:t xml:space="preserve">Presidente </w:t>
      </w:r>
      <w:r w:rsidR="00642760" w:rsidRPr="008C5280">
        <w:rPr>
          <w:rFonts w:ascii="Arial" w:hAnsi="Arial" w:cs="Arial"/>
          <w:bCs/>
          <w:color w:val="222222"/>
          <w:sz w:val="24"/>
          <w:szCs w:val="24"/>
        </w:rPr>
        <w:t>agradeceu a todos e deu por encerrada a sessão do que, para constar, eu,</w:t>
      </w:r>
      <w:r w:rsidR="00642760" w:rsidRPr="008C5280">
        <w:rPr>
          <w:rFonts w:ascii="Arial" w:hAnsi="Arial" w:cs="Arial"/>
          <w:color w:val="000000"/>
          <w:sz w:val="24"/>
          <w:szCs w:val="24"/>
        </w:rPr>
        <w:t xml:space="preserve"> </w:t>
      </w:r>
      <w:r w:rsidR="007F578D" w:rsidRPr="008C5280">
        <w:rPr>
          <w:rFonts w:ascii="Arial" w:hAnsi="Arial" w:cs="Arial"/>
          <w:b/>
          <w:bCs/>
          <w:color w:val="000000"/>
          <w:sz w:val="24"/>
          <w:szCs w:val="24"/>
        </w:rPr>
        <w:t>Guilherme Vieira Cipriano</w:t>
      </w:r>
      <w:r w:rsidR="00642760" w:rsidRPr="008C5280">
        <w:rPr>
          <w:rFonts w:ascii="Arial" w:hAnsi="Arial" w:cs="Arial"/>
          <w:color w:val="000000"/>
          <w:sz w:val="24"/>
          <w:szCs w:val="24"/>
        </w:rPr>
        <w:t xml:space="preserve">, </w:t>
      </w:r>
      <w:r w:rsidR="00642760" w:rsidRPr="008C5280">
        <w:rPr>
          <w:rFonts w:ascii="Arial" w:hAnsi="Arial" w:cs="Arial"/>
          <w:bCs/>
          <w:color w:val="222222"/>
          <w:sz w:val="24"/>
          <w:szCs w:val="24"/>
        </w:rPr>
        <w:t>secretariei a sessão, lavrei a presente súmula que, depois de lida e achada conforme, será assinada por mim e pel</w:t>
      </w:r>
      <w:r w:rsidR="00304B63">
        <w:rPr>
          <w:rFonts w:ascii="Arial" w:hAnsi="Arial" w:cs="Arial"/>
          <w:bCs/>
          <w:color w:val="222222"/>
          <w:sz w:val="24"/>
          <w:szCs w:val="24"/>
        </w:rPr>
        <w:t>a</w:t>
      </w:r>
      <w:r w:rsidR="00642760" w:rsidRPr="008C5280">
        <w:rPr>
          <w:rFonts w:ascii="Arial" w:hAnsi="Arial" w:cs="Arial"/>
          <w:bCs/>
          <w:color w:val="222222"/>
          <w:sz w:val="24"/>
          <w:szCs w:val="24"/>
        </w:rPr>
        <w:t xml:space="preserve"> </w:t>
      </w:r>
      <w:r w:rsidR="00304B63">
        <w:rPr>
          <w:rFonts w:ascii="Arial" w:hAnsi="Arial" w:cs="Arial"/>
          <w:bCs/>
          <w:color w:val="222222"/>
          <w:sz w:val="24"/>
          <w:szCs w:val="24"/>
        </w:rPr>
        <w:t>Vice-</w:t>
      </w:r>
      <w:r w:rsidR="00642760" w:rsidRPr="008C5280">
        <w:rPr>
          <w:rFonts w:ascii="Arial" w:hAnsi="Arial" w:cs="Arial"/>
          <w:bCs/>
          <w:color w:val="222222"/>
          <w:sz w:val="24"/>
          <w:szCs w:val="24"/>
        </w:rPr>
        <w:t xml:space="preserve">Presidente do CAU/GO, </w:t>
      </w:r>
      <w:r w:rsidR="00304B63">
        <w:rPr>
          <w:rFonts w:ascii="Arial" w:hAnsi="Arial" w:cs="Arial"/>
          <w:b/>
          <w:bCs/>
          <w:color w:val="000000"/>
          <w:sz w:val="24"/>
          <w:szCs w:val="24"/>
        </w:rPr>
        <w:t>Janaína de Holanda Camilo</w:t>
      </w:r>
      <w:r w:rsidR="00642760" w:rsidRPr="008C5280">
        <w:rPr>
          <w:rFonts w:ascii="Arial" w:hAnsi="Arial" w:cs="Arial"/>
          <w:bCs/>
          <w:color w:val="222222"/>
          <w:sz w:val="24"/>
          <w:szCs w:val="24"/>
        </w:rPr>
        <w:t xml:space="preserve">. Goiânia, ao </w:t>
      </w:r>
      <w:r w:rsidR="00102271">
        <w:rPr>
          <w:rFonts w:ascii="Arial" w:hAnsi="Arial" w:cs="Arial"/>
          <w:bCs/>
          <w:color w:val="222222"/>
          <w:sz w:val="24"/>
          <w:szCs w:val="24"/>
        </w:rPr>
        <w:t xml:space="preserve">vigésimo nono </w:t>
      </w:r>
      <w:r w:rsidR="00642760" w:rsidRPr="008C5280">
        <w:rPr>
          <w:rFonts w:ascii="Arial" w:hAnsi="Arial" w:cs="Arial"/>
          <w:bCs/>
          <w:color w:val="222222"/>
          <w:sz w:val="24"/>
          <w:szCs w:val="24"/>
        </w:rPr>
        <w:t xml:space="preserve">dia do mês de </w:t>
      </w:r>
      <w:r w:rsidR="00102271">
        <w:rPr>
          <w:rFonts w:ascii="Arial" w:hAnsi="Arial" w:cs="Arial"/>
          <w:bCs/>
          <w:color w:val="222222"/>
          <w:sz w:val="24"/>
          <w:szCs w:val="24"/>
        </w:rPr>
        <w:t xml:space="preserve">abril </w:t>
      </w:r>
      <w:r w:rsidR="00642760" w:rsidRPr="008C5280">
        <w:rPr>
          <w:rFonts w:ascii="Arial" w:hAnsi="Arial" w:cs="Arial"/>
          <w:bCs/>
          <w:color w:val="222222"/>
          <w:sz w:val="24"/>
          <w:szCs w:val="24"/>
        </w:rPr>
        <w:t>de 2022.</w:t>
      </w:r>
    </w:p>
    <w:p w14:paraId="2886A9E5" w14:textId="77777777" w:rsidR="00FD46B8" w:rsidRPr="00800CA6" w:rsidRDefault="00FD46B8" w:rsidP="00FE3F1A">
      <w:pPr>
        <w:spacing w:line="360" w:lineRule="auto"/>
        <w:jc w:val="both"/>
        <w:rPr>
          <w:rFonts w:ascii="Arial" w:hAnsi="Arial" w:cs="Arial"/>
          <w:bCs/>
          <w:color w:val="222222"/>
          <w:sz w:val="24"/>
          <w:szCs w:val="24"/>
        </w:rPr>
      </w:pPr>
    </w:p>
    <w:p w14:paraId="699BA7F7" w14:textId="77777777" w:rsidR="007C0578" w:rsidRDefault="007C0578" w:rsidP="00B84A05">
      <w:pPr>
        <w:jc w:val="center"/>
        <w:rPr>
          <w:rFonts w:ascii="Arial" w:hAnsi="Arial" w:cs="Arial"/>
          <w:b/>
          <w:bCs/>
          <w:color w:val="000000"/>
          <w:sz w:val="24"/>
          <w:szCs w:val="24"/>
        </w:rPr>
      </w:pPr>
    </w:p>
    <w:p w14:paraId="48137196" w14:textId="77777777" w:rsidR="007C0578" w:rsidRDefault="007C0578" w:rsidP="00B84A05">
      <w:pPr>
        <w:jc w:val="center"/>
        <w:rPr>
          <w:rFonts w:ascii="Arial" w:hAnsi="Arial" w:cs="Arial"/>
          <w:b/>
          <w:bCs/>
          <w:color w:val="000000"/>
          <w:sz w:val="24"/>
          <w:szCs w:val="24"/>
        </w:rPr>
      </w:pPr>
    </w:p>
    <w:p w14:paraId="2A86853E" w14:textId="77777777" w:rsidR="007C0578" w:rsidRDefault="007C0578" w:rsidP="00B84A05">
      <w:pPr>
        <w:jc w:val="center"/>
        <w:rPr>
          <w:rFonts w:ascii="Arial" w:hAnsi="Arial" w:cs="Arial"/>
          <w:b/>
          <w:bCs/>
          <w:color w:val="000000"/>
          <w:sz w:val="24"/>
          <w:szCs w:val="24"/>
        </w:rPr>
      </w:pPr>
    </w:p>
    <w:p w14:paraId="37687533" w14:textId="57FF9319" w:rsidR="00390C47" w:rsidRPr="00800CA6" w:rsidRDefault="00164B28" w:rsidP="00B84A05">
      <w:pPr>
        <w:jc w:val="center"/>
        <w:rPr>
          <w:rFonts w:ascii="Arial" w:hAnsi="Arial" w:cs="Arial"/>
          <w:iCs/>
          <w:color w:val="00000A"/>
          <w:sz w:val="24"/>
          <w:szCs w:val="24"/>
        </w:rPr>
      </w:pPr>
      <w:r>
        <w:rPr>
          <w:rFonts w:ascii="Arial" w:hAnsi="Arial" w:cs="Arial"/>
          <w:b/>
          <w:bCs/>
          <w:color w:val="000000"/>
          <w:sz w:val="24"/>
          <w:szCs w:val="24"/>
        </w:rPr>
        <w:t>Janaína de Holanda Camilo</w:t>
      </w:r>
    </w:p>
    <w:p w14:paraId="3D64E957" w14:textId="6723FACC" w:rsidR="00B60DD4" w:rsidRPr="00800CA6" w:rsidRDefault="00164B28" w:rsidP="00B84A05">
      <w:pPr>
        <w:jc w:val="center"/>
        <w:rPr>
          <w:rFonts w:ascii="Arial" w:hAnsi="Arial" w:cs="Arial"/>
          <w:iCs/>
          <w:color w:val="00000A"/>
          <w:sz w:val="24"/>
          <w:szCs w:val="24"/>
        </w:rPr>
      </w:pPr>
      <w:r>
        <w:rPr>
          <w:rFonts w:ascii="Arial" w:hAnsi="Arial" w:cs="Arial"/>
          <w:iCs/>
          <w:color w:val="00000A"/>
          <w:sz w:val="24"/>
          <w:szCs w:val="24"/>
        </w:rPr>
        <w:t>Vice-</w:t>
      </w:r>
      <w:r w:rsidR="007E7893" w:rsidRPr="00800CA6">
        <w:rPr>
          <w:rFonts w:ascii="Arial" w:hAnsi="Arial" w:cs="Arial"/>
          <w:iCs/>
          <w:color w:val="00000A"/>
          <w:sz w:val="24"/>
          <w:szCs w:val="24"/>
        </w:rPr>
        <w:t>Presidente</w:t>
      </w:r>
      <w:r w:rsidR="007225A4" w:rsidRPr="00800CA6">
        <w:rPr>
          <w:rFonts w:ascii="Arial" w:hAnsi="Arial" w:cs="Arial"/>
          <w:iCs/>
          <w:color w:val="00000A"/>
          <w:sz w:val="24"/>
          <w:szCs w:val="24"/>
        </w:rPr>
        <w:t xml:space="preserve"> </w:t>
      </w:r>
      <w:r w:rsidR="007E7893" w:rsidRPr="00800CA6">
        <w:rPr>
          <w:rFonts w:ascii="Arial" w:hAnsi="Arial" w:cs="Arial"/>
          <w:iCs/>
          <w:color w:val="00000A"/>
          <w:sz w:val="24"/>
          <w:szCs w:val="24"/>
        </w:rPr>
        <w:t>do CAU/GO</w:t>
      </w:r>
    </w:p>
    <w:p w14:paraId="635870D7" w14:textId="6DF94F40" w:rsidR="007702A7" w:rsidRPr="00800CA6" w:rsidRDefault="007702A7" w:rsidP="00B84A05">
      <w:pPr>
        <w:jc w:val="center"/>
        <w:rPr>
          <w:rFonts w:ascii="Arial" w:hAnsi="Arial" w:cs="Arial"/>
          <w:sz w:val="24"/>
          <w:szCs w:val="24"/>
        </w:rPr>
      </w:pPr>
    </w:p>
    <w:p w14:paraId="10622990" w14:textId="0C526CC3" w:rsidR="00212673" w:rsidRPr="00800CA6" w:rsidRDefault="00212673" w:rsidP="00B84A05">
      <w:pPr>
        <w:jc w:val="center"/>
        <w:rPr>
          <w:rFonts w:ascii="Arial" w:hAnsi="Arial" w:cs="Arial"/>
          <w:sz w:val="24"/>
          <w:szCs w:val="24"/>
        </w:rPr>
      </w:pPr>
    </w:p>
    <w:p w14:paraId="51232FF5" w14:textId="77777777" w:rsidR="00212673" w:rsidRPr="00800CA6" w:rsidRDefault="00212673" w:rsidP="00B84A05">
      <w:pPr>
        <w:jc w:val="center"/>
        <w:rPr>
          <w:rFonts w:ascii="Arial" w:hAnsi="Arial" w:cs="Arial"/>
          <w:sz w:val="24"/>
          <w:szCs w:val="24"/>
        </w:rPr>
      </w:pPr>
    </w:p>
    <w:p w14:paraId="1521FF26" w14:textId="77777777" w:rsidR="007C0578" w:rsidRDefault="007C0578" w:rsidP="00B84A05">
      <w:pPr>
        <w:jc w:val="center"/>
        <w:rPr>
          <w:rFonts w:ascii="Arial" w:hAnsi="Arial" w:cs="Arial"/>
          <w:b/>
          <w:color w:val="222222"/>
          <w:sz w:val="24"/>
          <w:szCs w:val="24"/>
        </w:rPr>
      </w:pPr>
    </w:p>
    <w:p w14:paraId="623785A8" w14:textId="77777777" w:rsidR="007C0578" w:rsidRDefault="007C0578" w:rsidP="00B84A05">
      <w:pPr>
        <w:jc w:val="center"/>
        <w:rPr>
          <w:rFonts w:ascii="Arial" w:hAnsi="Arial" w:cs="Arial"/>
          <w:b/>
          <w:color w:val="222222"/>
          <w:sz w:val="24"/>
          <w:szCs w:val="24"/>
        </w:rPr>
      </w:pPr>
    </w:p>
    <w:p w14:paraId="246E5D63" w14:textId="77819FC8" w:rsidR="007C0578" w:rsidRDefault="003222BC" w:rsidP="00B84A05">
      <w:pPr>
        <w:jc w:val="center"/>
        <w:rPr>
          <w:rFonts w:ascii="Arial" w:hAnsi="Arial" w:cs="Arial"/>
          <w:bCs/>
          <w:color w:val="222222"/>
          <w:sz w:val="24"/>
          <w:szCs w:val="24"/>
        </w:rPr>
      </w:pPr>
      <w:r>
        <w:rPr>
          <w:rFonts w:ascii="Arial" w:hAnsi="Arial" w:cs="Arial"/>
          <w:b/>
          <w:color w:val="222222"/>
          <w:sz w:val="24"/>
          <w:szCs w:val="24"/>
        </w:rPr>
        <w:t>Guilherme Vieira Cipriano</w:t>
      </w:r>
      <w:r w:rsidR="007C0578" w:rsidRPr="00800CA6">
        <w:rPr>
          <w:rFonts w:ascii="Arial" w:hAnsi="Arial" w:cs="Arial"/>
          <w:bCs/>
          <w:color w:val="222222"/>
          <w:sz w:val="24"/>
          <w:szCs w:val="24"/>
        </w:rPr>
        <w:t xml:space="preserve"> </w:t>
      </w:r>
    </w:p>
    <w:p w14:paraId="097D8CD4" w14:textId="298A38EE" w:rsidR="00B60DD4" w:rsidRPr="00800CA6" w:rsidRDefault="003222BC" w:rsidP="00B84A05">
      <w:pPr>
        <w:jc w:val="center"/>
        <w:rPr>
          <w:rFonts w:ascii="Arial" w:hAnsi="Arial" w:cs="Arial"/>
          <w:bCs/>
          <w:color w:val="222222"/>
          <w:sz w:val="24"/>
          <w:szCs w:val="24"/>
        </w:rPr>
      </w:pPr>
      <w:r>
        <w:rPr>
          <w:rFonts w:ascii="Arial" w:hAnsi="Arial" w:cs="Arial"/>
          <w:bCs/>
          <w:color w:val="222222"/>
          <w:sz w:val="24"/>
          <w:szCs w:val="24"/>
        </w:rPr>
        <w:t xml:space="preserve">Assessor Jurídico e </w:t>
      </w:r>
      <w:r w:rsidR="003D728F">
        <w:rPr>
          <w:rFonts w:ascii="Arial" w:hAnsi="Arial" w:cs="Arial"/>
          <w:bCs/>
          <w:color w:val="222222"/>
          <w:sz w:val="24"/>
          <w:szCs w:val="24"/>
        </w:rPr>
        <w:t xml:space="preserve">de </w:t>
      </w:r>
      <w:r>
        <w:rPr>
          <w:rFonts w:ascii="Arial" w:hAnsi="Arial" w:cs="Arial"/>
          <w:bCs/>
          <w:color w:val="222222"/>
          <w:sz w:val="24"/>
          <w:szCs w:val="24"/>
        </w:rPr>
        <w:t>Comissões</w:t>
      </w:r>
    </w:p>
    <w:sectPr w:rsidR="00B60DD4" w:rsidRPr="00800CA6" w:rsidSect="004C0BAA">
      <w:headerReference w:type="default" r:id="rId9"/>
      <w:footerReference w:type="default" r:id="rId10"/>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F30F5" w14:textId="77777777" w:rsidR="00EC739D" w:rsidRDefault="00EC739D">
      <w:r>
        <w:separator/>
      </w:r>
    </w:p>
  </w:endnote>
  <w:endnote w:type="continuationSeparator" w:id="0">
    <w:p w14:paraId="309FD7EB" w14:textId="77777777" w:rsidR="00EC739D" w:rsidRDefault="00EC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15814"/>
      <w:docPartObj>
        <w:docPartGallery w:val="Page Numbers (Bottom of Page)"/>
        <w:docPartUnique/>
      </w:docPartObj>
    </w:sdtPr>
    <w:sdtEndPr/>
    <w:sdtContent>
      <w:p w14:paraId="5E3AAD8F" w14:textId="5D949120" w:rsidR="00EC739D" w:rsidRDefault="00EC739D">
        <w:pPr>
          <w:pStyle w:val="Rodap"/>
          <w:jc w:val="right"/>
        </w:pPr>
        <w:r>
          <w:fldChar w:fldCharType="begin"/>
        </w:r>
        <w:r>
          <w:instrText>PAGE   \* MERGEFORMAT</w:instrText>
        </w:r>
        <w:r>
          <w:fldChar w:fldCharType="separate"/>
        </w:r>
        <w:r>
          <w:rPr>
            <w:noProof/>
          </w:rPr>
          <w:t>5</w:t>
        </w:r>
        <w:r>
          <w:fldChar w:fldCharType="end"/>
        </w:r>
      </w:p>
    </w:sdtContent>
  </w:sdt>
  <w:p w14:paraId="0C213B64" w14:textId="26920A43" w:rsidR="00EC739D" w:rsidRDefault="00EC739D">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6CAF6" w14:textId="77777777" w:rsidR="00EC739D" w:rsidRDefault="00EC739D">
      <w:r>
        <w:separator/>
      </w:r>
    </w:p>
  </w:footnote>
  <w:footnote w:type="continuationSeparator" w:id="0">
    <w:p w14:paraId="107FE12F" w14:textId="77777777" w:rsidR="00EC739D" w:rsidRDefault="00EC7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9568" w14:textId="77777777" w:rsidR="00EC739D" w:rsidRDefault="00EC739D">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EC739D" w:rsidRDefault="00EC739D">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F44C0"/>
    <w:multiLevelType w:val="singleLevel"/>
    <w:tmpl w:val="DA1ACE43"/>
    <w:lvl w:ilvl="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27F"/>
    <w:rsid w:val="00000310"/>
    <w:rsid w:val="000007B3"/>
    <w:rsid w:val="000007D3"/>
    <w:rsid w:val="00001D28"/>
    <w:rsid w:val="00001DE4"/>
    <w:rsid w:val="00002026"/>
    <w:rsid w:val="00002903"/>
    <w:rsid w:val="00002B78"/>
    <w:rsid w:val="000032FD"/>
    <w:rsid w:val="0000468D"/>
    <w:rsid w:val="00004CB7"/>
    <w:rsid w:val="00005405"/>
    <w:rsid w:val="00005B84"/>
    <w:rsid w:val="00006C77"/>
    <w:rsid w:val="00006D2F"/>
    <w:rsid w:val="00007840"/>
    <w:rsid w:val="00010585"/>
    <w:rsid w:val="00012D18"/>
    <w:rsid w:val="000131C6"/>
    <w:rsid w:val="000142D5"/>
    <w:rsid w:val="000146CB"/>
    <w:rsid w:val="00014C0A"/>
    <w:rsid w:val="00015244"/>
    <w:rsid w:val="00015310"/>
    <w:rsid w:val="00016583"/>
    <w:rsid w:val="00017021"/>
    <w:rsid w:val="0001712E"/>
    <w:rsid w:val="00017BED"/>
    <w:rsid w:val="00020DCF"/>
    <w:rsid w:val="00020F02"/>
    <w:rsid w:val="00020F26"/>
    <w:rsid w:val="00021E79"/>
    <w:rsid w:val="00021EFF"/>
    <w:rsid w:val="00023062"/>
    <w:rsid w:val="00023FF8"/>
    <w:rsid w:val="000240D8"/>
    <w:rsid w:val="00024733"/>
    <w:rsid w:val="000247DC"/>
    <w:rsid w:val="00024835"/>
    <w:rsid w:val="00024E5C"/>
    <w:rsid w:val="00024E89"/>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46D5"/>
    <w:rsid w:val="00035100"/>
    <w:rsid w:val="000352B0"/>
    <w:rsid w:val="000366FB"/>
    <w:rsid w:val="0004068B"/>
    <w:rsid w:val="000407B8"/>
    <w:rsid w:val="00040A44"/>
    <w:rsid w:val="00040D23"/>
    <w:rsid w:val="00040D32"/>
    <w:rsid w:val="00040D92"/>
    <w:rsid w:val="00041199"/>
    <w:rsid w:val="00041CF2"/>
    <w:rsid w:val="00044B32"/>
    <w:rsid w:val="00045909"/>
    <w:rsid w:val="00045FCF"/>
    <w:rsid w:val="00046405"/>
    <w:rsid w:val="00046526"/>
    <w:rsid w:val="0004653F"/>
    <w:rsid w:val="0004657F"/>
    <w:rsid w:val="00047A8E"/>
    <w:rsid w:val="00047CF2"/>
    <w:rsid w:val="000504D6"/>
    <w:rsid w:val="00050516"/>
    <w:rsid w:val="00050856"/>
    <w:rsid w:val="000508E2"/>
    <w:rsid w:val="0005168D"/>
    <w:rsid w:val="00051779"/>
    <w:rsid w:val="00051A45"/>
    <w:rsid w:val="0005211A"/>
    <w:rsid w:val="000525BB"/>
    <w:rsid w:val="000531BA"/>
    <w:rsid w:val="0005353F"/>
    <w:rsid w:val="00053715"/>
    <w:rsid w:val="00053F53"/>
    <w:rsid w:val="000543AA"/>
    <w:rsid w:val="0005455D"/>
    <w:rsid w:val="000549E0"/>
    <w:rsid w:val="0005593D"/>
    <w:rsid w:val="00056069"/>
    <w:rsid w:val="00056724"/>
    <w:rsid w:val="000569A5"/>
    <w:rsid w:val="000569B5"/>
    <w:rsid w:val="000571E8"/>
    <w:rsid w:val="0005745B"/>
    <w:rsid w:val="00057536"/>
    <w:rsid w:val="00060B42"/>
    <w:rsid w:val="00060DF9"/>
    <w:rsid w:val="00061E92"/>
    <w:rsid w:val="00061F45"/>
    <w:rsid w:val="000631A2"/>
    <w:rsid w:val="00063254"/>
    <w:rsid w:val="0006406F"/>
    <w:rsid w:val="000644D1"/>
    <w:rsid w:val="00064694"/>
    <w:rsid w:val="00064820"/>
    <w:rsid w:val="00064C2E"/>
    <w:rsid w:val="00064CA8"/>
    <w:rsid w:val="00064DB2"/>
    <w:rsid w:val="0006544F"/>
    <w:rsid w:val="0006589F"/>
    <w:rsid w:val="00066240"/>
    <w:rsid w:val="000668C8"/>
    <w:rsid w:val="00067E49"/>
    <w:rsid w:val="000700CC"/>
    <w:rsid w:val="00070F4D"/>
    <w:rsid w:val="000711A8"/>
    <w:rsid w:val="00071445"/>
    <w:rsid w:val="0007189D"/>
    <w:rsid w:val="000736FF"/>
    <w:rsid w:val="00073874"/>
    <w:rsid w:val="00074464"/>
    <w:rsid w:val="00074543"/>
    <w:rsid w:val="00075F32"/>
    <w:rsid w:val="000764DC"/>
    <w:rsid w:val="00076CEE"/>
    <w:rsid w:val="0007700E"/>
    <w:rsid w:val="00077E29"/>
    <w:rsid w:val="00080C44"/>
    <w:rsid w:val="00080C58"/>
    <w:rsid w:val="00080D32"/>
    <w:rsid w:val="000820EA"/>
    <w:rsid w:val="000825BD"/>
    <w:rsid w:val="00082A0D"/>
    <w:rsid w:val="00082E4E"/>
    <w:rsid w:val="00084B91"/>
    <w:rsid w:val="00084ECD"/>
    <w:rsid w:val="000852C6"/>
    <w:rsid w:val="00086B69"/>
    <w:rsid w:val="00086B9C"/>
    <w:rsid w:val="00086BEA"/>
    <w:rsid w:val="00086BF9"/>
    <w:rsid w:val="00086D3C"/>
    <w:rsid w:val="0008788C"/>
    <w:rsid w:val="00087EC8"/>
    <w:rsid w:val="000905D8"/>
    <w:rsid w:val="00090C76"/>
    <w:rsid w:val="00090D84"/>
    <w:rsid w:val="00091006"/>
    <w:rsid w:val="0009118C"/>
    <w:rsid w:val="00091286"/>
    <w:rsid w:val="0009129B"/>
    <w:rsid w:val="000918B0"/>
    <w:rsid w:val="00091C9F"/>
    <w:rsid w:val="00092177"/>
    <w:rsid w:val="0009231E"/>
    <w:rsid w:val="00092574"/>
    <w:rsid w:val="000926CE"/>
    <w:rsid w:val="00093797"/>
    <w:rsid w:val="0009436B"/>
    <w:rsid w:val="000946C1"/>
    <w:rsid w:val="00095A82"/>
    <w:rsid w:val="00095C29"/>
    <w:rsid w:val="00095FF1"/>
    <w:rsid w:val="0009659F"/>
    <w:rsid w:val="00096B55"/>
    <w:rsid w:val="000977F6"/>
    <w:rsid w:val="00097B15"/>
    <w:rsid w:val="00097C9B"/>
    <w:rsid w:val="000A0255"/>
    <w:rsid w:val="000A036E"/>
    <w:rsid w:val="000A0993"/>
    <w:rsid w:val="000A2CC5"/>
    <w:rsid w:val="000A3822"/>
    <w:rsid w:val="000A4371"/>
    <w:rsid w:val="000A443B"/>
    <w:rsid w:val="000A4A8A"/>
    <w:rsid w:val="000A4D9C"/>
    <w:rsid w:val="000A5722"/>
    <w:rsid w:val="000A5C72"/>
    <w:rsid w:val="000A633C"/>
    <w:rsid w:val="000A73F2"/>
    <w:rsid w:val="000A76E0"/>
    <w:rsid w:val="000A7D7A"/>
    <w:rsid w:val="000B0FBE"/>
    <w:rsid w:val="000B1437"/>
    <w:rsid w:val="000B149F"/>
    <w:rsid w:val="000B3121"/>
    <w:rsid w:val="000B332D"/>
    <w:rsid w:val="000B48E3"/>
    <w:rsid w:val="000B4B33"/>
    <w:rsid w:val="000B5C68"/>
    <w:rsid w:val="000B66DA"/>
    <w:rsid w:val="000B68BE"/>
    <w:rsid w:val="000B6B00"/>
    <w:rsid w:val="000B7FBD"/>
    <w:rsid w:val="000C0057"/>
    <w:rsid w:val="000C2163"/>
    <w:rsid w:val="000C22EF"/>
    <w:rsid w:val="000C26E7"/>
    <w:rsid w:val="000C27B7"/>
    <w:rsid w:val="000C28A1"/>
    <w:rsid w:val="000C2D7D"/>
    <w:rsid w:val="000C30A3"/>
    <w:rsid w:val="000C3171"/>
    <w:rsid w:val="000C3C94"/>
    <w:rsid w:val="000C518C"/>
    <w:rsid w:val="000C55CB"/>
    <w:rsid w:val="000C5AEE"/>
    <w:rsid w:val="000C5C1B"/>
    <w:rsid w:val="000C5D18"/>
    <w:rsid w:val="000C7B3C"/>
    <w:rsid w:val="000C7CB0"/>
    <w:rsid w:val="000D07E5"/>
    <w:rsid w:val="000D0AAD"/>
    <w:rsid w:val="000D1C13"/>
    <w:rsid w:val="000D1CC2"/>
    <w:rsid w:val="000D1E44"/>
    <w:rsid w:val="000D2B25"/>
    <w:rsid w:val="000D301F"/>
    <w:rsid w:val="000D45FF"/>
    <w:rsid w:val="000D46FC"/>
    <w:rsid w:val="000D4891"/>
    <w:rsid w:val="000D496A"/>
    <w:rsid w:val="000D507E"/>
    <w:rsid w:val="000D5618"/>
    <w:rsid w:val="000D5747"/>
    <w:rsid w:val="000D582C"/>
    <w:rsid w:val="000D611A"/>
    <w:rsid w:val="000D61A1"/>
    <w:rsid w:val="000D61C1"/>
    <w:rsid w:val="000D68A4"/>
    <w:rsid w:val="000D6B5D"/>
    <w:rsid w:val="000D77A1"/>
    <w:rsid w:val="000D7B88"/>
    <w:rsid w:val="000D7FD2"/>
    <w:rsid w:val="000E001D"/>
    <w:rsid w:val="000E09EB"/>
    <w:rsid w:val="000E0CF1"/>
    <w:rsid w:val="000E1220"/>
    <w:rsid w:val="000E3027"/>
    <w:rsid w:val="000E369F"/>
    <w:rsid w:val="000E375F"/>
    <w:rsid w:val="000E4198"/>
    <w:rsid w:val="000E545F"/>
    <w:rsid w:val="000E5CD4"/>
    <w:rsid w:val="000E5E57"/>
    <w:rsid w:val="000E5F4F"/>
    <w:rsid w:val="000E63BC"/>
    <w:rsid w:val="000E6835"/>
    <w:rsid w:val="000E735B"/>
    <w:rsid w:val="000E7997"/>
    <w:rsid w:val="000E7E3E"/>
    <w:rsid w:val="000F0540"/>
    <w:rsid w:val="000F09D0"/>
    <w:rsid w:val="000F09D4"/>
    <w:rsid w:val="000F0A2C"/>
    <w:rsid w:val="000F1333"/>
    <w:rsid w:val="000F29FE"/>
    <w:rsid w:val="000F2B9B"/>
    <w:rsid w:val="000F3420"/>
    <w:rsid w:val="000F3621"/>
    <w:rsid w:val="000F36B2"/>
    <w:rsid w:val="000F391C"/>
    <w:rsid w:val="000F50E5"/>
    <w:rsid w:val="000F536D"/>
    <w:rsid w:val="000F5909"/>
    <w:rsid w:val="000F5F87"/>
    <w:rsid w:val="000F627F"/>
    <w:rsid w:val="000F63E6"/>
    <w:rsid w:val="000F6F09"/>
    <w:rsid w:val="000F75D0"/>
    <w:rsid w:val="00100017"/>
    <w:rsid w:val="00100510"/>
    <w:rsid w:val="00100A5A"/>
    <w:rsid w:val="00100CB4"/>
    <w:rsid w:val="001010D0"/>
    <w:rsid w:val="00101CFC"/>
    <w:rsid w:val="00102271"/>
    <w:rsid w:val="00102935"/>
    <w:rsid w:val="00103990"/>
    <w:rsid w:val="00103F5F"/>
    <w:rsid w:val="00104019"/>
    <w:rsid w:val="00104F12"/>
    <w:rsid w:val="00104F30"/>
    <w:rsid w:val="00105FE7"/>
    <w:rsid w:val="0010635E"/>
    <w:rsid w:val="00106431"/>
    <w:rsid w:val="00107026"/>
    <w:rsid w:val="00107277"/>
    <w:rsid w:val="00107799"/>
    <w:rsid w:val="00107F84"/>
    <w:rsid w:val="001119B1"/>
    <w:rsid w:val="00111B22"/>
    <w:rsid w:val="00111CF3"/>
    <w:rsid w:val="00111E2C"/>
    <w:rsid w:val="0011205D"/>
    <w:rsid w:val="00112878"/>
    <w:rsid w:val="00113280"/>
    <w:rsid w:val="00113370"/>
    <w:rsid w:val="00113717"/>
    <w:rsid w:val="001143FC"/>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4894"/>
    <w:rsid w:val="0012556E"/>
    <w:rsid w:val="00125B20"/>
    <w:rsid w:val="00126652"/>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FCC"/>
    <w:rsid w:val="001427E8"/>
    <w:rsid w:val="00143191"/>
    <w:rsid w:val="0014353A"/>
    <w:rsid w:val="00144055"/>
    <w:rsid w:val="00144C35"/>
    <w:rsid w:val="00144FAC"/>
    <w:rsid w:val="0014529B"/>
    <w:rsid w:val="00146381"/>
    <w:rsid w:val="00146E63"/>
    <w:rsid w:val="00147658"/>
    <w:rsid w:val="001508A8"/>
    <w:rsid w:val="00150AAA"/>
    <w:rsid w:val="00152594"/>
    <w:rsid w:val="001527B6"/>
    <w:rsid w:val="00152A44"/>
    <w:rsid w:val="00152DD8"/>
    <w:rsid w:val="00153952"/>
    <w:rsid w:val="00153A8D"/>
    <w:rsid w:val="00153F92"/>
    <w:rsid w:val="00154B1E"/>
    <w:rsid w:val="00154CD4"/>
    <w:rsid w:val="00154F08"/>
    <w:rsid w:val="001550CD"/>
    <w:rsid w:val="00155A99"/>
    <w:rsid w:val="001566E6"/>
    <w:rsid w:val="00156AA9"/>
    <w:rsid w:val="001573EB"/>
    <w:rsid w:val="0015769D"/>
    <w:rsid w:val="00160093"/>
    <w:rsid w:val="00160126"/>
    <w:rsid w:val="00161F15"/>
    <w:rsid w:val="00162DAE"/>
    <w:rsid w:val="00162DB0"/>
    <w:rsid w:val="0016384C"/>
    <w:rsid w:val="0016387B"/>
    <w:rsid w:val="00164294"/>
    <w:rsid w:val="00164335"/>
    <w:rsid w:val="001647AF"/>
    <w:rsid w:val="00164B28"/>
    <w:rsid w:val="00164D5F"/>
    <w:rsid w:val="001650D0"/>
    <w:rsid w:val="0016557A"/>
    <w:rsid w:val="00165EBB"/>
    <w:rsid w:val="001666EA"/>
    <w:rsid w:val="00166EFB"/>
    <w:rsid w:val="0017066D"/>
    <w:rsid w:val="001714B2"/>
    <w:rsid w:val="0017176F"/>
    <w:rsid w:val="00171F3C"/>
    <w:rsid w:val="0017258C"/>
    <w:rsid w:val="001737A6"/>
    <w:rsid w:val="00173809"/>
    <w:rsid w:val="00173A80"/>
    <w:rsid w:val="00173AB5"/>
    <w:rsid w:val="001740E4"/>
    <w:rsid w:val="00174750"/>
    <w:rsid w:val="001751D0"/>
    <w:rsid w:val="001752CA"/>
    <w:rsid w:val="0017599D"/>
    <w:rsid w:val="00175A15"/>
    <w:rsid w:val="00175E16"/>
    <w:rsid w:val="00176A81"/>
    <w:rsid w:val="00177291"/>
    <w:rsid w:val="00177421"/>
    <w:rsid w:val="00177C2E"/>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C8D"/>
    <w:rsid w:val="001901B7"/>
    <w:rsid w:val="0019101A"/>
    <w:rsid w:val="001913C4"/>
    <w:rsid w:val="00191634"/>
    <w:rsid w:val="00191C92"/>
    <w:rsid w:val="00192145"/>
    <w:rsid w:val="001921E1"/>
    <w:rsid w:val="00192219"/>
    <w:rsid w:val="001931AB"/>
    <w:rsid w:val="00193D2F"/>
    <w:rsid w:val="00193F42"/>
    <w:rsid w:val="00194739"/>
    <w:rsid w:val="00194EC1"/>
    <w:rsid w:val="001959F2"/>
    <w:rsid w:val="00195CCD"/>
    <w:rsid w:val="00195E0F"/>
    <w:rsid w:val="00196240"/>
    <w:rsid w:val="00196890"/>
    <w:rsid w:val="00196A67"/>
    <w:rsid w:val="00196B0D"/>
    <w:rsid w:val="00196C5D"/>
    <w:rsid w:val="001975B3"/>
    <w:rsid w:val="001A0134"/>
    <w:rsid w:val="001A054D"/>
    <w:rsid w:val="001A0B07"/>
    <w:rsid w:val="001A0B1B"/>
    <w:rsid w:val="001A0E34"/>
    <w:rsid w:val="001A0F6C"/>
    <w:rsid w:val="001A2CE1"/>
    <w:rsid w:val="001A3065"/>
    <w:rsid w:val="001A3AE3"/>
    <w:rsid w:val="001A40A4"/>
    <w:rsid w:val="001A42B5"/>
    <w:rsid w:val="001A5274"/>
    <w:rsid w:val="001A52AC"/>
    <w:rsid w:val="001A5E9D"/>
    <w:rsid w:val="001A62EF"/>
    <w:rsid w:val="001A6859"/>
    <w:rsid w:val="001A6FE6"/>
    <w:rsid w:val="001A75C7"/>
    <w:rsid w:val="001B009F"/>
    <w:rsid w:val="001B0BF3"/>
    <w:rsid w:val="001B109F"/>
    <w:rsid w:val="001B1F4F"/>
    <w:rsid w:val="001B204C"/>
    <w:rsid w:val="001B2589"/>
    <w:rsid w:val="001B41D9"/>
    <w:rsid w:val="001B4230"/>
    <w:rsid w:val="001B441C"/>
    <w:rsid w:val="001B4ABF"/>
    <w:rsid w:val="001B4D24"/>
    <w:rsid w:val="001B53CF"/>
    <w:rsid w:val="001B5A09"/>
    <w:rsid w:val="001B5D9A"/>
    <w:rsid w:val="001B602D"/>
    <w:rsid w:val="001B6631"/>
    <w:rsid w:val="001B7308"/>
    <w:rsid w:val="001B77A8"/>
    <w:rsid w:val="001B78A7"/>
    <w:rsid w:val="001B78B0"/>
    <w:rsid w:val="001B7E08"/>
    <w:rsid w:val="001C0052"/>
    <w:rsid w:val="001C0152"/>
    <w:rsid w:val="001C1285"/>
    <w:rsid w:val="001C2399"/>
    <w:rsid w:val="001C2828"/>
    <w:rsid w:val="001C2ED5"/>
    <w:rsid w:val="001C3AC1"/>
    <w:rsid w:val="001C3F78"/>
    <w:rsid w:val="001C6179"/>
    <w:rsid w:val="001C6CDB"/>
    <w:rsid w:val="001C7944"/>
    <w:rsid w:val="001D038C"/>
    <w:rsid w:val="001D0A8F"/>
    <w:rsid w:val="001D0E85"/>
    <w:rsid w:val="001D1864"/>
    <w:rsid w:val="001D2698"/>
    <w:rsid w:val="001D2C9D"/>
    <w:rsid w:val="001D32A6"/>
    <w:rsid w:val="001D3EFC"/>
    <w:rsid w:val="001D4098"/>
    <w:rsid w:val="001D4E36"/>
    <w:rsid w:val="001D5337"/>
    <w:rsid w:val="001D5624"/>
    <w:rsid w:val="001D6BE6"/>
    <w:rsid w:val="001D704E"/>
    <w:rsid w:val="001D7255"/>
    <w:rsid w:val="001D7AD1"/>
    <w:rsid w:val="001E0132"/>
    <w:rsid w:val="001E061A"/>
    <w:rsid w:val="001E0673"/>
    <w:rsid w:val="001E10D0"/>
    <w:rsid w:val="001E1524"/>
    <w:rsid w:val="001E15C4"/>
    <w:rsid w:val="001E1771"/>
    <w:rsid w:val="001E187A"/>
    <w:rsid w:val="001E1D87"/>
    <w:rsid w:val="001E23CC"/>
    <w:rsid w:val="001E34A0"/>
    <w:rsid w:val="001E4361"/>
    <w:rsid w:val="001E45E2"/>
    <w:rsid w:val="001E4748"/>
    <w:rsid w:val="001E4C86"/>
    <w:rsid w:val="001E5A3C"/>
    <w:rsid w:val="001E5E9A"/>
    <w:rsid w:val="001E6040"/>
    <w:rsid w:val="001E6252"/>
    <w:rsid w:val="001E6510"/>
    <w:rsid w:val="001E65BB"/>
    <w:rsid w:val="001E65D6"/>
    <w:rsid w:val="001E6F82"/>
    <w:rsid w:val="001E70C6"/>
    <w:rsid w:val="001E7889"/>
    <w:rsid w:val="001E7EF2"/>
    <w:rsid w:val="001E7F19"/>
    <w:rsid w:val="001F0265"/>
    <w:rsid w:val="001F04BB"/>
    <w:rsid w:val="001F0A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652C"/>
    <w:rsid w:val="001F6E85"/>
    <w:rsid w:val="001F7568"/>
    <w:rsid w:val="001F7978"/>
    <w:rsid w:val="00200192"/>
    <w:rsid w:val="00200347"/>
    <w:rsid w:val="00200387"/>
    <w:rsid w:val="00200A53"/>
    <w:rsid w:val="00202301"/>
    <w:rsid w:val="00202BA1"/>
    <w:rsid w:val="00202D40"/>
    <w:rsid w:val="00202DBF"/>
    <w:rsid w:val="002031E5"/>
    <w:rsid w:val="00203342"/>
    <w:rsid w:val="0020358A"/>
    <w:rsid w:val="002038DD"/>
    <w:rsid w:val="00203B55"/>
    <w:rsid w:val="00203D0E"/>
    <w:rsid w:val="002041DD"/>
    <w:rsid w:val="0020491E"/>
    <w:rsid w:val="002059AF"/>
    <w:rsid w:val="00205CDA"/>
    <w:rsid w:val="00205F33"/>
    <w:rsid w:val="00207587"/>
    <w:rsid w:val="0020766B"/>
    <w:rsid w:val="002078D0"/>
    <w:rsid w:val="00207ACA"/>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31B"/>
    <w:rsid w:val="00221BE1"/>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9AD"/>
    <w:rsid w:val="00231B1B"/>
    <w:rsid w:val="00231C56"/>
    <w:rsid w:val="00232D66"/>
    <w:rsid w:val="0023337D"/>
    <w:rsid w:val="0023351E"/>
    <w:rsid w:val="00233A98"/>
    <w:rsid w:val="00234473"/>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4117"/>
    <w:rsid w:val="0024474A"/>
    <w:rsid w:val="002449FD"/>
    <w:rsid w:val="00244A59"/>
    <w:rsid w:val="00244B9E"/>
    <w:rsid w:val="00244DCA"/>
    <w:rsid w:val="0024574E"/>
    <w:rsid w:val="002463EC"/>
    <w:rsid w:val="00246B99"/>
    <w:rsid w:val="00247105"/>
    <w:rsid w:val="0024731E"/>
    <w:rsid w:val="0024751B"/>
    <w:rsid w:val="00247C51"/>
    <w:rsid w:val="00247EF6"/>
    <w:rsid w:val="0025022A"/>
    <w:rsid w:val="002502C3"/>
    <w:rsid w:val="00250CDB"/>
    <w:rsid w:val="00250D01"/>
    <w:rsid w:val="00251746"/>
    <w:rsid w:val="00251B98"/>
    <w:rsid w:val="002523CA"/>
    <w:rsid w:val="002539BD"/>
    <w:rsid w:val="00253BBC"/>
    <w:rsid w:val="00254170"/>
    <w:rsid w:val="002543FE"/>
    <w:rsid w:val="00254E63"/>
    <w:rsid w:val="00257C6D"/>
    <w:rsid w:val="002601D8"/>
    <w:rsid w:val="0026081D"/>
    <w:rsid w:val="0026156B"/>
    <w:rsid w:val="00261819"/>
    <w:rsid w:val="00262429"/>
    <w:rsid w:val="002624D3"/>
    <w:rsid w:val="00262944"/>
    <w:rsid w:val="0026327C"/>
    <w:rsid w:val="002636DC"/>
    <w:rsid w:val="0026376F"/>
    <w:rsid w:val="00263AC4"/>
    <w:rsid w:val="00263D13"/>
    <w:rsid w:val="00263EBC"/>
    <w:rsid w:val="00263FE4"/>
    <w:rsid w:val="002655C2"/>
    <w:rsid w:val="00265E7B"/>
    <w:rsid w:val="0026671C"/>
    <w:rsid w:val="00270D03"/>
    <w:rsid w:val="00270EE9"/>
    <w:rsid w:val="00270FDB"/>
    <w:rsid w:val="00271160"/>
    <w:rsid w:val="00271387"/>
    <w:rsid w:val="002713F4"/>
    <w:rsid w:val="002721BB"/>
    <w:rsid w:val="00273D3B"/>
    <w:rsid w:val="00273E51"/>
    <w:rsid w:val="002744DD"/>
    <w:rsid w:val="002758D0"/>
    <w:rsid w:val="00275910"/>
    <w:rsid w:val="0027624E"/>
    <w:rsid w:val="002763C2"/>
    <w:rsid w:val="00276451"/>
    <w:rsid w:val="00276C94"/>
    <w:rsid w:val="002773BE"/>
    <w:rsid w:val="00277C3A"/>
    <w:rsid w:val="00277DD6"/>
    <w:rsid w:val="002800A5"/>
    <w:rsid w:val="00280752"/>
    <w:rsid w:val="00280AE1"/>
    <w:rsid w:val="00281C04"/>
    <w:rsid w:val="00282140"/>
    <w:rsid w:val="002824F4"/>
    <w:rsid w:val="00283127"/>
    <w:rsid w:val="00283AFA"/>
    <w:rsid w:val="0028428D"/>
    <w:rsid w:val="00284B18"/>
    <w:rsid w:val="00285E42"/>
    <w:rsid w:val="00285FC4"/>
    <w:rsid w:val="00286390"/>
    <w:rsid w:val="0028663B"/>
    <w:rsid w:val="00287634"/>
    <w:rsid w:val="002877AF"/>
    <w:rsid w:val="00287DC0"/>
    <w:rsid w:val="002900F6"/>
    <w:rsid w:val="00290309"/>
    <w:rsid w:val="00290727"/>
    <w:rsid w:val="00290B38"/>
    <w:rsid w:val="00290B82"/>
    <w:rsid w:val="00291DC4"/>
    <w:rsid w:val="00291F1B"/>
    <w:rsid w:val="00291F3C"/>
    <w:rsid w:val="00293F6B"/>
    <w:rsid w:val="002940A7"/>
    <w:rsid w:val="00294161"/>
    <w:rsid w:val="00294E48"/>
    <w:rsid w:val="002951D3"/>
    <w:rsid w:val="00295520"/>
    <w:rsid w:val="0029571F"/>
    <w:rsid w:val="0029581C"/>
    <w:rsid w:val="00295936"/>
    <w:rsid w:val="00295E82"/>
    <w:rsid w:val="00295F7C"/>
    <w:rsid w:val="00295F7E"/>
    <w:rsid w:val="0029659E"/>
    <w:rsid w:val="0029697C"/>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B6B"/>
    <w:rsid w:val="002B6BD7"/>
    <w:rsid w:val="002B7045"/>
    <w:rsid w:val="002B74CC"/>
    <w:rsid w:val="002B7632"/>
    <w:rsid w:val="002B7730"/>
    <w:rsid w:val="002C06F9"/>
    <w:rsid w:val="002C1712"/>
    <w:rsid w:val="002C25AB"/>
    <w:rsid w:val="002C279E"/>
    <w:rsid w:val="002C2D0E"/>
    <w:rsid w:val="002C345E"/>
    <w:rsid w:val="002C45F7"/>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B90"/>
    <w:rsid w:val="002D6BE1"/>
    <w:rsid w:val="002D7462"/>
    <w:rsid w:val="002E034C"/>
    <w:rsid w:val="002E150C"/>
    <w:rsid w:val="002E161E"/>
    <w:rsid w:val="002E1BCA"/>
    <w:rsid w:val="002E24F8"/>
    <w:rsid w:val="002E3185"/>
    <w:rsid w:val="002E39F0"/>
    <w:rsid w:val="002E3D54"/>
    <w:rsid w:val="002E42D0"/>
    <w:rsid w:val="002E4F0E"/>
    <w:rsid w:val="002E5153"/>
    <w:rsid w:val="002E5619"/>
    <w:rsid w:val="002E5DA1"/>
    <w:rsid w:val="002E6724"/>
    <w:rsid w:val="002E7322"/>
    <w:rsid w:val="002E7782"/>
    <w:rsid w:val="002F00A6"/>
    <w:rsid w:val="002F0534"/>
    <w:rsid w:val="002F0615"/>
    <w:rsid w:val="002F14D8"/>
    <w:rsid w:val="002F2575"/>
    <w:rsid w:val="002F292D"/>
    <w:rsid w:val="002F2AEC"/>
    <w:rsid w:val="002F32CD"/>
    <w:rsid w:val="002F38D1"/>
    <w:rsid w:val="002F3FA6"/>
    <w:rsid w:val="002F453A"/>
    <w:rsid w:val="002F4A82"/>
    <w:rsid w:val="002F56C2"/>
    <w:rsid w:val="002F5ADA"/>
    <w:rsid w:val="002F5B6A"/>
    <w:rsid w:val="002F5C54"/>
    <w:rsid w:val="002F5DF2"/>
    <w:rsid w:val="00301FC1"/>
    <w:rsid w:val="003028AD"/>
    <w:rsid w:val="00303808"/>
    <w:rsid w:val="00303AEB"/>
    <w:rsid w:val="00303C05"/>
    <w:rsid w:val="00303C87"/>
    <w:rsid w:val="00304B63"/>
    <w:rsid w:val="00304DAC"/>
    <w:rsid w:val="00304E7C"/>
    <w:rsid w:val="00304F4A"/>
    <w:rsid w:val="00305171"/>
    <w:rsid w:val="003054A1"/>
    <w:rsid w:val="00305F4E"/>
    <w:rsid w:val="00306068"/>
    <w:rsid w:val="00306874"/>
    <w:rsid w:val="00306CF7"/>
    <w:rsid w:val="00306D1A"/>
    <w:rsid w:val="00306E6F"/>
    <w:rsid w:val="00307257"/>
    <w:rsid w:val="003076BB"/>
    <w:rsid w:val="00307B15"/>
    <w:rsid w:val="0031024A"/>
    <w:rsid w:val="003105B2"/>
    <w:rsid w:val="00310CA5"/>
    <w:rsid w:val="00310DC5"/>
    <w:rsid w:val="00310F47"/>
    <w:rsid w:val="00311A4D"/>
    <w:rsid w:val="00312ABF"/>
    <w:rsid w:val="00313072"/>
    <w:rsid w:val="003138B8"/>
    <w:rsid w:val="00313955"/>
    <w:rsid w:val="00314119"/>
    <w:rsid w:val="003142BA"/>
    <w:rsid w:val="00315CD6"/>
    <w:rsid w:val="00315E8D"/>
    <w:rsid w:val="00316B01"/>
    <w:rsid w:val="0031700E"/>
    <w:rsid w:val="00321991"/>
    <w:rsid w:val="003219BF"/>
    <w:rsid w:val="00321DA6"/>
    <w:rsid w:val="003222BC"/>
    <w:rsid w:val="00322A6A"/>
    <w:rsid w:val="00323808"/>
    <w:rsid w:val="003258E3"/>
    <w:rsid w:val="003259EF"/>
    <w:rsid w:val="00325D81"/>
    <w:rsid w:val="00326BA1"/>
    <w:rsid w:val="00326CF6"/>
    <w:rsid w:val="00326D1E"/>
    <w:rsid w:val="003275DD"/>
    <w:rsid w:val="00327948"/>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49C"/>
    <w:rsid w:val="00336FA0"/>
    <w:rsid w:val="00337F11"/>
    <w:rsid w:val="00340827"/>
    <w:rsid w:val="00340B87"/>
    <w:rsid w:val="00340C59"/>
    <w:rsid w:val="00341088"/>
    <w:rsid w:val="0034135F"/>
    <w:rsid w:val="003416B6"/>
    <w:rsid w:val="00341875"/>
    <w:rsid w:val="0034191F"/>
    <w:rsid w:val="00341940"/>
    <w:rsid w:val="003420E4"/>
    <w:rsid w:val="00343803"/>
    <w:rsid w:val="003439D7"/>
    <w:rsid w:val="00343AD8"/>
    <w:rsid w:val="00343FBD"/>
    <w:rsid w:val="00344050"/>
    <w:rsid w:val="0034418B"/>
    <w:rsid w:val="0034428E"/>
    <w:rsid w:val="00344795"/>
    <w:rsid w:val="00344955"/>
    <w:rsid w:val="003449DC"/>
    <w:rsid w:val="0034513B"/>
    <w:rsid w:val="0034535B"/>
    <w:rsid w:val="0034551B"/>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64BD"/>
    <w:rsid w:val="003576AD"/>
    <w:rsid w:val="00357F05"/>
    <w:rsid w:val="003602ED"/>
    <w:rsid w:val="0036050F"/>
    <w:rsid w:val="00360B00"/>
    <w:rsid w:val="003617BE"/>
    <w:rsid w:val="00361864"/>
    <w:rsid w:val="0036295E"/>
    <w:rsid w:val="00362C28"/>
    <w:rsid w:val="00362DF7"/>
    <w:rsid w:val="003633B2"/>
    <w:rsid w:val="00363471"/>
    <w:rsid w:val="0036356F"/>
    <w:rsid w:val="003635E6"/>
    <w:rsid w:val="003638D4"/>
    <w:rsid w:val="00364A98"/>
    <w:rsid w:val="003659C8"/>
    <w:rsid w:val="00365B83"/>
    <w:rsid w:val="0036677D"/>
    <w:rsid w:val="00366E63"/>
    <w:rsid w:val="003672DB"/>
    <w:rsid w:val="00367623"/>
    <w:rsid w:val="00367BDD"/>
    <w:rsid w:val="00367C71"/>
    <w:rsid w:val="00370534"/>
    <w:rsid w:val="00370A6F"/>
    <w:rsid w:val="00371536"/>
    <w:rsid w:val="00372805"/>
    <w:rsid w:val="003733FA"/>
    <w:rsid w:val="00373A55"/>
    <w:rsid w:val="00373E37"/>
    <w:rsid w:val="00374A67"/>
    <w:rsid w:val="00375CB7"/>
    <w:rsid w:val="003764B7"/>
    <w:rsid w:val="00376EEE"/>
    <w:rsid w:val="0037706C"/>
    <w:rsid w:val="00377718"/>
    <w:rsid w:val="00377E93"/>
    <w:rsid w:val="00380A09"/>
    <w:rsid w:val="00381395"/>
    <w:rsid w:val="0038139A"/>
    <w:rsid w:val="003819A3"/>
    <w:rsid w:val="00381E67"/>
    <w:rsid w:val="003822E4"/>
    <w:rsid w:val="0038261C"/>
    <w:rsid w:val="003829B5"/>
    <w:rsid w:val="003833E7"/>
    <w:rsid w:val="003835C6"/>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090"/>
    <w:rsid w:val="0039267B"/>
    <w:rsid w:val="00392D50"/>
    <w:rsid w:val="003937BE"/>
    <w:rsid w:val="00394C45"/>
    <w:rsid w:val="0039518D"/>
    <w:rsid w:val="0039577F"/>
    <w:rsid w:val="00395AFA"/>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B006E"/>
    <w:rsid w:val="003B07CE"/>
    <w:rsid w:val="003B21FF"/>
    <w:rsid w:val="003B22EA"/>
    <w:rsid w:val="003B26C9"/>
    <w:rsid w:val="003B2AFD"/>
    <w:rsid w:val="003B3148"/>
    <w:rsid w:val="003B3A34"/>
    <w:rsid w:val="003B4BC0"/>
    <w:rsid w:val="003B54D6"/>
    <w:rsid w:val="003B5DA2"/>
    <w:rsid w:val="003B61BD"/>
    <w:rsid w:val="003B6240"/>
    <w:rsid w:val="003B635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694"/>
    <w:rsid w:val="003C77B4"/>
    <w:rsid w:val="003D0C39"/>
    <w:rsid w:val="003D1C92"/>
    <w:rsid w:val="003D275B"/>
    <w:rsid w:val="003D2E66"/>
    <w:rsid w:val="003D3DE9"/>
    <w:rsid w:val="003D4197"/>
    <w:rsid w:val="003D4D4F"/>
    <w:rsid w:val="003D4E39"/>
    <w:rsid w:val="003D4EFC"/>
    <w:rsid w:val="003D53FC"/>
    <w:rsid w:val="003D56D9"/>
    <w:rsid w:val="003D5C97"/>
    <w:rsid w:val="003D64AE"/>
    <w:rsid w:val="003D693F"/>
    <w:rsid w:val="003D6953"/>
    <w:rsid w:val="003D728F"/>
    <w:rsid w:val="003D7D99"/>
    <w:rsid w:val="003E0355"/>
    <w:rsid w:val="003E061E"/>
    <w:rsid w:val="003E069B"/>
    <w:rsid w:val="003E0C3A"/>
    <w:rsid w:val="003E0D97"/>
    <w:rsid w:val="003E1818"/>
    <w:rsid w:val="003E1D23"/>
    <w:rsid w:val="003E2B90"/>
    <w:rsid w:val="003E3AB2"/>
    <w:rsid w:val="003E3E18"/>
    <w:rsid w:val="003E42A5"/>
    <w:rsid w:val="003E4609"/>
    <w:rsid w:val="003E4778"/>
    <w:rsid w:val="003E48DB"/>
    <w:rsid w:val="003E49DB"/>
    <w:rsid w:val="003E4C6E"/>
    <w:rsid w:val="003E5FA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4BA"/>
    <w:rsid w:val="00400836"/>
    <w:rsid w:val="004009A0"/>
    <w:rsid w:val="00400FB6"/>
    <w:rsid w:val="00401136"/>
    <w:rsid w:val="0040115D"/>
    <w:rsid w:val="004013A9"/>
    <w:rsid w:val="004019FF"/>
    <w:rsid w:val="00401CA5"/>
    <w:rsid w:val="00402BC1"/>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D6"/>
    <w:rsid w:val="0041663F"/>
    <w:rsid w:val="0041749C"/>
    <w:rsid w:val="0041764C"/>
    <w:rsid w:val="00421B5F"/>
    <w:rsid w:val="0042279F"/>
    <w:rsid w:val="0042292A"/>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34CD"/>
    <w:rsid w:val="004339E1"/>
    <w:rsid w:val="00433CC7"/>
    <w:rsid w:val="004340F3"/>
    <w:rsid w:val="00434215"/>
    <w:rsid w:val="00434620"/>
    <w:rsid w:val="004350E4"/>
    <w:rsid w:val="00435B94"/>
    <w:rsid w:val="00436936"/>
    <w:rsid w:val="00436AD0"/>
    <w:rsid w:val="004370D1"/>
    <w:rsid w:val="00437C92"/>
    <w:rsid w:val="00440032"/>
    <w:rsid w:val="004403C8"/>
    <w:rsid w:val="00440638"/>
    <w:rsid w:val="00444067"/>
    <w:rsid w:val="00444853"/>
    <w:rsid w:val="0044522B"/>
    <w:rsid w:val="004453BC"/>
    <w:rsid w:val="004453CB"/>
    <w:rsid w:val="00445BD0"/>
    <w:rsid w:val="00445C12"/>
    <w:rsid w:val="00446733"/>
    <w:rsid w:val="00446ABA"/>
    <w:rsid w:val="00446CC4"/>
    <w:rsid w:val="00446CDF"/>
    <w:rsid w:val="00446F95"/>
    <w:rsid w:val="00447F7F"/>
    <w:rsid w:val="0045009E"/>
    <w:rsid w:val="004500A6"/>
    <w:rsid w:val="00450953"/>
    <w:rsid w:val="0045102B"/>
    <w:rsid w:val="0045108C"/>
    <w:rsid w:val="00451CA2"/>
    <w:rsid w:val="00451D4B"/>
    <w:rsid w:val="00451FFD"/>
    <w:rsid w:val="00452726"/>
    <w:rsid w:val="00452EE9"/>
    <w:rsid w:val="004530C9"/>
    <w:rsid w:val="00453F04"/>
    <w:rsid w:val="0045421A"/>
    <w:rsid w:val="00454932"/>
    <w:rsid w:val="00454DBB"/>
    <w:rsid w:val="00454FC5"/>
    <w:rsid w:val="00455AD5"/>
    <w:rsid w:val="004560F2"/>
    <w:rsid w:val="004566CF"/>
    <w:rsid w:val="0045687F"/>
    <w:rsid w:val="00456977"/>
    <w:rsid w:val="00456E8D"/>
    <w:rsid w:val="00457699"/>
    <w:rsid w:val="00457BC2"/>
    <w:rsid w:val="00457DB7"/>
    <w:rsid w:val="0046008D"/>
    <w:rsid w:val="00460180"/>
    <w:rsid w:val="0046078F"/>
    <w:rsid w:val="00460799"/>
    <w:rsid w:val="004607A6"/>
    <w:rsid w:val="00460F89"/>
    <w:rsid w:val="00462476"/>
    <w:rsid w:val="0046250F"/>
    <w:rsid w:val="0046309E"/>
    <w:rsid w:val="004636DE"/>
    <w:rsid w:val="004636E8"/>
    <w:rsid w:val="004637AD"/>
    <w:rsid w:val="004639C5"/>
    <w:rsid w:val="00463A4F"/>
    <w:rsid w:val="00464121"/>
    <w:rsid w:val="004643AC"/>
    <w:rsid w:val="004647F0"/>
    <w:rsid w:val="00464920"/>
    <w:rsid w:val="00465952"/>
    <w:rsid w:val="00465A2C"/>
    <w:rsid w:val="00465E24"/>
    <w:rsid w:val="004706C0"/>
    <w:rsid w:val="00470867"/>
    <w:rsid w:val="00470AD3"/>
    <w:rsid w:val="00470BCB"/>
    <w:rsid w:val="00471EBE"/>
    <w:rsid w:val="00471F23"/>
    <w:rsid w:val="004729BC"/>
    <w:rsid w:val="004729F3"/>
    <w:rsid w:val="0047312A"/>
    <w:rsid w:val="00473970"/>
    <w:rsid w:val="00473C35"/>
    <w:rsid w:val="0047428A"/>
    <w:rsid w:val="0047466A"/>
    <w:rsid w:val="00474976"/>
    <w:rsid w:val="00474E8E"/>
    <w:rsid w:val="004750E6"/>
    <w:rsid w:val="004752DF"/>
    <w:rsid w:val="0047557D"/>
    <w:rsid w:val="00475C32"/>
    <w:rsid w:val="00475F5B"/>
    <w:rsid w:val="00476904"/>
    <w:rsid w:val="00476BC8"/>
    <w:rsid w:val="00476F11"/>
    <w:rsid w:val="004777BB"/>
    <w:rsid w:val="00477A63"/>
    <w:rsid w:val="00477B70"/>
    <w:rsid w:val="00480E1F"/>
    <w:rsid w:val="00481ACE"/>
    <w:rsid w:val="00481C3B"/>
    <w:rsid w:val="0048259A"/>
    <w:rsid w:val="004827F5"/>
    <w:rsid w:val="00482896"/>
    <w:rsid w:val="00483824"/>
    <w:rsid w:val="0048460A"/>
    <w:rsid w:val="00484FF7"/>
    <w:rsid w:val="004855BA"/>
    <w:rsid w:val="004868E9"/>
    <w:rsid w:val="0048699C"/>
    <w:rsid w:val="00486CCF"/>
    <w:rsid w:val="00487ACF"/>
    <w:rsid w:val="00490451"/>
    <w:rsid w:val="00490573"/>
    <w:rsid w:val="004911AB"/>
    <w:rsid w:val="00492D2A"/>
    <w:rsid w:val="0049305D"/>
    <w:rsid w:val="0049327F"/>
    <w:rsid w:val="00494036"/>
    <w:rsid w:val="00494418"/>
    <w:rsid w:val="00494569"/>
    <w:rsid w:val="00494E39"/>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4368"/>
    <w:rsid w:val="004A4A99"/>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59D"/>
    <w:rsid w:val="004C0709"/>
    <w:rsid w:val="004C0BAA"/>
    <w:rsid w:val="004C177C"/>
    <w:rsid w:val="004C1C4E"/>
    <w:rsid w:val="004C25D8"/>
    <w:rsid w:val="004C33AA"/>
    <w:rsid w:val="004C3431"/>
    <w:rsid w:val="004C343D"/>
    <w:rsid w:val="004C38AA"/>
    <w:rsid w:val="004C3B8B"/>
    <w:rsid w:val="004C4094"/>
    <w:rsid w:val="004C44B3"/>
    <w:rsid w:val="004C455E"/>
    <w:rsid w:val="004C4EF4"/>
    <w:rsid w:val="004C501E"/>
    <w:rsid w:val="004C5999"/>
    <w:rsid w:val="004C6338"/>
    <w:rsid w:val="004C6717"/>
    <w:rsid w:val="004C6B97"/>
    <w:rsid w:val="004C70FA"/>
    <w:rsid w:val="004C7D97"/>
    <w:rsid w:val="004C7DE7"/>
    <w:rsid w:val="004C7FD0"/>
    <w:rsid w:val="004D06B9"/>
    <w:rsid w:val="004D1063"/>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548"/>
    <w:rsid w:val="004D7956"/>
    <w:rsid w:val="004D7BAB"/>
    <w:rsid w:val="004E121F"/>
    <w:rsid w:val="004E1791"/>
    <w:rsid w:val="004E1801"/>
    <w:rsid w:val="004E19AB"/>
    <w:rsid w:val="004E205A"/>
    <w:rsid w:val="004E29C2"/>
    <w:rsid w:val="004E2A04"/>
    <w:rsid w:val="004E2EDF"/>
    <w:rsid w:val="004E3501"/>
    <w:rsid w:val="004E3503"/>
    <w:rsid w:val="004E36A3"/>
    <w:rsid w:val="004E3C19"/>
    <w:rsid w:val="004E429F"/>
    <w:rsid w:val="004E46B3"/>
    <w:rsid w:val="004E4E6D"/>
    <w:rsid w:val="004E5ECD"/>
    <w:rsid w:val="004E6082"/>
    <w:rsid w:val="004E6E53"/>
    <w:rsid w:val="004E712E"/>
    <w:rsid w:val="004E789C"/>
    <w:rsid w:val="004E7B75"/>
    <w:rsid w:val="004F01E1"/>
    <w:rsid w:val="004F0713"/>
    <w:rsid w:val="004F0926"/>
    <w:rsid w:val="004F0A38"/>
    <w:rsid w:val="004F0AD8"/>
    <w:rsid w:val="004F1D1A"/>
    <w:rsid w:val="004F1DD3"/>
    <w:rsid w:val="004F2A48"/>
    <w:rsid w:val="004F2B37"/>
    <w:rsid w:val="004F2CB5"/>
    <w:rsid w:val="004F4453"/>
    <w:rsid w:val="004F47A3"/>
    <w:rsid w:val="004F4BC5"/>
    <w:rsid w:val="004F525F"/>
    <w:rsid w:val="004F633E"/>
    <w:rsid w:val="004F63A2"/>
    <w:rsid w:val="004F6566"/>
    <w:rsid w:val="004F6C7F"/>
    <w:rsid w:val="004F788C"/>
    <w:rsid w:val="004F7EE9"/>
    <w:rsid w:val="00500F31"/>
    <w:rsid w:val="00501680"/>
    <w:rsid w:val="00501A8E"/>
    <w:rsid w:val="00501BDD"/>
    <w:rsid w:val="00502790"/>
    <w:rsid w:val="00502D71"/>
    <w:rsid w:val="00503071"/>
    <w:rsid w:val="00504082"/>
    <w:rsid w:val="005047F6"/>
    <w:rsid w:val="00504BBA"/>
    <w:rsid w:val="005059BC"/>
    <w:rsid w:val="00505B08"/>
    <w:rsid w:val="00506E81"/>
    <w:rsid w:val="00507833"/>
    <w:rsid w:val="0050794E"/>
    <w:rsid w:val="005103F3"/>
    <w:rsid w:val="005117E5"/>
    <w:rsid w:val="00511F9C"/>
    <w:rsid w:val="005124EC"/>
    <w:rsid w:val="00512CA5"/>
    <w:rsid w:val="00513A3C"/>
    <w:rsid w:val="00513C75"/>
    <w:rsid w:val="00513E12"/>
    <w:rsid w:val="0051472E"/>
    <w:rsid w:val="00514A33"/>
    <w:rsid w:val="00514AC9"/>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864"/>
    <w:rsid w:val="00526AE3"/>
    <w:rsid w:val="00527254"/>
    <w:rsid w:val="0052731D"/>
    <w:rsid w:val="00527825"/>
    <w:rsid w:val="00527A1F"/>
    <w:rsid w:val="00527A96"/>
    <w:rsid w:val="00527D48"/>
    <w:rsid w:val="00530679"/>
    <w:rsid w:val="00530809"/>
    <w:rsid w:val="00531061"/>
    <w:rsid w:val="005310A3"/>
    <w:rsid w:val="00531495"/>
    <w:rsid w:val="005317BD"/>
    <w:rsid w:val="0053193D"/>
    <w:rsid w:val="00531ADC"/>
    <w:rsid w:val="00531DE7"/>
    <w:rsid w:val="00532095"/>
    <w:rsid w:val="0053248A"/>
    <w:rsid w:val="0053377E"/>
    <w:rsid w:val="00533B28"/>
    <w:rsid w:val="005341F8"/>
    <w:rsid w:val="005350D8"/>
    <w:rsid w:val="005353F4"/>
    <w:rsid w:val="00535B2E"/>
    <w:rsid w:val="005365D7"/>
    <w:rsid w:val="00537361"/>
    <w:rsid w:val="00537490"/>
    <w:rsid w:val="00540A46"/>
    <w:rsid w:val="005413E1"/>
    <w:rsid w:val="00541C52"/>
    <w:rsid w:val="0054233E"/>
    <w:rsid w:val="005425A1"/>
    <w:rsid w:val="00542AF3"/>
    <w:rsid w:val="00542B90"/>
    <w:rsid w:val="0054442F"/>
    <w:rsid w:val="00544752"/>
    <w:rsid w:val="0054667C"/>
    <w:rsid w:val="00546C1B"/>
    <w:rsid w:val="00547AA8"/>
    <w:rsid w:val="00550A31"/>
    <w:rsid w:val="00551755"/>
    <w:rsid w:val="00552204"/>
    <w:rsid w:val="00552855"/>
    <w:rsid w:val="005528EE"/>
    <w:rsid w:val="00552E40"/>
    <w:rsid w:val="0055317A"/>
    <w:rsid w:val="00553457"/>
    <w:rsid w:val="005542C4"/>
    <w:rsid w:val="00556D91"/>
    <w:rsid w:val="00557719"/>
    <w:rsid w:val="00560112"/>
    <w:rsid w:val="005608B8"/>
    <w:rsid w:val="0056096D"/>
    <w:rsid w:val="0056135B"/>
    <w:rsid w:val="00561B3D"/>
    <w:rsid w:val="00561E96"/>
    <w:rsid w:val="005622C2"/>
    <w:rsid w:val="0056449D"/>
    <w:rsid w:val="00564E3F"/>
    <w:rsid w:val="00564F85"/>
    <w:rsid w:val="005653E1"/>
    <w:rsid w:val="005659F4"/>
    <w:rsid w:val="00566140"/>
    <w:rsid w:val="00566483"/>
    <w:rsid w:val="0056710E"/>
    <w:rsid w:val="00567902"/>
    <w:rsid w:val="0057013E"/>
    <w:rsid w:val="00570807"/>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870"/>
    <w:rsid w:val="00580F42"/>
    <w:rsid w:val="0058180E"/>
    <w:rsid w:val="005818BA"/>
    <w:rsid w:val="0058197A"/>
    <w:rsid w:val="00581AC8"/>
    <w:rsid w:val="0058327F"/>
    <w:rsid w:val="00583AC5"/>
    <w:rsid w:val="00584039"/>
    <w:rsid w:val="005840EA"/>
    <w:rsid w:val="00585113"/>
    <w:rsid w:val="0058599C"/>
    <w:rsid w:val="00586608"/>
    <w:rsid w:val="005868C0"/>
    <w:rsid w:val="005869E1"/>
    <w:rsid w:val="00590199"/>
    <w:rsid w:val="005908D8"/>
    <w:rsid w:val="00590DBA"/>
    <w:rsid w:val="005917B0"/>
    <w:rsid w:val="00591CF9"/>
    <w:rsid w:val="00591DD2"/>
    <w:rsid w:val="0059217F"/>
    <w:rsid w:val="00593CBA"/>
    <w:rsid w:val="00594603"/>
    <w:rsid w:val="00595CC2"/>
    <w:rsid w:val="0059677D"/>
    <w:rsid w:val="005971A5"/>
    <w:rsid w:val="00597ACD"/>
    <w:rsid w:val="00597DF6"/>
    <w:rsid w:val="005A0033"/>
    <w:rsid w:val="005A0062"/>
    <w:rsid w:val="005A0A17"/>
    <w:rsid w:val="005A188E"/>
    <w:rsid w:val="005A1C42"/>
    <w:rsid w:val="005A1C92"/>
    <w:rsid w:val="005A45E2"/>
    <w:rsid w:val="005A4812"/>
    <w:rsid w:val="005A53C9"/>
    <w:rsid w:val="005A5757"/>
    <w:rsid w:val="005A5BA1"/>
    <w:rsid w:val="005A5D30"/>
    <w:rsid w:val="005A6E72"/>
    <w:rsid w:val="005A75DC"/>
    <w:rsid w:val="005A7C90"/>
    <w:rsid w:val="005B0AA2"/>
    <w:rsid w:val="005B0BB4"/>
    <w:rsid w:val="005B1192"/>
    <w:rsid w:val="005B1409"/>
    <w:rsid w:val="005B174A"/>
    <w:rsid w:val="005B17C0"/>
    <w:rsid w:val="005B2285"/>
    <w:rsid w:val="005B25BE"/>
    <w:rsid w:val="005B26D8"/>
    <w:rsid w:val="005B27B4"/>
    <w:rsid w:val="005B3A9B"/>
    <w:rsid w:val="005B41F2"/>
    <w:rsid w:val="005B42C0"/>
    <w:rsid w:val="005B4AA9"/>
    <w:rsid w:val="005B4B17"/>
    <w:rsid w:val="005B4D99"/>
    <w:rsid w:val="005B4DE5"/>
    <w:rsid w:val="005B5EB3"/>
    <w:rsid w:val="005B62DA"/>
    <w:rsid w:val="005B6401"/>
    <w:rsid w:val="005B70F7"/>
    <w:rsid w:val="005B71FC"/>
    <w:rsid w:val="005B7BA5"/>
    <w:rsid w:val="005B7CA6"/>
    <w:rsid w:val="005C0BC6"/>
    <w:rsid w:val="005C0FB0"/>
    <w:rsid w:val="005C10C5"/>
    <w:rsid w:val="005C1841"/>
    <w:rsid w:val="005C1AD8"/>
    <w:rsid w:val="005C268B"/>
    <w:rsid w:val="005C2CC2"/>
    <w:rsid w:val="005C2FD3"/>
    <w:rsid w:val="005C36D1"/>
    <w:rsid w:val="005C3A14"/>
    <w:rsid w:val="005C3CFE"/>
    <w:rsid w:val="005C43EF"/>
    <w:rsid w:val="005C4D0D"/>
    <w:rsid w:val="005C4E07"/>
    <w:rsid w:val="005C638C"/>
    <w:rsid w:val="005C669C"/>
    <w:rsid w:val="005C6A05"/>
    <w:rsid w:val="005C7482"/>
    <w:rsid w:val="005D03B0"/>
    <w:rsid w:val="005D14EF"/>
    <w:rsid w:val="005D1A31"/>
    <w:rsid w:val="005D2345"/>
    <w:rsid w:val="005D237B"/>
    <w:rsid w:val="005D2958"/>
    <w:rsid w:val="005D2E79"/>
    <w:rsid w:val="005D31F7"/>
    <w:rsid w:val="005D32CD"/>
    <w:rsid w:val="005D3550"/>
    <w:rsid w:val="005D35EA"/>
    <w:rsid w:val="005D53A0"/>
    <w:rsid w:val="005D6290"/>
    <w:rsid w:val="005D643F"/>
    <w:rsid w:val="005D6862"/>
    <w:rsid w:val="005D6BC5"/>
    <w:rsid w:val="005D7B26"/>
    <w:rsid w:val="005D7BF9"/>
    <w:rsid w:val="005D7CBD"/>
    <w:rsid w:val="005E0548"/>
    <w:rsid w:val="005E0B95"/>
    <w:rsid w:val="005E17DB"/>
    <w:rsid w:val="005E19DF"/>
    <w:rsid w:val="005E2E31"/>
    <w:rsid w:val="005E3610"/>
    <w:rsid w:val="005E3E0B"/>
    <w:rsid w:val="005E4537"/>
    <w:rsid w:val="005E4551"/>
    <w:rsid w:val="005E4C0A"/>
    <w:rsid w:val="005E5A63"/>
    <w:rsid w:val="005E5DF0"/>
    <w:rsid w:val="005E5EA7"/>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2BC1"/>
    <w:rsid w:val="0060347C"/>
    <w:rsid w:val="006042D6"/>
    <w:rsid w:val="0060464E"/>
    <w:rsid w:val="006059FB"/>
    <w:rsid w:val="00605A75"/>
    <w:rsid w:val="00605ED2"/>
    <w:rsid w:val="00606747"/>
    <w:rsid w:val="00607B91"/>
    <w:rsid w:val="006117A8"/>
    <w:rsid w:val="006125DD"/>
    <w:rsid w:val="00612F16"/>
    <w:rsid w:val="006134E9"/>
    <w:rsid w:val="0061358C"/>
    <w:rsid w:val="006136E5"/>
    <w:rsid w:val="006137FE"/>
    <w:rsid w:val="00613A6F"/>
    <w:rsid w:val="0061411A"/>
    <w:rsid w:val="006144A5"/>
    <w:rsid w:val="00614E75"/>
    <w:rsid w:val="006158D7"/>
    <w:rsid w:val="00615BB0"/>
    <w:rsid w:val="00616641"/>
    <w:rsid w:val="006166E2"/>
    <w:rsid w:val="006167D9"/>
    <w:rsid w:val="00616AA5"/>
    <w:rsid w:val="00616BDF"/>
    <w:rsid w:val="006179C3"/>
    <w:rsid w:val="0062070C"/>
    <w:rsid w:val="00620E4C"/>
    <w:rsid w:val="00621A70"/>
    <w:rsid w:val="00621DDF"/>
    <w:rsid w:val="0062252C"/>
    <w:rsid w:val="00623616"/>
    <w:rsid w:val="00623D8F"/>
    <w:rsid w:val="00623D93"/>
    <w:rsid w:val="0062408C"/>
    <w:rsid w:val="00624BDC"/>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4B06"/>
    <w:rsid w:val="00635D42"/>
    <w:rsid w:val="006363F7"/>
    <w:rsid w:val="006366D4"/>
    <w:rsid w:val="00636AD5"/>
    <w:rsid w:val="00637270"/>
    <w:rsid w:val="00637B40"/>
    <w:rsid w:val="00640007"/>
    <w:rsid w:val="00640D70"/>
    <w:rsid w:val="00641F75"/>
    <w:rsid w:val="00642760"/>
    <w:rsid w:val="00642CCF"/>
    <w:rsid w:val="00642D7A"/>
    <w:rsid w:val="00643BB3"/>
    <w:rsid w:val="006451B4"/>
    <w:rsid w:val="00645956"/>
    <w:rsid w:val="0064596A"/>
    <w:rsid w:val="006459FC"/>
    <w:rsid w:val="00645BA5"/>
    <w:rsid w:val="00645DDE"/>
    <w:rsid w:val="00646799"/>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66B3"/>
    <w:rsid w:val="00656B40"/>
    <w:rsid w:val="00656EB6"/>
    <w:rsid w:val="00657037"/>
    <w:rsid w:val="00657278"/>
    <w:rsid w:val="00657DE3"/>
    <w:rsid w:val="0066041C"/>
    <w:rsid w:val="0066096C"/>
    <w:rsid w:val="00660CC8"/>
    <w:rsid w:val="00660D8F"/>
    <w:rsid w:val="006611E2"/>
    <w:rsid w:val="0066139B"/>
    <w:rsid w:val="00661C60"/>
    <w:rsid w:val="0066223C"/>
    <w:rsid w:val="00662B94"/>
    <w:rsid w:val="00663BB1"/>
    <w:rsid w:val="00663C53"/>
    <w:rsid w:val="006645DF"/>
    <w:rsid w:val="00664630"/>
    <w:rsid w:val="00664B89"/>
    <w:rsid w:val="00664E63"/>
    <w:rsid w:val="006661B5"/>
    <w:rsid w:val="0066620F"/>
    <w:rsid w:val="00666D50"/>
    <w:rsid w:val="00666F85"/>
    <w:rsid w:val="0066701D"/>
    <w:rsid w:val="0066754F"/>
    <w:rsid w:val="0067007D"/>
    <w:rsid w:val="00671AC4"/>
    <w:rsid w:val="00673501"/>
    <w:rsid w:val="006735F0"/>
    <w:rsid w:val="0067396C"/>
    <w:rsid w:val="00673F68"/>
    <w:rsid w:val="006744CB"/>
    <w:rsid w:val="00674B03"/>
    <w:rsid w:val="00674CCD"/>
    <w:rsid w:val="006751D3"/>
    <w:rsid w:val="006753A5"/>
    <w:rsid w:val="00675A29"/>
    <w:rsid w:val="00675B01"/>
    <w:rsid w:val="00675EFA"/>
    <w:rsid w:val="006760C6"/>
    <w:rsid w:val="00676DE8"/>
    <w:rsid w:val="00677151"/>
    <w:rsid w:val="006773CF"/>
    <w:rsid w:val="0067748B"/>
    <w:rsid w:val="00677CFD"/>
    <w:rsid w:val="006802CF"/>
    <w:rsid w:val="006804F5"/>
    <w:rsid w:val="006808A7"/>
    <w:rsid w:val="00680EBC"/>
    <w:rsid w:val="006815DE"/>
    <w:rsid w:val="00681F9D"/>
    <w:rsid w:val="00682354"/>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712"/>
    <w:rsid w:val="006A4663"/>
    <w:rsid w:val="006A46C0"/>
    <w:rsid w:val="006A4C21"/>
    <w:rsid w:val="006A4F7E"/>
    <w:rsid w:val="006A563A"/>
    <w:rsid w:val="006A5882"/>
    <w:rsid w:val="006A5AFC"/>
    <w:rsid w:val="006A60EA"/>
    <w:rsid w:val="006A61A9"/>
    <w:rsid w:val="006A66C5"/>
    <w:rsid w:val="006B0DAA"/>
    <w:rsid w:val="006B0FB6"/>
    <w:rsid w:val="006B1377"/>
    <w:rsid w:val="006B1F39"/>
    <w:rsid w:val="006B2236"/>
    <w:rsid w:val="006B2993"/>
    <w:rsid w:val="006B2A17"/>
    <w:rsid w:val="006B2E36"/>
    <w:rsid w:val="006B3F4F"/>
    <w:rsid w:val="006B3FA9"/>
    <w:rsid w:val="006B4365"/>
    <w:rsid w:val="006B56A0"/>
    <w:rsid w:val="006B61B4"/>
    <w:rsid w:val="006B66BA"/>
    <w:rsid w:val="006B690E"/>
    <w:rsid w:val="006B6CD6"/>
    <w:rsid w:val="006B7D4F"/>
    <w:rsid w:val="006C031D"/>
    <w:rsid w:val="006C05E8"/>
    <w:rsid w:val="006C07AD"/>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D1117"/>
    <w:rsid w:val="006D28BC"/>
    <w:rsid w:val="006D39C6"/>
    <w:rsid w:val="006D431D"/>
    <w:rsid w:val="006D61C0"/>
    <w:rsid w:val="006D6B39"/>
    <w:rsid w:val="006D6BF9"/>
    <w:rsid w:val="006D6DD3"/>
    <w:rsid w:val="006D78A4"/>
    <w:rsid w:val="006E04E5"/>
    <w:rsid w:val="006E117A"/>
    <w:rsid w:val="006E153B"/>
    <w:rsid w:val="006E16D4"/>
    <w:rsid w:val="006E23AF"/>
    <w:rsid w:val="006E3009"/>
    <w:rsid w:val="006E39B3"/>
    <w:rsid w:val="006E4083"/>
    <w:rsid w:val="006E43D0"/>
    <w:rsid w:val="006E45E7"/>
    <w:rsid w:val="006E54E7"/>
    <w:rsid w:val="006E566E"/>
    <w:rsid w:val="006E56CD"/>
    <w:rsid w:val="006E67B1"/>
    <w:rsid w:val="006E72E4"/>
    <w:rsid w:val="006E7651"/>
    <w:rsid w:val="006E795E"/>
    <w:rsid w:val="006E7A06"/>
    <w:rsid w:val="006E7B51"/>
    <w:rsid w:val="006F004C"/>
    <w:rsid w:val="006F05A5"/>
    <w:rsid w:val="006F0F87"/>
    <w:rsid w:val="006F10D9"/>
    <w:rsid w:val="006F212F"/>
    <w:rsid w:val="006F2663"/>
    <w:rsid w:val="006F27B3"/>
    <w:rsid w:val="006F3EB8"/>
    <w:rsid w:val="006F4424"/>
    <w:rsid w:val="006F56BB"/>
    <w:rsid w:val="006F5BDD"/>
    <w:rsid w:val="006F6543"/>
    <w:rsid w:val="006F72DC"/>
    <w:rsid w:val="006F781A"/>
    <w:rsid w:val="006F7FA3"/>
    <w:rsid w:val="007008E8"/>
    <w:rsid w:val="0070196C"/>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3DDD"/>
    <w:rsid w:val="00714748"/>
    <w:rsid w:val="0071583F"/>
    <w:rsid w:val="00716858"/>
    <w:rsid w:val="00716FBF"/>
    <w:rsid w:val="00716FD4"/>
    <w:rsid w:val="0072016E"/>
    <w:rsid w:val="00720746"/>
    <w:rsid w:val="0072138E"/>
    <w:rsid w:val="007225A4"/>
    <w:rsid w:val="00722C6B"/>
    <w:rsid w:val="00724379"/>
    <w:rsid w:val="007244BD"/>
    <w:rsid w:val="00724C9E"/>
    <w:rsid w:val="00725241"/>
    <w:rsid w:val="007265D1"/>
    <w:rsid w:val="007279CE"/>
    <w:rsid w:val="0073042B"/>
    <w:rsid w:val="00730B78"/>
    <w:rsid w:val="00731120"/>
    <w:rsid w:val="00731769"/>
    <w:rsid w:val="00731D5D"/>
    <w:rsid w:val="00732B95"/>
    <w:rsid w:val="00733553"/>
    <w:rsid w:val="007339BD"/>
    <w:rsid w:val="00733C06"/>
    <w:rsid w:val="007348A6"/>
    <w:rsid w:val="00734AD3"/>
    <w:rsid w:val="00734F83"/>
    <w:rsid w:val="007363DC"/>
    <w:rsid w:val="007367C9"/>
    <w:rsid w:val="00736ABB"/>
    <w:rsid w:val="00736D7A"/>
    <w:rsid w:val="0073708F"/>
    <w:rsid w:val="00737187"/>
    <w:rsid w:val="00737D18"/>
    <w:rsid w:val="00740A65"/>
    <w:rsid w:val="00741D89"/>
    <w:rsid w:val="00742434"/>
    <w:rsid w:val="007433A8"/>
    <w:rsid w:val="007438AB"/>
    <w:rsid w:val="0074408D"/>
    <w:rsid w:val="007441E4"/>
    <w:rsid w:val="007451F4"/>
    <w:rsid w:val="0074552E"/>
    <w:rsid w:val="00745AD6"/>
    <w:rsid w:val="00746E3E"/>
    <w:rsid w:val="007477C4"/>
    <w:rsid w:val="00750F67"/>
    <w:rsid w:val="00751405"/>
    <w:rsid w:val="00751A49"/>
    <w:rsid w:val="00752293"/>
    <w:rsid w:val="00752298"/>
    <w:rsid w:val="0075258A"/>
    <w:rsid w:val="007538A2"/>
    <w:rsid w:val="00754211"/>
    <w:rsid w:val="00754358"/>
    <w:rsid w:val="00754B1C"/>
    <w:rsid w:val="00754BCB"/>
    <w:rsid w:val="00755407"/>
    <w:rsid w:val="00755931"/>
    <w:rsid w:val="00755C96"/>
    <w:rsid w:val="00756901"/>
    <w:rsid w:val="00756EA5"/>
    <w:rsid w:val="0075734B"/>
    <w:rsid w:val="007573FD"/>
    <w:rsid w:val="00757487"/>
    <w:rsid w:val="00757743"/>
    <w:rsid w:val="007578DB"/>
    <w:rsid w:val="00760428"/>
    <w:rsid w:val="007605B7"/>
    <w:rsid w:val="0076097E"/>
    <w:rsid w:val="007619D3"/>
    <w:rsid w:val="007620A5"/>
    <w:rsid w:val="00763F85"/>
    <w:rsid w:val="007645C0"/>
    <w:rsid w:val="00765821"/>
    <w:rsid w:val="00765EC5"/>
    <w:rsid w:val="00767D41"/>
    <w:rsid w:val="007702A7"/>
    <w:rsid w:val="0077046C"/>
    <w:rsid w:val="0077084E"/>
    <w:rsid w:val="00771199"/>
    <w:rsid w:val="00771FC7"/>
    <w:rsid w:val="007723A4"/>
    <w:rsid w:val="00772494"/>
    <w:rsid w:val="007728BC"/>
    <w:rsid w:val="00772996"/>
    <w:rsid w:val="00772A92"/>
    <w:rsid w:val="0077331C"/>
    <w:rsid w:val="007736F7"/>
    <w:rsid w:val="00774263"/>
    <w:rsid w:val="00774288"/>
    <w:rsid w:val="00774B5D"/>
    <w:rsid w:val="00774F26"/>
    <w:rsid w:val="00775379"/>
    <w:rsid w:val="0077552B"/>
    <w:rsid w:val="0077597E"/>
    <w:rsid w:val="00776382"/>
    <w:rsid w:val="0077653C"/>
    <w:rsid w:val="00777266"/>
    <w:rsid w:val="00777878"/>
    <w:rsid w:val="00780D8C"/>
    <w:rsid w:val="00780DB2"/>
    <w:rsid w:val="00780E05"/>
    <w:rsid w:val="00781666"/>
    <w:rsid w:val="0078181C"/>
    <w:rsid w:val="00781942"/>
    <w:rsid w:val="00781DDD"/>
    <w:rsid w:val="007824CD"/>
    <w:rsid w:val="00782675"/>
    <w:rsid w:val="00782854"/>
    <w:rsid w:val="007835F4"/>
    <w:rsid w:val="0078433B"/>
    <w:rsid w:val="00784345"/>
    <w:rsid w:val="0078455E"/>
    <w:rsid w:val="0078469B"/>
    <w:rsid w:val="00784C95"/>
    <w:rsid w:val="00784E3C"/>
    <w:rsid w:val="007859C8"/>
    <w:rsid w:val="00786577"/>
    <w:rsid w:val="00787607"/>
    <w:rsid w:val="00787721"/>
    <w:rsid w:val="007877E9"/>
    <w:rsid w:val="00787975"/>
    <w:rsid w:val="00787B0B"/>
    <w:rsid w:val="007901A5"/>
    <w:rsid w:val="00790B33"/>
    <w:rsid w:val="00790E76"/>
    <w:rsid w:val="00790F46"/>
    <w:rsid w:val="0079104B"/>
    <w:rsid w:val="00791251"/>
    <w:rsid w:val="007916E5"/>
    <w:rsid w:val="00792020"/>
    <w:rsid w:val="00792060"/>
    <w:rsid w:val="00792146"/>
    <w:rsid w:val="00792758"/>
    <w:rsid w:val="00792880"/>
    <w:rsid w:val="00793D81"/>
    <w:rsid w:val="00793E28"/>
    <w:rsid w:val="00794552"/>
    <w:rsid w:val="00794681"/>
    <w:rsid w:val="007952F5"/>
    <w:rsid w:val="00795FB2"/>
    <w:rsid w:val="007962AA"/>
    <w:rsid w:val="00796594"/>
    <w:rsid w:val="007967A7"/>
    <w:rsid w:val="00796CD5"/>
    <w:rsid w:val="00797304"/>
    <w:rsid w:val="00797467"/>
    <w:rsid w:val="00797ECB"/>
    <w:rsid w:val="00797F63"/>
    <w:rsid w:val="007A00A0"/>
    <w:rsid w:val="007A0C9F"/>
    <w:rsid w:val="007A1126"/>
    <w:rsid w:val="007A225F"/>
    <w:rsid w:val="007A2E26"/>
    <w:rsid w:val="007A2E5F"/>
    <w:rsid w:val="007A2E8A"/>
    <w:rsid w:val="007A34CA"/>
    <w:rsid w:val="007A3723"/>
    <w:rsid w:val="007A37E9"/>
    <w:rsid w:val="007A3839"/>
    <w:rsid w:val="007A49CE"/>
    <w:rsid w:val="007A502B"/>
    <w:rsid w:val="007A502E"/>
    <w:rsid w:val="007A58CF"/>
    <w:rsid w:val="007A6E9E"/>
    <w:rsid w:val="007B037C"/>
    <w:rsid w:val="007B0931"/>
    <w:rsid w:val="007B1078"/>
    <w:rsid w:val="007B191A"/>
    <w:rsid w:val="007B1BFA"/>
    <w:rsid w:val="007B20BA"/>
    <w:rsid w:val="007B233C"/>
    <w:rsid w:val="007B2B05"/>
    <w:rsid w:val="007B2F88"/>
    <w:rsid w:val="007B3405"/>
    <w:rsid w:val="007B3781"/>
    <w:rsid w:val="007B4D06"/>
    <w:rsid w:val="007B4F30"/>
    <w:rsid w:val="007B51A8"/>
    <w:rsid w:val="007B5505"/>
    <w:rsid w:val="007B5637"/>
    <w:rsid w:val="007B607E"/>
    <w:rsid w:val="007B6278"/>
    <w:rsid w:val="007B6798"/>
    <w:rsid w:val="007B6C80"/>
    <w:rsid w:val="007B7649"/>
    <w:rsid w:val="007C055E"/>
    <w:rsid w:val="007C0578"/>
    <w:rsid w:val="007C087E"/>
    <w:rsid w:val="007C12DB"/>
    <w:rsid w:val="007C1CCA"/>
    <w:rsid w:val="007C1EF5"/>
    <w:rsid w:val="007C2403"/>
    <w:rsid w:val="007C2EC1"/>
    <w:rsid w:val="007C3495"/>
    <w:rsid w:val="007C3AE8"/>
    <w:rsid w:val="007C4277"/>
    <w:rsid w:val="007C478B"/>
    <w:rsid w:val="007C4DDB"/>
    <w:rsid w:val="007C5025"/>
    <w:rsid w:val="007C5E32"/>
    <w:rsid w:val="007C66FC"/>
    <w:rsid w:val="007C7329"/>
    <w:rsid w:val="007C7BD0"/>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7194"/>
    <w:rsid w:val="007D7CCC"/>
    <w:rsid w:val="007E0838"/>
    <w:rsid w:val="007E0931"/>
    <w:rsid w:val="007E2B79"/>
    <w:rsid w:val="007E2B83"/>
    <w:rsid w:val="007E2E6D"/>
    <w:rsid w:val="007E46F6"/>
    <w:rsid w:val="007E4A50"/>
    <w:rsid w:val="007E4BB9"/>
    <w:rsid w:val="007E4F0D"/>
    <w:rsid w:val="007E5647"/>
    <w:rsid w:val="007E5757"/>
    <w:rsid w:val="007E5B5F"/>
    <w:rsid w:val="007E5F68"/>
    <w:rsid w:val="007E5FA0"/>
    <w:rsid w:val="007E62E9"/>
    <w:rsid w:val="007E6435"/>
    <w:rsid w:val="007E6A04"/>
    <w:rsid w:val="007E6B13"/>
    <w:rsid w:val="007E7893"/>
    <w:rsid w:val="007E79AE"/>
    <w:rsid w:val="007E7A7D"/>
    <w:rsid w:val="007E7B6F"/>
    <w:rsid w:val="007F02BB"/>
    <w:rsid w:val="007F067B"/>
    <w:rsid w:val="007F09B7"/>
    <w:rsid w:val="007F1176"/>
    <w:rsid w:val="007F131D"/>
    <w:rsid w:val="007F13B8"/>
    <w:rsid w:val="007F1802"/>
    <w:rsid w:val="007F2649"/>
    <w:rsid w:val="007F2917"/>
    <w:rsid w:val="007F2D47"/>
    <w:rsid w:val="007F338B"/>
    <w:rsid w:val="007F46D5"/>
    <w:rsid w:val="007F472E"/>
    <w:rsid w:val="007F54A0"/>
    <w:rsid w:val="007F578D"/>
    <w:rsid w:val="007F5C90"/>
    <w:rsid w:val="007F7108"/>
    <w:rsid w:val="007F73A9"/>
    <w:rsid w:val="007F792E"/>
    <w:rsid w:val="00800CA6"/>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C9A"/>
    <w:rsid w:val="00820971"/>
    <w:rsid w:val="00820D99"/>
    <w:rsid w:val="00820EE4"/>
    <w:rsid w:val="008211C0"/>
    <w:rsid w:val="00821F31"/>
    <w:rsid w:val="00822B00"/>
    <w:rsid w:val="00822B3B"/>
    <w:rsid w:val="00826320"/>
    <w:rsid w:val="00826A92"/>
    <w:rsid w:val="00827109"/>
    <w:rsid w:val="00827BB2"/>
    <w:rsid w:val="00827DE6"/>
    <w:rsid w:val="00830696"/>
    <w:rsid w:val="0083076E"/>
    <w:rsid w:val="00830DD7"/>
    <w:rsid w:val="00831027"/>
    <w:rsid w:val="00831A0F"/>
    <w:rsid w:val="008324C7"/>
    <w:rsid w:val="00832AC7"/>
    <w:rsid w:val="00832FB8"/>
    <w:rsid w:val="00833D1E"/>
    <w:rsid w:val="00833E62"/>
    <w:rsid w:val="00833E79"/>
    <w:rsid w:val="00834384"/>
    <w:rsid w:val="008346B7"/>
    <w:rsid w:val="0083636F"/>
    <w:rsid w:val="008371D2"/>
    <w:rsid w:val="00840261"/>
    <w:rsid w:val="0084047A"/>
    <w:rsid w:val="0084155D"/>
    <w:rsid w:val="008419D0"/>
    <w:rsid w:val="00841DCB"/>
    <w:rsid w:val="00842333"/>
    <w:rsid w:val="00842A2F"/>
    <w:rsid w:val="00843574"/>
    <w:rsid w:val="008439B7"/>
    <w:rsid w:val="008449E5"/>
    <w:rsid w:val="00845708"/>
    <w:rsid w:val="00845716"/>
    <w:rsid w:val="00845C7C"/>
    <w:rsid w:val="008462A7"/>
    <w:rsid w:val="0084768C"/>
    <w:rsid w:val="00847EA8"/>
    <w:rsid w:val="00850104"/>
    <w:rsid w:val="008502D8"/>
    <w:rsid w:val="008505D1"/>
    <w:rsid w:val="0085140D"/>
    <w:rsid w:val="008514B2"/>
    <w:rsid w:val="0085151E"/>
    <w:rsid w:val="008519CC"/>
    <w:rsid w:val="00851AEC"/>
    <w:rsid w:val="00851CE7"/>
    <w:rsid w:val="00851D0E"/>
    <w:rsid w:val="00852797"/>
    <w:rsid w:val="00852D2B"/>
    <w:rsid w:val="00853469"/>
    <w:rsid w:val="00853BD8"/>
    <w:rsid w:val="00854665"/>
    <w:rsid w:val="00856207"/>
    <w:rsid w:val="00856EE3"/>
    <w:rsid w:val="00856F25"/>
    <w:rsid w:val="00857C82"/>
    <w:rsid w:val="0086083D"/>
    <w:rsid w:val="00860B2C"/>
    <w:rsid w:val="008610B8"/>
    <w:rsid w:val="0086145D"/>
    <w:rsid w:val="00862603"/>
    <w:rsid w:val="008627D4"/>
    <w:rsid w:val="00862A8A"/>
    <w:rsid w:val="00862CF1"/>
    <w:rsid w:val="00863033"/>
    <w:rsid w:val="00863BBD"/>
    <w:rsid w:val="00864A58"/>
    <w:rsid w:val="00865179"/>
    <w:rsid w:val="00865A16"/>
    <w:rsid w:val="0086623F"/>
    <w:rsid w:val="008663C4"/>
    <w:rsid w:val="008664BF"/>
    <w:rsid w:val="00867AC3"/>
    <w:rsid w:val="008705E1"/>
    <w:rsid w:val="00871FD9"/>
    <w:rsid w:val="0087204B"/>
    <w:rsid w:val="00873D74"/>
    <w:rsid w:val="008740FA"/>
    <w:rsid w:val="008742B9"/>
    <w:rsid w:val="0087571D"/>
    <w:rsid w:val="00876C75"/>
    <w:rsid w:val="00876DCB"/>
    <w:rsid w:val="008778AA"/>
    <w:rsid w:val="0087792D"/>
    <w:rsid w:val="00877947"/>
    <w:rsid w:val="00877B9D"/>
    <w:rsid w:val="00877FA5"/>
    <w:rsid w:val="0088013C"/>
    <w:rsid w:val="00880FA4"/>
    <w:rsid w:val="00882EBC"/>
    <w:rsid w:val="00883102"/>
    <w:rsid w:val="0088353C"/>
    <w:rsid w:val="00883F5D"/>
    <w:rsid w:val="008846BE"/>
    <w:rsid w:val="00885AAF"/>
    <w:rsid w:val="00886268"/>
    <w:rsid w:val="008865CE"/>
    <w:rsid w:val="00886803"/>
    <w:rsid w:val="00886EEE"/>
    <w:rsid w:val="00887149"/>
    <w:rsid w:val="00887415"/>
    <w:rsid w:val="00887B8C"/>
    <w:rsid w:val="00890646"/>
    <w:rsid w:val="00891170"/>
    <w:rsid w:val="00891265"/>
    <w:rsid w:val="008912AE"/>
    <w:rsid w:val="00891B66"/>
    <w:rsid w:val="008922DA"/>
    <w:rsid w:val="008930E4"/>
    <w:rsid w:val="008931BF"/>
    <w:rsid w:val="008935F5"/>
    <w:rsid w:val="00893768"/>
    <w:rsid w:val="008949FD"/>
    <w:rsid w:val="00897250"/>
    <w:rsid w:val="008974D2"/>
    <w:rsid w:val="008A0295"/>
    <w:rsid w:val="008A07A2"/>
    <w:rsid w:val="008A081A"/>
    <w:rsid w:val="008A0A9E"/>
    <w:rsid w:val="008A11F5"/>
    <w:rsid w:val="008A170B"/>
    <w:rsid w:val="008A21F3"/>
    <w:rsid w:val="008A2BCA"/>
    <w:rsid w:val="008A31AA"/>
    <w:rsid w:val="008A35A2"/>
    <w:rsid w:val="008A42AF"/>
    <w:rsid w:val="008A4ABF"/>
    <w:rsid w:val="008A5030"/>
    <w:rsid w:val="008A6CD3"/>
    <w:rsid w:val="008A6DDC"/>
    <w:rsid w:val="008A7173"/>
    <w:rsid w:val="008A7C2F"/>
    <w:rsid w:val="008A7CDC"/>
    <w:rsid w:val="008B1079"/>
    <w:rsid w:val="008B118A"/>
    <w:rsid w:val="008B166E"/>
    <w:rsid w:val="008B179C"/>
    <w:rsid w:val="008B18A2"/>
    <w:rsid w:val="008B1B86"/>
    <w:rsid w:val="008B21E5"/>
    <w:rsid w:val="008B446A"/>
    <w:rsid w:val="008B4C3D"/>
    <w:rsid w:val="008B5497"/>
    <w:rsid w:val="008B6455"/>
    <w:rsid w:val="008B7268"/>
    <w:rsid w:val="008B7456"/>
    <w:rsid w:val="008B7DED"/>
    <w:rsid w:val="008C19C0"/>
    <w:rsid w:val="008C2AB0"/>
    <w:rsid w:val="008C2B08"/>
    <w:rsid w:val="008C303A"/>
    <w:rsid w:val="008C3082"/>
    <w:rsid w:val="008C3E99"/>
    <w:rsid w:val="008C44BF"/>
    <w:rsid w:val="008C5280"/>
    <w:rsid w:val="008C53AA"/>
    <w:rsid w:val="008C604D"/>
    <w:rsid w:val="008C63F6"/>
    <w:rsid w:val="008C66C7"/>
    <w:rsid w:val="008C75EA"/>
    <w:rsid w:val="008C7925"/>
    <w:rsid w:val="008C7FA0"/>
    <w:rsid w:val="008D0299"/>
    <w:rsid w:val="008D0550"/>
    <w:rsid w:val="008D0622"/>
    <w:rsid w:val="008D0B48"/>
    <w:rsid w:val="008D1398"/>
    <w:rsid w:val="008D14D6"/>
    <w:rsid w:val="008D2795"/>
    <w:rsid w:val="008D2DD2"/>
    <w:rsid w:val="008D2ED8"/>
    <w:rsid w:val="008D40E3"/>
    <w:rsid w:val="008D4380"/>
    <w:rsid w:val="008D43DE"/>
    <w:rsid w:val="008D5196"/>
    <w:rsid w:val="008D5687"/>
    <w:rsid w:val="008D6433"/>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6041"/>
    <w:rsid w:val="008E764D"/>
    <w:rsid w:val="008E76DA"/>
    <w:rsid w:val="008E78FE"/>
    <w:rsid w:val="008E7A73"/>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683E"/>
    <w:rsid w:val="008F73F5"/>
    <w:rsid w:val="008F7407"/>
    <w:rsid w:val="008F78DC"/>
    <w:rsid w:val="00900295"/>
    <w:rsid w:val="00900355"/>
    <w:rsid w:val="009008F5"/>
    <w:rsid w:val="009019A7"/>
    <w:rsid w:val="009034F6"/>
    <w:rsid w:val="00903891"/>
    <w:rsid w:val="00904275"/>
    <w:rsid w:val="009046AA"/>
    <w:rsid w:val="00905860"/>
    <w:rsid w:val="00905D4D"/>
    <w:rsid w:val="00905DF1"/>
    <w:rsid w:val="009060FD"/>
    <w:rsid w:val="009063B4"/>
    <w:rsid w:val="00907510"/>
    <w:rsid w:val="00907A51"/>
    <w:rsid w:val="00911580"/>
    <w:rsid w:val="00911732"/>
    <w:rsid w:val="00911A6B"/>
    <w:rsid w:val="00911D57"/>
    <w:rsid w:val="00912609"/>
    <w:rsid w:val="009127B2"/>
    <w:rsid w:val="00912F73"/>
    <w:rsid w:val="00913DAD"/>
    <w:rsid w:val="009144D4"/>
    <w:rsid w:val="00915E50"/>
    <w:rsid w:val="00916A01"/>
    <w:rsid w:val="009178AB"/>
    <w:rsid w:val="00920246"/>
    <w:rsid w:val="0092024F"/>
    <w:rsid w:val="0092062C"/>
    <w:rsid w:val="00920960"/>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FC1"/>
    <w:rsid w:val="00932038"/>
    <w:rsid w:val="009320BE"/>
    <w:rsid w:val="00932A67"/>
    <w:rsid w:val="00932CE6"/>
    <w:rsid w:val="0093349E"/>
    <w:rsid w:val="009338A7"/>
    <w:rsid w:val="00933E67"/>
    <w:rsid w:val="00933E70"/>
    <w:rsid w:val="0093456E"/>
    <w:rsid w:val="0093523F"/>
    <w:rsid w:val="0093641B"/>
    <w:rsid w:val="0093646B"/>
    <w:rsid w:val="00937765"/>
    <w:rsid w:val="00937A29"/>
    <w:rsid w:val="0094069F"/>
    <w:rsid w:val="0094142A"/>
    <w:rsid w:val="00941614"/>
    <w:rsid w:val="0094186C"/>
    <w:rsid w:val="00942712"/>
    <w:rsid w:val="00943475"/>
    <w:rsid w:val="00943739"/>
    <w:rsid w:val="009450F0"/>
    <w:rsid w:val="0094525A"/>
    <w:rsid w:val="00945B3A"/>
    <w:rsid w:val="00946452"/>
    <w:rsid w:val="0094679B"/>
    <w:rsid w:val="00946A2F"/>
    <w:rsid w:val="00947760"/>
    <w:rsid w:val="009501A5"/>
    <w:rsid w:val="00950870"/>
    <w:rsid w:val="009508A7"/>
    <w:rsid w:val="00950B63"/>
    <w:rsid w:val="009514F0"/>
    <w:rsid w:val="009525F2"/>
    <w:rsid w:val="00952E64"/>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602D5"/>
    <w:rsid w:val="00960431"/>
    <w:rsid w:val="0096150F"/>
    <w:rsid w:val="0096292D"/>
    <w:rsid w:val="00964C8F"/>
    <w:rsid w:val="0096616C"/>
    <w:rsid w:val="009667C1"/>
    <w:rsid w:val="00966C58"/>
    <w:rsid w:val="0096718F"/>
    <w:rsid w:val="009702D9"/>
    <w:rsid w:val="00970701"/>
    <w:rsid w:val="00970C3D"/>
    <w:rsid w:val="00971248"/>
    <w:rsid w:val="00971E95"/>
    <w:rsid w:val="00971F95"/>
    <w:rsid w:val="009720CF"/>
    <w:rsid w:val="00972538"/>
    <w:rsid w:val="00972FF8"/>
    <w:rsid w:val="009736B9"/>
    <w:rsid w:val="0097433A"/>
    <w:rsid w:val="0097498B"/>
    <w:rsid w:val="00974DC6"/>
    <w:rsid w:val="00975309"/>
    <w:rsid w:val="009755AE"/>
    <w:rsid w:val="009756EB"/>
    <w:rsid w:val="00976EBE"/>
    <w:rsid w:val="009776C3"/>
    <w:rsid w:val="00980B80"/>
    <w:rsid w:val="0098128A"/>
    <w:rsid w:val="00981B88"/>
    <w:rsid w:val="00981BEE"/>
    <w:rsid w:val="009822B5"/>
    <w:rsid w:val="00983883"/>
    <w:rsid w:val="0098390D"/>
    <w:rsid w:val="00983F01"/>
    <w:rsid w:val="00984EAC"/>
    <w:rsid w:val="009861CE"/>
    <w:rsid w:val="00987250"/>
    <w:rsid w:val="0098762E"/>
    <w:rsid w:val="00987763"/>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5BAF"/>
    <w:rsid w:val="00996075"/>
    <w:rsid w:val="00996F00"/>
    <w:rsid w:val="009970E2"/>
    <w:rsid w:val="00997D38"/>
    <w:rsid w:val="00997E13"/>
    <w:rsid w:val="009A00B4"/>
    <w:rsid w:val="009A00F6"/>
    <w:rsid w:val="009A03A9"/>
    <w:rsid w:val="009A1A56"/>
    <w:rsid w:val="009A1B6B"/>
    <w:rsid w:val="009A1E32"/>
    <w:rsid w:val="009A2162"/>
    <w:rsid w:val="009A2169"/>
    <w:rsid w:val="009A2C45"/>
    <w:rsid w:val="009A2C6C"/>
    <w:rsid w:val="009A3558"/>
    <w:rsid w:val="009A3744"/>
    <w:rsid w:val="009A3A86"/>
    <w:rsid w:val="009A3EA3"/>
    <w:rsid w:val="009A48C7"/>
    <w:rsid w:val="009A5024"/>
    <w:rsid w:val="009A50AC"/>
    <w:rsid w:val="009A5C52"/>
    <w:rsid w:val="009A5F5F"/>
    <w:rsid w:val="009A60EF"/>
    <w:rsid w:val="009A63B9"/>
    <w:rsid w:val="009A66D1"/>
    <w:rsid w:val="009A6A90"/>
    <w:rsid w:val="009A6D64"/>
    <w:rsid w:val="009A733D"/>
    <w:rsid w:val="009A79D5"/>
    <w:rsid w:val="009A7E49"/>
    <w:rsid w:val="009A7F28"/>
    <w:rsid w:val="009B04C2"/>
    <w:rsid w:val="009B0549"/>
    <w:rsid w:val="009B08E8"/>
    <w:rsid w:val="009B0DFB"/>
    <w:rsid w:val="009B15A3"/>
    <w:rsid w:val="009B2479"/>
    <w:rsid w:val="009B26D2"/>
    <w:rsid w:val="009B29C4"/>
    <w:rsid w:val="009B46D7"/>
    <w:rsid w:val="009B4E56"/>
    <w:rsid w:val="009B62CD"/>
    <w:rsid w:val="009B70FC"/>
    <w:rsid w:val="009B72C0"/>
    <w:rsid w:val="009C09EF"/>
    <w:rsid w:val="009C118C"/>
    <w:rsid w:val="009C1338"/>
    <w:rsid w:val="009C14DC"/>
    <w:rsid w:val="009C14E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53B"/>
    <w:rsid w:val="009D062E"/>
    <w:rsid w:val="009D0E41"/>
    <w:rsid w:val="009D171B"/>
    <w:rsid w:val="009D172A"/>
    <w:rsid w:val="009D1758"/>
    <w:rsid w:val="009D18AE"/>
    <w:rsid w:val="009D254C"/>
    <w:rsid w:val="009D2773"/>
    <w:rsid w:val="009D2D07"/>
    <w:rsid w:val="009D2F49"/>
    <w:rsid w:val="009D3640"/>
    <w:rsid w:val="009D3FCB"/>
    <w:rsid w:val="009D4CDD"/>
    <w:rsid w:val="009D528C"/>
    <w:rsid w:val="009D595B"/>
    <w:rsid w:val="009D61D5"/>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560"/>
    <w:rsid w:val="009E37ED"/>
    <w:rsid w:val="009E38C8"/>
    <w:rsid w:val="009E444F"/>
    <w:rsid w:val="009E4812"/>
    <w:rsid w:val="009E4A10"/>
    <w:rsid w:val="009E4B1D"/>
    <w:rsid w:val="009E4BFD"/>
    <w:rsid w:val="009E675D"/>
    <w:rsid w:val="009E6E8A"/>
    <w:rsid w:val="009E755A"/>
    <w:rsid w:val="009E75AF"/>
    <w:rsid w:val="009F0B5F"/>
    <w:rsid w:val="009F0EEB"/>
    <w:rsid w:val="009F1DCA"/>
    <w:rsid w:val="009F2642"/>
    <w:rsid w:val="009F26C4"/>
    <w:rsid w:val="009F2C7A"/>
    <w:rsid w:val="009F3CCD"/>
    <w:rsid w:val="009F4D14"/>
    <w:rsid w:val="009F53DB"/>
    <w:rsid w:val="009F688F"/>
    <w:rsid w:val="009F6CD0"/>
    <w:rsid w:val="009F6E6E"/>
    <w:rsid w:val="009F6F39"/>
    <w:rsid w:val="009F709D"/>
    <w:rsid w:val="00A00542"/>
    <w:rsid w:val="00A016BE"/>
    <w:rsid w:val="00A017B7"/>
    <w:rsid w:val="00A029D9"/>
    <w:rsid w:val="00A02CB0"/>
    <w:rsid w:val="00A0328F"/>
    <w:rsid w:val="00A039F8"/>
    <w:rsid w:val="00A03B06"/>
    <w:rsid w:val="00A0443E"/>
    <w:rsid w:val="00A04928"/>
    <w:rsid w:val="00A050B8"/>
    <w:rsid w:val="00A056D9"/>
    <w:rsid w:val="00A05785"/>
    <w:rsid w:val="00A06700"/>
    <w:rsid w:val="00A07455"/>
    <w:rsid w:val="00A07C2D"/>
    <w:rsid w:val="00A10472"/>
    <w:rsid w:val="00A1089D"/>
    <w:rsid w:val="00A11DB9"/>
    <w:rsid w:val="00A12B5A"/>
    <w:rsid w:val="00A132EF"/>
    <w:rsid w:val="00A13898"/>
    <w:rsid w:val="00A14F0B"/>
    <w:rsid w:val="00A154E4"/>
    <w:rsid w:val="00A1595F"/>
    <w:rsid w:val="00A15A37"/>
    <w:rsid w:val="00A17C2B"/>
    <w:rsid w:val="00A20A4C"/>
    <w:rsid w:val="00A20E90"/>
    <w:rsid w:val="00A2161A"/>
    <w:rsid w:val="00A2163D"/>
    <w:rsid w:val="00A22574"/>
    <w:rsid w:val="00A227A4"/>
    <w:rsid w:val="00A22A46"/>
    <w:rsid w:val="00A22D07"/>
    <w:rsid w:val="00A239E5"/>
    <w:rsid w:val="00A23D5F"/>
    <w:rsid w:val="00A241C5"/>
    <w:rsid w:val="00A24CA6"/>
    <w:rsid w:val="00A24D3A"/>
    <w:rsid w:val="00A25BFD"/>
    <w:rsid w:val="00A260EF"/>
    <w:rsid w:val="00A304E5"/>
    <w:rsid w:val="00A319BD"/>
    <w:rsid w:val="00A3207F"/>
    <w:rsid w:val="00A32119"/>
    <w:rsid w:val="00A32126"/>
    <w:rsid w:val="00A32B20"/>
    <w:rsid w:val="00A32BE4"/>
    <w:rsid w:val="00A32E37"/>
    <w:rsid w:val="00A33649"/>
    <w:rsid w:val="00A340BD"/>
    <w:rsid w:val="00A343E3"/>
    <w:rsid w:val="00A34609"/>
    <w:rsid w:val="00A34BAD"/>
    <w:rsid w:val="00A34E97"/>
    <w:rsid w:val="00A34F0A"/>
    <w:rsid w:val="00A35F3A"/>
    <w:rsid w:val="00A35FF9"/>
    <w:rsid w:val="00A3694A"/>
    <w:rsid w:val="00A36B29"/>
    <w:rsid w:val="00A36DE3"/>
    <w:rsid w:val="00A37217"/>
    <w:rsid w:val="00A405D5"/>
    <w:rsid w:val="00A408E0"/>
    <w:rsid w:val="00A410C1"/>
    <w:rsid w:val="00A4140B"/>
    <w:rsid w:val="00A41821"/>
    <w:rsid w:val="00A41A05"/>
    <w:rsid w:val="00A41EEA"/>
    <w:rsid w:val="00A4306E"/>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2AB1"/>
    <w:rsid w:val="00A53D41"/>
    <w:rsid w:val="00A5401F"/>
    <w:rsid w:val="00A5493A"/>
    <w:rsid w:val="00A54A7F"/>
    <w:rsid w:val="00A553BB"/>
    <w:rsid w:val="00A55BF1"/>
    <w:rsid w:val="00A57405"/>
    <w:rsid w:val="00A5745E"/>
    <w:rsid w:val="00A57A1C"/>
    <w:rsid w:val="00A57BE4"/>
    <w:rsid w:val="00A57D5F"/>
    <w:rsid w:val="00A6047A"/>
    <w:rsid w:val="00A61003"/>
    <w:rsid w:val="00A61334"/>
    <w:rsid w:val="00A6160B"/>
    <w:rsid w:val="00A63544"/>
    <w:rsid w:val="00A66206"/>
    <w:rsid w:val="00A66363"/>
    <w:rsid w:val="00A665D5"/>
    <w:rsid w:val="00A66937"/>
    <w:rsid w:val="00A70EBD"/>
    <w:rsid w:val="00A70EDE"/>
    <w:rsid w:val="00A713C0"/>
    <w:rsid w:val="00A716B1"/>
    <w:rsid w:val="00A71A26"/>
    <w:rsid w:val="00A71B37"/>
    <w:rsid w:val="00A72B9E"/>
    <w:rsid w:val="00A732B7"/>
    <w:rsid w:val="00A734F4"/>
    <w:rsid w:val="00A737DB"/>
    <w:rsid w:val="00A73A53"/>
    <w:rsid w:val="00A745D1"/>
    <w:rsid w:val="00A746EE"/>
    <w:rsid w:val="00A74A77"/>
    <w:rsid w:val="00A7673E"/>
    <w:rsid w:val="00A768F8"/>
    <w:rsid w:val="00A7744F"/>
    <w:rsid w:val="00A7799B"/>
    <w:rsid w:val="00A81274"/>
    <w:rsid w:val="00A81334"/>
    <w:rsid w:val="00A8191A"/>
    <w:rsid w:val="00A82188"/>
    <w:rsid w:val="00A82709"/>
    <w:rsid w:val="00A827B1"/>
    <w:rsid w:val="00A82B46"/>
    <w:rsid w:val="00A83726"/>
    <w:rsid w:val="00A83CC0"/>
    <w:rsid w:val="00A83E39"/>
    <w:rsid w:val="00A8414B"/>
    <w:rsid w:val="00A84448"/>
    <w:rsid w:val="00A850B7"/>
    <w:rsid w:val="00A851B9"/>
    <w:rsid w:val="00A867AC"/>
    <w:rsid w:val="00A879B4"/>
    <w:rsid w:val="00A87E0B"/>
    <w:rsid w:val="00A91FB1"/>
    <w:rsid w:val="00A9263F"/>
    <w:rsid w:val="00A92D52"/>
    <w:rsid w:val="00A93055"/>
    <w:rsid w:val="00A93A96"/>
    <w:rsid w:val="00A93CE4"/>
    <w:rsid w:val="00A952FD"/>
    <w:rsid w:val="00A957D5"/>
    <w:rsid w:val="00A95B74"/>
    <w:rsid w:val="00A95F8A"/>
    <w:rsid w:val="00A96C2A"/>
    <w:rsid w:val="00A96F6F"/>
    <w:rsid w:val="00A9743B"/>
    <w:rsid w:val="00A97718"/>
    <w:rsid w:val="00A97862"/>
    <w:rsid w:val="00AA1453"/>
    <w:rsid w:val="00AA1588"/>
    <w:rsid w:val="00AA18E4"/>
    <w:rsid w:val="00AA2736"/>
    <w:rsid w:val="00AA28DE"/>
    <w:rsid w:val="00AA298F"/>
    <w:rsid w:val="00AA3E09"/>
    <w:rsid w:val="00AA49B0"/>
    <w:rsid w:val="00AA5582"/>
    <w:rsid w:val="00AA5616"/>
    <w:rsid w:val="00AA5D83"/>
    <w:rsid w:val="00AA697E"/>
    <w:rsid w:val="00AA6A37"/>
    <w:rsid w:val="00AA6F1C"/>
    <w:rsid w:val="00AB1086"/>
    <w:rsid w:val="00AB14F3"/>
    <w:rsid w:val="00AB2224"/>
    <w:rsid w:val="00AB22EE"/>
    <w:rsid w:val="00AB3126"/>
    <w:rsid w:val="00AB33C2"/>
    <w:rsid w:val="00AB3938"/>
    <w:rsid w:val="00AB3A71"/>
    <w:rsid w:val="00AB3ECB"/>
    <w:rsid w:val="00AB490D"/>
    <w:rsid w:val="00AB51EB"/>
    <w:rsid w:val="00AB553A"/>
    <w:rsid w:val="00AB5823"/>
    <w:rsid w:val="00AB5B8D"/>
    <w:rsid w:val="00AB6476"/>
    <w:rsid w:val="00AB73E3"/>
    <w:rsid w:val="00AB7851"/>
    <w:rsid w:val="00AC06CB"/>
    <w:rsid w:val="00AC1141"/>
    <w:rsid w:val="00AC11AA"/>
    <w:rsid w:val="00AC1DBB"/>
    <w:rsid w:val="00AC270B"/>
    <w:rsid w:val="00AC3502"/>
    <w:rsid w:val="00AC3AD2"/>
    <w:rsid w:val="00AC3FA0"/>
    <w:rsid w:val="00AC4578"/>
    <w:rsid w:val="00AC473F"/>
    <w:rsid w:val="00AC5383"/>
    <w:rsid w:val="00AC569D"/>
    <w:rsid w:val="00AC58A9"/>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54B3"/>
    <w:rsid w:val="00AD58DE"/>
    <w:rsid w:val="00AD6A4A"/>
    <w:rsid w:val="00AD6C4E"/>
    <w:rsid w:val="00AD6EC5"/>
    <w:rsid w:val="00AD701A"/>
    <w:rsid w:val="00AD7146"/>
    <w:rsid w:val="00AD76C3"/>
    <w:rsid w:val="00AD7BEB"/>
    <w:rsid w:val="00AE1C6E"/>
    <w:rsid w:val="00AE23C3"/>
    <w:rsid w:val="00AE23DB"/>
    <w:rsid w:val="00AE2AA0"/>
    <w:rsid w:val="00AE2DDF"/>
    <w:rsid w:val="00AE32F5"/>
    <w:rsid w:val="00AE44FA"/>
    <w:rsid w:val="00AE47EE"/>
    <w:rsid w:val="00AE48E2"/>
    <w:rsid w:val="00AE5434"/>
    <w:rsid w:val="00AE6EF0"/>
    <w:rsid w:val="00AF0575"/>
    <w:rsid w:val="00AF06A8"/>
    <w:rsid w:val="00AF121F"/>
    <w:rsid w:val="00AF1965"/>
    <w:rsid w:val="00AF1F61"/>
    <w:rsid w:val="00AF29F3"/>
    <w:rsid w:val="00AF2C73"/>
    <w:rsid w:val="00AF2CFB"/>
    <w:rsid w:val="00AF306A"/>
    <w:rsid w:val="00AF40A6"/>
    <w:rsid w:val="00AF40E7"/>
    <w:rsid w:val="00AF4940"/>
    <w:rsid w:val="00AF5107"/>
    <w:rsid w:val="00AF575A"/>
    <w:rsid w:val="00AF5B0A"/>
    <w:rsid w:val="00AF5BF7"/>
    <w:rsid w:val="00AF6CF1"/>
    <w:rsid w:val="00AF7588"/>
    <w:rsid w:val="00B0053C"/>
    <w:rsid w:val="00B00547"/>
    <w:rsid w:val="00B00704"/>
    <w:rsid w:val="00B00869"/>
    <w:rsid w:val="00B01770"/>
    <w:rsid w:val="00B01900"/>
    <w:rsid w:val="00B01B53"/>
    <w:rsid w:val="00B01CE5"/>
    <w:rsid w:val="00B0301B"/>
    <w:rsid w:val="00B03041"/>
    <w:rsid w:val="00B03290"/>
    <w:rsid w:val="00B04665"/>
    <w:rsid w:val="00B04AEC"/>
    <w:rsid w:val="00B04B77"/>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5819"/>
    <w:rsid w:val="00B1654E"/>
    <w:rsid w:val="00B16610"/>
    <w:rsid w:val="00B16945"/>
    <w:rsid w:val="00B17667"/>
    <w:rsid w:val="00B20141"/>
    <w:rsid w:val="00B20653"/>
    <w:rsid w:val="00B217E4"/>
    <w:rsid w:val="00B2190D"/>
    <w:rsid w:val="00B22949"/>
    <w:rsid w:val="00B232D6"/>
    <w:rsid w:val="00B23F23"/>
    <w:rsid w:val="00B2422D"/>
    <w:rsid w:val="00B24369"/>
    <w:rsid w:val="00B250EF"/>
    <w:rsid w:val="00B260CB"/>
    <w:rsid w:val="00B265FB"/>
    <w:rsid w:val="00B276CF"/>
    <w:rsid w:val="00B27C1A"/>
    <w:rsid w:val="00B27E74"/>
    <w:rsid w:val="00B301E9"/>
    <w:rsid w:val="00B30810"/>
    <w:rsid w:val="00B30B14"/>
    <w:rsid w:val="00B30F6F"/>
    <w:rsid w:val="00B30FB1"/>
    <w:rsid w:val="00B31FA2"/>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A3A"/>
    <w:rsid w:val="00B41B44"/>
    <w:rsid w:val="00B4246D"/>
    <w:rsid w:val="00B42867"/>
    <w:rsid w:val="00B42CE1"/>
    <w:rsid w:val="00B42D59"/>
    <w:rsid w:val="00B42DB4"/>
    <w:rsid w:val="00B43570"/>
    <w:rsid w:val="00B43C5B"/>
    <w:rsid w:val="00B43CEE"/>
    <w:rsid w:val="00B44181"/>
    <w:rsid w:val="00B4472B"/>
    <w:rsid w:val="00B448B7"/>
    <w:rsid w:val="00B45113"/>
    <w:rsid w:val="00B47861"/>
    <w:rsid w:val="00B47A93"/>
    <w:rsid w:val="00B47E37"/>
    <w:rsid w:val="00B50D51"/>
    <w:rsid w:val="00B527FE"/>
    <w:rsid w:val="00B5285F"/>
    <w:rsid w:val="00B52A98"/>
    <w:rsid w:val="00B53EC6"/>
    <w:rsid w:val="00B5410F"/>
    <w:rsid w:val="00B54547"/>
    <w:rsid w:val="00B549F1"/>
    <w:rsid w:val="00B55226"/>
    <w:rsid w:val="00B558BB"/>
    <w:rsid w:val="00B568F3"/>
    <w:rsid w:val="00B56C0C"/>
    <w:rsid w:val="00B57A15"/>
    <w:rsid w:val="00B57D7C"/>
    <w:rsid w:val="00B602BE"/>
    <w:rsid w:val="00B60DD4"/>
    <w:rsid w:val="00B61F28"/>
    <w:rsid w:val="00B62083"/>
    <w:rsid w:val="00B6317A"/>
    <w:rsid w:val="00B6394D"/>
    <w:rsid w:val="00B63B56"/>
    <w:rsid w:val="00B641C7"/>
    <w:rsid w:val="00B64EE1"/>
    <w:rsid w:val="00B65220"/>
    <w:rsid w:val="00B66634"/>
    <w:rsid w:val="00B66BBA"/>
    <w:rsid w:val="00B675C8"/>
    <w:rsid w:val="00B706CE"/>
    <w:rsid w:val="00B708B6"/>
    <w:rsid w:val="00B70F66"/>
    <w:rsid w:val="00B710DA"/>
    <w:rsid w:val="00B71D5B"/>
    <w:rsid w:val="00B72295"/>
    <w:rsid w:val="00B728DA"/>
    <w:rsid w:val="00B72982"/>
    <w:rsid w:val="00B73711"/>
    <w:rsid w:val="00B73CB8"/>
    <w:rsid w:val="00B73DA3"/>
    <w:rsid w:val="00B73E3F"/>
    <w:rsid w:val="00B7556F"/>
    <w:rsid w:val="00B7623C"/>
    <w:rsid w:val="00B76694"/>
    <w:rsid w:val="00B8050C"/>
    <w:rsid w:val="00B81091"/>
    <w:rsid w:val="00B816C4"/>
    <w:rsid w:val="00B81F8C"/>
    <w:rsid w:val="00B8225A"/>
    <w:rsid w:val="00B82AA6"/>
    <w:rsid w:val="00B82FA5"/>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E2C"/>
    <w:rsid w:val="00B937AF"/>
    <w:rsid w:val="00B9393A"/>
    <w:rsid w:val="00B9422B"/>
    <w:rsid w:val="00B9424D"/>
    <w:rsid w:val="00B9483D"/>
    <w:rsid w:val="00B95465"/>
    <w:rsid w:val="00B964E2"/>
    <w:rsid w:val="00B96E7D"/>
    <w:rsid w:val="00B971F8"/>
    <w:rsid w:val="00B97435"/>
    <w:rsid w:val="00B9744B"/>
    <w:rsid w:val="00B976A9"/>
    <w:rsid w:val="00B97866"/>
    <w:rsid w:val="00B97D78"/>
    <w:rsid w:val="00BA010E"/>
    <w:rsid w:val="00BA0AFC"/>
    <w:rsid w:val="00BA0FBC"/>
    <w:rsid w:val="00BA14CB"/>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306"/>
    <w:rsid w:val="00BB3642"/>
    <w:rsid w:val="00BB3D88"/>
    <w:rsid w:val="00BB5397"/>
    <w:rsid w:val="00BB5A38"/>
    <w:rsid w:val="00BB5A68"/>
    <w:rsid w:val="00BB5CD3"/>
    <w:rsid w:val="00BB5D70"/>
    <w:rsid w:val="00BB6799"/>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2FB"/>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85D"/>
    <w:rsid w:val="00BE2EE9"/>
    <w:rsid w:val="00BE3F4A"/>
    <w:rsid w:val="00BE41EF"/>
    <w:rsid w:val="00BE47B7"/>
    <w:rsid w:val="00BE5588"/>
    <w:rsid w:val="00BE5923"/>
    <w:rsid w:val="00BE6461"/>
    <w:rsid w:val="00BE68D1"/>
    <w:rsid w:val="00BE6E74"/>
    <w:rsid w:val="00BE7326"/>
    <w:rsid w:val="00BE7566"/>
    <w:rsid w:val="00BE7855"/>
    <w:rsid w:val="00BE7F8C"/>
    <w:rsid w:val="00BF0075"/>
    <w:rsid w:val="00BF01A6"/>
    <w:rsid w:val="00BF054A"/>
    <w:rsid w:val="00BF0857"/>
    <w:rsid w:val="00BF0BD0"/>
    <w:rsid w:val="00BF1185"/>
    <w:rsid w:val="00BF18E6"/>
    <w:rsid w:val="00BF20A6"/>
    <w:rsid w:val="00BF20DE"/>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F8"/>
    <w:rsid w:val="00BF7C64"/>
    <w:rsid w:val="00C00036"/>
    <w:rsid w:val="00C0029A"/>
    <w:rsid w:val="00C0066F"/>
    <w:rsid w:val="00C016FF"/>
    <w:rsid w:val="00C017F0"/>
    <w:rsid w:val="00C02142"/>
    <w:rsid w:val="00C021CA"/>
    <w:rsid w:val="00C0290E"/>
    <w:rsid w:val="00C03657"/>
    <w:rsid w:val="00C04658"/>
    <w:rsid w:val="00C049ED"/>
    <w:rsid w:val="00C04A24"/>
    <w:rsid w:val="00C05413"/>
    <w:rsid w:val="00C056F5"/>
    <w:rsid w:val="00C05FA2"/>
    <w:rsid w:val="00C06242"/>
    <w:rsid w:val="00C064E5"/>
    <w:rsid w:val="00C0664B"/>
    <w:rsid w:val="00C101CF"/>
    <w:rsid w:val="00C1071B"/>
    <w:rsid w:val="00C10764"/>
    <w:rsid w:val="00C11310"/>
    <w:rsid w:val="00C12127"/>
    <w:rsid w:val="00C1256D"/>
    <w:rsid w:val="00C12BA8"/>
    <w:rsid w:val="00C12DB3"/>
    <w:rsid w:val="00C143CA"/>
    <w:rsid w:val="00C14AD1"/>
    <w:rsid w:val="00C14F0D"/>
    <w:rsid w:val="00C15D03"/>
    <w:rsid w:val="00C16594"/>
    <w:rsid w:val="00C16D61"/>
    <w:rsid w:val="00C172B9"/>
    <w:rsid w:val="00C21906"/>
    <w:rsid w:val="00C23237"/>
    <w:rsid w:val="00C23A29"/>
    <w:rsid w:val="00C243EA"/>
    <w:rsid w:val="00C2576F"/>
    <w:rsid w:val="00C25FD0"/>
    <w:rsid w:val="00C26664"/>
    <w:rsid w:val="00C2691E"/>
    <w:rsid w:val="00C26FB9"/>
    <w:rsid w:val="00C309F3"/>
    <w:rsid w:val="00C30D0E"/>
    <w:rsid w:val="00C339BE"/>
    <w:rsid w:val="00C343C9"/>
    <w:rsid w:val="00C35151"/>
    <w:rsid w:val="00C354CD"/>
    <w:rsid w:val="00C35B7D"/>
    <w:rsid w:val="00C35CE6"/>
    <w:rsid w:val="00C35E99"/>
    <w:rsid w:val="00C361ED"/>
    <w:rsid w:val="00C3628D"/>
    <w:rsid w:val="00C37311"/>
    <w:rsid w:val="00C37E4D"/>
    <w:rsid w:val="00C37F2E"/>
    <w:rsid w:val="00C405CB"/>
    <w:rsid w:val="00C40BFB"/>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64B2"/>
    <w:rsid w:val="00C467F2"/>
    <w:rsid w:val="00C469D0"/>
    <w:rsid w:val="00C46DF8"/>
    <w:rsid w:val="00C4764F"/>
    <w:rsid w:val="00C47C45"/>
    <w:rsid w:val="00C50E41"/>
    <w:rsid w:val="00C51034"/>
    <w:rsid w:val="00C51095"/>
    <w:rsid w:val="00C51D12"/>
    <w:rsid w:val="00C51DF4"/>
    <w:rsid w:val="00C5441D"/>
    <w:rsid w:val="00C54B5B"/>
    <w:rsid w:val="00C5503E"/>
    <w:rsid w:val="00C567A4"/>
    <w:rsid w:val="00C56D9B"/>
    <w:rsid w:val="00C573DA"/>
    <w:rsid w:val="00C57451"/>
    <w:rsid w:val="00C57593"/>
    <w:rsid w:val="00C57AEF"/>
    <w:rsid w:val="00C6015B"/>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7D7"/>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1279"/>
    <w:rsid w:val="00C91F45"/>
    <w:rsid w:val="00C92C31"/>
    <w:rsid w:val="00C93139"/>
    <w:rsid w:val="00C935CF"/>
    <w:rsid w:val="00C93776"/>
    <w:rsid w:val="00C93F96"/>
    <w:rsid w:val="00C94817"/>
    <w:rsid w:val="00C94B09"/>
    <w:rsid w:val="00C94F9C"/>
    <w:rsid w:val="00C95043"/>
    <w:rsid w:val="00C95602"/>
    <w:rsid w:val="00C95FD0"/>
    <w:rsid w:val="00C968F0"/>
    <w:rsid w:val="00C96F9E"/>
    <w:rsid w:val="00C97FC7"/>
    <w:rsid w:val="00CA04D7"/>
    <w:rsid w:val="00CA09ED"/>
    <w:rsid w:val="00CA1CFB"/>
    <w:rsid w:val="00CA28C5"/>
    <w:rsid w:val="00CA2C01"/>
    <w:rsid w:val="00CA3954"/>
    <w:rsid w:val="00CA439B"/>
    <w:rsid w:val="00CA4588"/>
    <w:rsid w:val="00CA45E4"/>
    <w:rsid w:val="00CA5076"/>
    <w:rsid w:val="00CA63A0"/>
    <w:rsid w:val="00CA71F6"/>
    <w:rsid w:val="00CA7262"/>
    <w:rsid w:val="00CB00DF"/>
    <w:rsid w:val="00CB0138"/>
    <w:rsid w:val="00CB2E65"/>
    <w:rsid w:val="00CB30FF"/>
    <w:rsid w:val="00CB387D"/>
    <w:rsid w:val="00CB3B84"/>
    <w:rsid w:val="00CB404E"/>
    <w:rsid w:val="00CB494E"/>
    <w:rsid w:val="00CB541A"/>
    <w:rsid w:val="00CB5AB1"/>
    <w:rsid w:val="00CB6254"/>
    <w:rsid w:val="00CB625E"/>
    <w:rsid w:val="00CB6BF0"/>
    <w:rsid w:val="00CB6D04"/>
    <w:rsid w:val="00CB742B"/>
    <w:rsid w:val="00CB755F"/>
    <w:rsid w:val="00CB79BA"/>
    <w:rsid w:val="00CC001B"/>
    <w:rsid w:val="00CC005B"/>
    <w:rsid w:val="00CC10CB"/>
    <w:rsid w:val="00CC1A7C"/>
    <w:rsid w:val="00CC2242"/>
    <w:rsid w:val="00CC2458"/>
    <w:rsid w:val="00CC2CBC"/>
    <w:rsid w:val="00CC3B59"/>
    <w:rsid w:val="00CC4163"/>
    <w:rsid w:val="00CC4AE4"/>
    <w:rsid w:val="00CC4C65"/>
    <w:rsid w:val="00CC4E06"/>
    <w:rsid w:val="00CC5AB3"/>
    <w:rsid w:val="00CC6093"/>
    <w:rsid w:val="00CC619D"/>
    <w:rsid w:val="00CC6385"/>
    <w:rsid w:val="00CC6B16"/>
    <w:rsid w:val="00CC702B"/>
    <w:rsid w:val="00CC72E5"/>
    <w:rsid w:val="00CD0306"/>
    <w:rsid w:val="00CD0E04"/>
    <w:rsid w:val="00CD0E3F"/>
    <w:rsid w:val="00CD0FEA"/>
    <w:rsid w:val="00CD15AF"/>
    <w:rsid w:val="00CD15E1"/>
    <w:rsid w:val="00CD1F2F"/>
    <w:rsid w:val="00CD295C"/>
    <w:rsid w:val="00CD2B72"/>
    <w:rsid w:val="00CD2C09"/>
    <w:rsid w:val="00CD4B81"/>
    <w:rsid w:val="00CD6400"/>
    <w:rsid w:val="00CD6516"/>
    <w:rsid w:val="00CD66E2"/>
    <w:rsid w:val="00CD6733"/>
    <w:rsid w:val="00CD69B6"/>
    <w:rsid w:val="00CD6B6A"/>
    <w:rsid w:val="00CE002B"/>
    <w:rsid w:val="00CE0142"/>
    <w:rsid w:val="00CE0399"/>
    <w:rsid w:val="00CE1619"/>
    <w:rsid w:val="00CE1BAB"/>
    <w:rsid w:val="00CE3D41"/>
    <w:rsid w:val="00CE3E97"/>
    <w:rsid w:val="00CE4CB1"/>
    <w:rsid w:val="00CE5C01"/>
    <w:rsid w:val="00CE5C7D"/>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F1F"/>
    <w:rsid w:val="00CF7587"/>
    <w:rsid w:val="00CF7952"/>
    <w:rsid w:val="00CF7978"/>
    <w:rsid w:val="00CF7C0B"/>
    <w:rsid w:val="00D0047F"/>
    <w:rsid w:val="00D01C22"/>
    <w:rsid w:val="00D01EAA"/>
    <w:rsid w:val="00D031E3"/>
    <w:rsid w:val="00D034B7"/>
    <w:rsid w:val="00D03CEF"/>
    <w:rsid w:val="00D045B9"/>
    <w:rsid w:val="00D04723"/>
    <w:rsid w:val="00D04D67"/>
    <w:rsid w:val="00D051E2"/>
    <w:rsid w:val="00D056A0"/>
    <w:rsid w:val="00D05EB6"/>
    <w:rsid w:val="00D061B3"/>
    <w:rsid w:val="00D06822"/>
    <w:rsid w:val="00D11763"/>
    <w:rsid w:val="00D12571"/>
    <w:rsid w:val="00D127A3"/>
    <w:rsid w:val="00D12BE4"/>
    <w:rsid w:val="00D12F4D"/>
    <w:rsid w:val="00D1311C"/>
    <w:rsid w:val="00D13490"/>
    <w:rsid w:val="00D13E42"/>
    <w:rsid w:val="00D13E56"/>
    <w:rsid w:val="00D13FC2"/>
    <w:rsid w:val="00D14A29"/>
    <w:rsid w:val="00D14B03"/>
    <w:rsid w:val="00D15722"/>
    <w:rsid w:val="00D15B16"/>
    <w:rsid w:val="00D15C77"/>
    <w:rsid w:val="00D1701E"/>
    <w:rsid w:val="00D173E3"/>
    <w:rsid w:val="00D176AD"/>
    <w:rsid w:val="00D17BB7"/>
    <w:rsid w:val="00D17E9D"/>
    <w:rsid w:val="00D21C38"/>
    <w:rsid w:val="00D21F95"/>
    <w:rsid w:val="00D22BF7"/>
    <w:rsid w:val="00D22DFD"/>
    <w:rsid w:val="00D22E19"/>
    <w:rsid w:val="00D233C6"/>
    <w:rsid w:val="00D24479"/>
    <w:rsid w:val="00D249CF"/>
    <w:rsid w:val="00D26192"/>
    <w:rsid w:val="00D2626D"/>
    <w:rsid w:val="00D26D38"/>
    <w:rsid w:val="00D26FCF"/>
    <w:rsid w:val="00D26FF3"/>
    <w:rsid w:val="00D27099"/>
    <w:rsid w:val="00D27D8D"/>
    <w:rsid w:val="00D27F26"/>
    <w:rsid w:val="00D31177"/>
    <w:rsid w:val="00D31F8D"/>
    <w:rsid w:val="00D32103"/>
    <w:rsid w:val="00D321EE"/>
    <w:rsid w:val="00D32FBA"/>
    <w:rsid w:val="00D332CF"/>
    <w:rsid w:val="00D332D6"/>
    <w:rsid w:val="00D33B54"/>
    <w:rsid w:val="00D33C2E"/>
    <w:rsid w:val="00D33D0D"/>
    <w:rsid w:val="00D33FB4"/>
    <w:rsid w:val="00D345E3"/>
    <w:rsid w:val="00D3463E"/>
    <w:rsid w:val="00D34ABF"/>
    <w:rsid w:val="00D40187"/>
    <w:rsid w:val="00D408A8"/>
    <w:rsid w:val="00D40F4D"/>
    <w:rsid w:val="00D414B6"/>
    <w:rsid w:val="00D4350F"/>
    <w:rsid w:val="00D43D49"/>
    <w:rsid w:val="00D4535E"/>
    <w:rsid w:val="00D46356"/>
    <w:rsid w:val="00D4652E"/>
    <w:rsid w:val="00D46A82"/>
    <w:rsid w:val="00D470A7"/>
    <w:rsid w:val="00D47BCC"/>
    <w:rsid w:val="00D47D00"/>
    <w:rsid w:val="00D501BB"/>
    <w:rsid w:val="00D501CC"/>
    <w:rsid w:val="00D507E1"/>
    <w:rsid w:val="00D509AC"/>
    <w:rsid w:val="00D50B55"/>
    <w:rsid w:val="00D50BE8"/>
    <w:rsid w:val="00D50C03"/>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5E1A"/>
    <w:rsid w:val="00D66775"/>
    <w:rsid w:val="00D66FD1"/>
    <w:rsid w:val="00D701C7"/>
    <w:rsid w:val="00D7083C"/>
    <w:rsid w:val="00D71BD7"/>
    <w:rsid w:val="00D71E43"/>
    <w:rsid w:val="00D72492"/>
    <w:rsid w:val="00D7261A"/>
    <w:rsid w:val="00D734EB"/>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DD6"/>
    <w:rsid w:val="00D86F90"/>
    <w:rsid w:val="00D900DB"/>
    <w:rsid w:val="00D90710"/>
    <w:rsid w:val="00D908CA"/>
    <w:rsid w:val="00D91682"/>
    <w:rsid w:val="00D92157"/>
    <w:rsid w:val="00D9216C"/>
    <w:rsid w:val="00D92218"/>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6DE"/>
    <w:rsid w:val="00DA3FD8"/>
    <w:rsid w:val="00DA49CB"/>
    <w:rsid w:val="00DA4E80"/>
    <w:rsid w:val="00DA5FED"/>
    <w:rsid w:val="00DA621E"/>
    <w:rsid w:val="00DA6821"/>
    <w:rsid w:val="00DA7753"/>
    <w:rsid w:val="00DB051B"/>
    <w:rsid w:val="00DB0549"/>
    <w:rsid w:val="00DB0E3E"/>
    <w:rsid w:val="00DB1E4F"/>
    <w:rsid w:val="00DB2749"/>
    <w:rsid w:val="00DB2D33"/>
    <w:rsid w:val="00DB2DBD"/>
    <w:rsid w:val="00DB2F9C"/>
    <w:rsid w:val="00DB3287"/>
    <w:rsid w:val="00DB3972"/>
    <w:rsid w:val="00DB406D"/>
    <w:rsid w:val="00DB4B57"/>
    <w:rsid w:val="00DB6261"/>
    <w:rsid w:val="00DB664D"/>
    <w:rsid w:val="00DB6F57"/>
    <w:rsid w:val="00DB734B"/>
    <w:rsid w:val="00DC0338"/>
    <w:rsid w:val="00DC04D9"/>
    <w:rsid w:val="00DC0A4E"/>
    <w:rsid w:val="00DC0BC1"/>
    <w:rsid w:val="00DC10B0"/>
    <w:rsid w:val="00DC2679"/>
    <w:rsid w:val="00DC4366"/>
    <w:rsid w:val="00DC484B"/>
    <w:rsid w:val="00DC4C16"/>
    <w:rsid w:val="00DC4F94"/>
    <w:rsid w:val="00DC51D5"/>
    <w:rsid w:val="00DC5A8C"/>
    <w:rsid w:val="00DC6D37"/>
    <w:rsid w:val="00DC7144"/>
    <w:rsid w:val="00DD02DC"/>
    <w:rsid w:val="00DD0EE0"/>
    <w:rsid w:val="00DD10D8"/>
    <w:rsid w:val="00DD1A65"/>
    <w:rsid w:val="00DD1B09"/>
    <w:rsid w:val="00DD2220"/>
    <w:rsid w:val="00DD250E"/>
    <w:rsid w:val="00DD2ECD"/>
    <w:rsid w:val="00DD3372"/>
    <w:rsid w:val="00DD38D1"/>
    <w:rsid w:val="00DD3AFD"/>
    <w:rsid w:val="00DD4D63"/>
    <w:rsid w:val="00DD4E9D"/>
    <w:rsid w:val="00DD4FF2"/>
    <w:rsid w:val="00DD5963"/>
    <w:rsid w:val="00DD6382"/>
    <w:rsid w:val="00DD7EEF"/>
    <w:rsid w:val="00DE0944"/>
    <w:rsid w:val="00DE1343"/>
    <w:rsid w:val="00DE1CB2"/>
    <w:rsid w:val="00DE21F4"/>
    <w:rsid w:val="00DE2B00"/>
    <w:rsid w:val="00DE2CAF"/>
    <w:rsid w:val="00DE3EF8"/>
    <w:rsid w:val="00DE47E1"/>
    <w:rsid w:val="00DE4805"/>
    <w:rsid w:val="00DE4B26"/>
    <w:rsid w:val="00DE4B4E"/>
    <w:rsid w:val="00DE4C43"/>
    <w:rsid w:val="00DE4E59"/>
    <w:rsid w:val="00DE4FFD"/>
    <w:rsid w:val="00DE5040"/>
    <w:rsid w:val="00DE53D3"/>
    <w:rsid w:val="00DE56EE"/>
    <w:rsid w:val="00DE5841"/>
    <w:rsid w:val="00DE593A"/>
    <w:rsid w:val="00DE5AB3"/>
    <w:rsid w:val="00DE5BA3"/>
    <w:rsid w:val="00DE5FBB"/>
    <w:rsid w:val="00DE6C5B"/>
    <w:rsid w:val="00DE6DB9"/>
    <w:rsid w:val="00DE792A"/>
    <w:rsid w:val="00DE7CCF"/>
    <w:rsid w:val="00DE7F12"/>
    <w:rsid w:val="00DF0868"/>
    <w:rsid w:val="00DF0C7C"/>
    <w:rsid w:val="00DF0CEF"/>
    <w:rsid w:val="00DF0DB0"/>
    <w:rsid w:val="00DF1AAF"/>
    <w:rsid w:val="00DF2CEB"/>
    <w:rsid w:val="00DF2D82"/>
    <w:rsid w:val="00DF30E8"/>
    <w:rsid w:val="00DF32CD"/>
    <w:rsid w:val="00DF332D"/>
    <w:rsid w:val="00DF35FA"/>
    <w:rsid w:val="00DF3E40"/>
    <w:rsid w:val="00DF4D0A"/>
    <w:rsid w:val="00DF5A4C"/>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8AE"/>
    <w:rsid w:val="00E052B4"/>
    <w:rsid w:val="00E0544E"/>
    <w:rsid w:val="00E05451"/>
    <w:rsid w:val="00E05842"/>
    <w:rsid w:val="00E05AC8"/>
    <w:rsid w:val="00E05D73"/>
    <w:rsid w:val="00E061C9"/>
    <w:rsid w:val="00E064D2"/>
    <w:rsid w:val="00E06FBF"/>
    <w:rsid w:val="00E07153"/>
    <w:rsid w:val="00E07AA8"/>
    <w:rsid w:val="00E07E3E"/>
    <w:rsid w:val="00E10253"/>
    <w:rsid w:val="00E104A3"/>
    <w:rsid w:val="00E106A5"/>
    <w:rsid w:val="00E10B30"/>
    <w:rsid w:val="00E111D7"/>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F3B"/>
    <w:rsid w:val="00E27088"/>
    <w:rsid w:val="00E272B8"/>
    <w:rsid w:val="00E27624"/>
    <w:rsid w:val="00E27CDB"/>
    <w:rsid w:val="00E30054"/>
    <w:rsid w:val="00E30564"/>
    <w:rsid w:val="00E308C2"/>
    <w:rsid w:val="00E31403"/>
    <w:rsid w:val="00E318CF"/>
    <w:rsid w:val="00E31C9E"/>
    <w:rsid w:val="00E32A6D"/>
    <w:rsid w:val="00E33486"/>
    <w:rsid w:val="00E361CB"/>
    <w:rsid w:val="00E378D5"/>
    <w:rsid w:val="00E37CB0"/>
    <w:rsid w:val="00E37CCA"/>
    <w:rsid w:val="00E400B9"/>
    <w:rsid w:val="00E40A8F"/>
    <w:rsid w:val="00E40F07"/>
    <w:rsid w:val="00E418F7"/>
    <w:rsid w:val="00E42173"/>
    <w:rsid w:val="00E42D2D"/>
    <w:rsid w:val="00E43CB9"/>
    <w:rsid w:val="00E43E9D"/>
    <w:rsid w:val="00E446D1"/>
    <w:rsid w:val="00E44971"/>
    <w:rsid w:val="00E44C0B"/>
    <w:rsid w:val="00E45BDB"/>
    <w:rsid w:val="00E45ECA"/>
    <w:rsid w:val="00E47B20"/>
    <w:rsid w:val="00E5050E"/>
    <w:rsid w:val="00E50ACE"/>
    <w:rsid w:val="00E50B45"/>
    <w:rsid w:val="00E54E92"/>
    <w:rsid w:val="00E550C9"/>
    <w:rsid w:val="00E551C7"/>
    <w:rsid w:val="00E5594F"/>
    <w:rsid w:val="00E5657F"/>
    <w:rsid w:val="00E56F04"/>
    <w:rsid w:val="00E570B7"/>
    <w:rsid w:val="00E5719C"/>
    <w:rsid w:val="00E57679"/>
    <w:rsid w:val="00E57804"/>
    <w:rsid w:val="00E57D9A"/>
    <w:rsid w:val="00E60341"/>
    <w:rsid w:val="00E60C1D"/>
    <w:rsid w:val="00E62919"/>
    <w:rsid w:val="00E640CD"/>
    <w:rsid w:val="00E6493A"/>
    <w:rsid w:val="00E652BE"/>
    <w:rsid w:val="00E65915"/>
    <w:rsid w:val="00E65C9C"/>
    <w:rsid w:val="00E65F50"/>
    <w:rsid w:val="00E66DCA"/>
    <w:rsid w:val="00E66FED"/>
    <w:rsid w:val="00E672C5"/>
    <w:rsid w:val="00E6739D"/>
    <w:rsid w:val="00E677C6"/>
    <w:rsid w:val="00E70BB5"/>
    <w:rsid w:val="00E71B58"/>
    <w:rsid w:val="00E71D31"/>
    <w:rsid w:val="00E72462"/>
    <w:rsid w:val="00E7292B"/>
    <w:rsid w:val="00E74A69"/>
    <w:rsid w:val="00E75AA0"/>
    <w:rsid w:val="00E762C4"/>
    <w:rsid w:val="00E762F5"/>
    <w:rsid w:val="00E7658F"/>
    <w:rsid w:val="00E76E2C"/>
    <w:rsid w:val="00E77449"/>
    <w:rsid w:val="00E777DA"/>
    <w:rsid w:val="00E8009B"/>
    <w:rsid w:val="00E80134"/>
    <w:rsid w:val="00E80285"/>
    <w:rsid w:val="00E81326"/>
    <w:rsid w:val="00E814F7"/>
    <w:rsid w:val="00E8175F"/>
    <w:rsid w:val="00E81A39"/>
    <w:rsid w:val="00E81D65"/>
    <w:rsid w:val="00E82714"/>
    <w:rsid w:val="00E82CEA"/>
    <w:rsid w:val="00E82E9C"/>
    <w:rsid w:val="00E8420E"/>
    <w:rsid w:val="00E8469B"/>
    <w:rsid w:val="00E84CB7"/>
    <w:rsid w:val="00E8658B"/>
    <w:rsid w:val="00E87ABD"/>
    <w:rsid w:val="00E87C1D"/>
    <w:rsid w:val="00E9014A"/>
    <w:rsid w:val="00E90332"/>
    <w:rsid w:val="00E90600"/>
    <w:rsid w:val="00E90EE6"/>
    <w:rsid w:val="00E91538"/>
    <w:rsid w:val="00E91841"/>
    <w:rsid w:val="00E92546"/>
    <w:rsid w:val="00E937EC"/>
    <w:rsid w:val="00E938E9"/>
    <w:rsid w:val="00E93FB6"/>
    <w:rsid w:val="00E940C1"/>
    <w:rsid w:val="00E96141"/>
    <w:rsid w:val="00E96445"/>
    <w:rsid w:val="00E967D2"/>
    <w:rsid w:val="00E969E7"/>
    <w:rsid w:val="00E97B02"/>
    <w:rsid w:val="00EA0374"/>
    <w:rsid w:val="00EA05B4"/>
    <w:rsid w:val="00EA0B29"/>
    <w:rsid w:val="00EA0BA2"/>
    <w:rsid w:val="00EA0C5C"/>
    <w:rsid w:val="00EA104D"/>
    <w:rsid w:val="00EA1991"/>
    <w:rsid w:val="00EA2618"/>
    <w:rsid w:val="00EA26AB"/>
    <w:rsid w:val="00EA26B4"/>
    <w:rsid w:val="00EA2EF3"/>
    <w:rsid w:val="00EA2FE0"/>
    <w:rsid w:val="00EA3B27"/>
    <w:rsid w:val="00EA3B67"/>
    <w:rsid w:val="00EA3B73"/>
    <w:rsid w:val="00EA4549"/>
    <w:rsid w:val="00EA50D5"/>
    <w:rsid w:val="00EA5FE6"/>
    <w:rsid w:val="00EA6191"/>
    <w:rsid w:val="00EA677B"/>
    <w:rsid w:val="00EA6B24"/>
    <w:rsid w:val="00EA6B5E"/>
    <w:rsid w:val="00EA7B03"/>
    <w:rsid w:val="00EB0D16"/>
    <w:rsid w:val="00EB1397"/>
    <w:rsid w:val="00EB1F04"/>
    <w:rsid w:val="00EB30CA"/>
    <w:rsid w:val="00EB327E"/>
    <w:rsid w:val="00EB34FB"/>
    <w:rsid w:val="00EB44E1"/>
    <w:rsid w:val="00EB463F"/>
    <w:rsid w:val="00EB46B7"/>
    <w:rsid w:val="00EB4C1A"/>
    <w:rsid w:val="00EB4EF1"/>
    <w:rsid w:val="00EB55C8"/>
    <w:rsid w:val="00EB5796"/>
    <w:rsid w:val="00EB5C40"/>
    <w:rsid w:val="00EB628E"/>
    <w:rsid w:val="00EB65EB"/>
    <w:rsid w:val="00EB699C"/>
    <w:rsid w:val="00EB6D4A"/>
    <w:rsid w:val="00EB7027"/>
    <w:rsid w:val="00EB73E9"/>
    <w:rsid w:val="00EC018A"/>
    <w:rsid w:val="00EC0B2A"/>
    <w:rsid w:val="00EC0B7C"/>
    <w:rsid w:val="00EC11CA"/>
    <w:rsid w:val="00EC1559"/>
    <w:rsid w:val="00EC2334"/>
    <w:rsid w:val="00EC251F"/>
    <w:rsid w:val="00EC26ED"/>
    <w:rsid w:val="00EC28A6"/>
    <w:rsid w:val="00EC29A7"/>
    <w:rsid w:val="00EC3489"/>
    <w:rsid w:val="00EC4394"/>
    <w:rsid w:val="00EC5FB8"/>
    <w:rsid w:val="00EC6B9A"/>
    <w:rsid w:val="00EC6FB3"/>
    <w:rsid w:val="00EC739D"/>
    <w:rsid w:val="00EC7DC5"/>
    <w:rsid w:val="00EC7EB7"/>
    <w:rsid w:val="00ED0454"/>
    <w:rsid w:val="00ED0848"/>
    <w:rsid w:val="00ED0B0C"/>
    <w:rsid w:val="00ED0CFD"/>
    <w:rsid w:val="00ED0F1B"/>
    <w:rsid w:val="00ED1990"/>
    <w:rsid w:val="00ED1D72"/>
    <w:rsid w:val="00ED2E4E"/>
    <w:rsid w:val="00ED3348"/>
    <w:rsid w:val="00ED3B46"/>
    <w:rsid w:val="00ED4394"/>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4A0A"/>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3D7"/>
    <w:rsid w:val="00EF2BE1"/>
    <w:rsid w:val="00EF366D"/>
    <w:rsid w:val="00EF41E7"/>
    <w:rsid w:val="00EF4388"/>
    <w:rsid w:val="00EF45EF"/>
    <w:rsid w:val="00EF49FF"/>
    <w:rsid w:val="00EF5508"/>
    <w:rsid w:val="00EF639B"/>
    <w:rsid w:val="00EF6B1F"/>
    <w:rsid w:val="00EF6F0E"/>
    <w:rsid w:val="00EF6F18"/>
    <w:rsid w:val="00EF72FC"/>
    <w:rsid w:val="00EF7C02"/>
    <w:rsid w:val="00EF7DC6"/>
    <w:rsid w:val="00EF7F7F"/>
    <w:rsid w:val="00F00626"/>
    <w:rsid w:val="00F02504"/>
    <w:rsid w:val="00F027DC"/>
    <w:rsid w:val="00F029CE"/>
    <w:rsid w:val="00F034E7"/>
    <w:rsid w:val="00F038FF"/>
    <w:rsid w:val="00F03F85"/>
    <w:rsid w:val="00F044AF"/>
    <w:rsid w:val="00F0554B"/>
    <w:rsid w:val="00F05A61"/>
    <w:rsid w:val="00F05C5C"/>
    <w:rsid w:val="00F05E76"/>
    <w:rsid w:val="00F064D1"/>
    <w:rsid w:val="00F06F49"/>
    <w:rsid w:val="00F07919"/>
    <w:rsid w:val="00F07A74"/>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28BA"/>
    <w:rsid w:val="00F22901"/>
    <w:rsid w:val="00F22CD0"/>
    <w:rsid w:val="00F23462"/>
    <w:rsid w:val="00F23FB9"/>
    <w:rsid w:val="00F244C2"/>
    <w:rsid w:val="00F2466A"/>
    <w:rsid w:val="00F26656"/>
    <w:rsid w:val="00F26888"/>
    <w:rsid w:val="00F272CD"/>
    <w:rsid w:val="00F301EA"/>
    <w:rsid w:val="00F303D0"/>
    <w:rsid w:val="00F3069A"/>
    <w:rsid w:val="00F30ADB"/>
    <w:rsid w:val="00F30EA1"/>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40D8"/>
    <w:rsid w:val="00F4477D"/>
    <w:rsid w:val="00F447BF"/>
    <w:rsid w:val="00F4601A"/>
    <w:rsid w:val="00F50675"/>
    <w:rsid w:val="00F508B3"/>
    <w:rsid w:val="00F50D54"/>
    <w:rsid w:val="00F5176A"/>
    <w:rsid w:val="00F518F6"/>
    <w:rsid w:val="00F51A6A"/>
    <w:rsid w:val="00F51AD2"/>
    <w:rsid w:val="00F51E2A"/>
    <w:rsid w:val="00F527DC"/>
    <w:rsid w:val="00F53604"/>
    <w:rsid w:val="00F54C3C"/>
    <w:rsid w:val="00F553DF"/>
    <w:rsid w:val="00F5670B"/>
    <w:rsid w:val="00F57F90"/>
    <w:rsid w:val="00F604AD"/>
    <w:rsid w:val="00F60569"/>
    <w:rsid w:val="00F609B1"/>
    <w:rsid w:val="00F610A2"/>
    <w:rsid w:val="00F61393"/>
    <w:rsid w:val="00F617D7"/>
    <w:rsid w:val="00F618C4"/>
    <w:rsid w:val="00F625F2"/>
    <w:rsid w:val="00F6267F"/>
    <w:rsid w:val="00F62FC4"/>
    <w:rsid w:val="00F632E9"/>
    <w:rsid w:val="00F637E5"/>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EFF"/>
    <w:rsid w:val="00F76151"/>
    <w:rsid w:val="00F778D8"/>
    <w:rsid w:val="00F77A11"/>
    <w:rsid w:val="00F80CB8"/>
    <w:rsid w:val="00F81248"/>
    <w:rsid w:val="00F8142C"/>
    <w:rsid w:val="00F82231"/>
    <w:rsid w:val="00F82997"/>
    <w:rsid w:val="00F82EF1"/>
    <w:rsid w:val="00F83DBF"/>
    <w:rsid w:val="00F84E32"/>
    <w:rsid w:val="00F855C5"/>
    <w:rsid w:val="00F85A46"/>
    <w:rsid w:val="00F85E70"/>
    <w:rsid w:val="00F875E1"/>
    <w:rsid w:val="00F877CB"/>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494"/>
    <w:rsid w:val="00F975DE"/>
    <w:rsid w:val="00F97B36"/>
    <w:rsid w:val="00FA0BA0"/>
    <w:rsid w:val="00FA1EA8"/>
    <w:rsid w:val="00FA2296"/>
    <w:rsid w:val="00FA29F3"/>
    <w:rsid w:val="00FA2BBB"/>
    <w:rsid w:val="00FA35B3"/>
    <w:rsid w:val="00FA3AA1"/>
    <w:rsid w:val="00FA456F"/>
    <w:rsid w:val="00FA48A5"/>
    <w:rsid w:val="00FA4BD4"/>
    <w:rsid w:val="00FA4D0A"/>
    <w:rsid w:val="00FA4EC3"/>
    <w:rsid w:val="00FA512E"/>
    <w:rsid w:val="00FA5C5F"/>
    <w:rsid w:val="00FA686F"/>
    <w:rsid w:val="00FA6F38"/>
    <w:rsid w:val="00FA7BA2"/>
    <w:rsid w:val="00FB0240"/>
    <w:rsid w:val="00FB032B"/>
    <w:rsid w:val="00FB06FC"/>
    <w:rsid w:val="00FB0982"/>
    <w:rsid w:val="00FB102B"/>
    <w:rsid w:val="00FB1378"/>
    <w:rsid w:val="00FB22A2"/>
    <w:rsid w:val="00FB2609"/>
    <w:rsid w:val="00FB2637"/>
    <w:rsid w:val="00FB2AC0"/>
    <w:rsid w:val="00FB300F"/>
    <w:rsid w:val="00FB32C0"/>
    <w:rsid w:val="00FB3C63"/>
    <w:rsid w:val="00FB3E23"/>
    <w:rsid w:val="00FB4F5D"/>
    <w:rsid w:val="00FB59BF"/>
    <w:rsid w:val="00FB59D3"/>
    <w:rsid w:val="00FB5BB9"/>
    <w:rsid w:val="00FB619F"/>
    <w:rsid w:val="00FB6386"/>
    <w:rsid w:val="00FC02F3"/>
    <w:rsid w:val="00FC03CF"/>
    <w:rsid w:val="00FC0CD1"/>
    <w:rsid w:val="00FC0EF1"/>
    <w:rsid w:val="00FC0F86"/>
    <w:rsid w:val="00FC0FA8"/>
    <w:rsid w:val="00FC19B8"/>
    <w:rsid w:val="00FC2720"/>
    <w:rsid w:val="00FC2750"/>
    <w:rsid w:val="00FC28A7"/>
    <w:rsid w:val="00FC2C45"/>
    <w:rsid w:val="00FC363E"/>
    <w:rsid w:val="00FC3929"/>
    <w:rsid w:val="00FC44B4"/>
    <w:rsid w:val="00FC51D9"/>
    <w:rsid w:val="00FC573D"/>
    <w:rsid w:val="00FC5B8F"/>
    <w:rsid w:val="00FC663A"/>
    <w:rsid w:val="00FC665F"/>
    <w:rsid w:val="00FC78C4"/>
    <w:rsid w:val="00FC7B14"/>
    <w:rsid w:val="00FD0B05"/>
    <w:rsid w:val="00FD0CF9"/>
    <w:rsid w:val="00FD13DE"/>
    <w:rsid w:val="00FD1583"/>
    <w:rsid w:val="00FD1C10"/>
    <w:rsid w:val="00FD1F0F"/>
    <w:rsid w:val="00FD24BC"/>
    <w:rsid w:val="00FD4426"/>
    <w:rsid w:val="00FD4441"/>
    <w:rsid w:val="00FD46B8"/>
    <w:rsid w:val="00FD4784"/>
    <w:rsid w:val="00FD4B96"/>
    <w:rsid w:val="00FD5154"/>
    <w:rsid w:val="00FD54F2"/>
    <w:rsid w:val="00FD5B26"/>
    <w:rsid w:val="00FD5D44"/>
    <w:rsid w:val="00FD6142"/>
    <w:rsid w:val="00FD6D22"/>
    <w:rsid w:val="00FD70C2"/>
    <w:rsid w:val="00FD75FA"/>
    <w:rsid w:val="00FD77D6"/>
    <w:rsid w:val="00FE006F"/>
    <w:rsid w:val="00FE11AF"/>
    <w:rsid w:val="00FE1A52"/>
    <w:rsid w:val="00FE1B78"/>
    <w:rsid w:val="00FE2E58"/>
    <w:rsid w:val="00FE31B2"/>
    <w:rsid w:val="00FE3F1A"/>
    <w:rsid w:val="00FE44CB"/>
    <w:rsid w:val="00FE5D64"/>
    <w:rsid w:val="00FE5EE8"/>
    <w:rsid w:val="00FE6276"/>
    <w:rsid w:val="00FE64BB"/>
    <w:rsid w:val="00FE6815"/>
    <w:rsid w:val="00FE717B"/>
    <w:rsid w:val="00FE7595"/>
    <w:rsid w:val="00FE7DC2"/>
    <w:rsid w:val="00FF025E"/>
    <w:rsid w:val="00FF03F8"/>
    <w:rsid w:val="00FF0E2E"/>
    <w:rsid w:val="00FF1A3C"/>
    <w:rsid w:val="00FF1CA9"/>
    <w:rsid w:val="00FF1D7F"/>
    <w:rsid w:val="00FF2BEA"/>
    <w:rsid w:val="00FF3087"/>
    <w:rsid w:val="00FF3EE7"/>
    <w:rsid w:val="00FF4227"/>
    <w:rsid w:val="00FF4AD1"/>
    <w:rsid w:val="00FF4F70"/>
    <w:rsid w:val="00FF5996"/>
    <w:rsid w:val="00FF59E5"/>
    <w:rsid w:val="00FF5E73"/>
    <w:rsid w:val="00FF6CD8"/>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E796"/>
  <w15:docId w15:val="{9AE989AF-1772-47E2-B0B1-E1D1DB68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 w:type="character" w:styleId="Forte">
    <w:name w:val="Strong"/>
    <w:basedOn w:val="Fontepargpadro"/>
    <w:uiPriority w:val="22"/>
    <w:qFormat/>
    <w:rsid w:val="007619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3861CE-D41C-4187-93CC-7FEDF5AC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Pages>
  <Words>1479</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cp:lastModifiedBy>
  <cp:revision>63</cp:revision>
  <cp:lastPrinted>2020-11-27T12:28:00Z</cp:lastPrinted>
  <dcterms:created xsi:type="dcterms:W3CDTF">2022-03-30T16:10:00Z</dcterms:created>
  <dcterms:modified xsi:type="dcterms:W3CDTF">2022-05-03T12:48:00Z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