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459FB" w14:textId="6A35BA67" w:rsidR="005F2004" w:rsidRDefault="005F2004" w:rsidP="00977428">
      <w:pPr>
        <w:spacing w:after="0" w:line="240" w:lineRule="auto"/>
        <w:jc w:val="center"/>
        <w:rPr>
          <w:rFonts w:ascii="Arial" w:hAnsi="Arial" w:cs="Arial"/>
          <w:b/>
          <w:bCs/>
          <w:color w:val="000000"/>
        </w:rPr>
      </w:pPr>
      <w:r w:rsidRPr="00977428">
        <w:rPr>
          <w:rFonts w:ascii="Arial" w:hAnsi="Arial" w:cs="Arial"/>
          <w:b/>
          <w:bCs/>
          <w:color w:val="000000"/>
        </w:rPr>
        <w:t>PORTARIA NORMATIVA Nº 0</w:t>
      </w:r>
      <w:r w:rsidR="0070686B">
        <w:rPr>
          <w:rFonts w:ascii="Arial" w:hAnsi="Arial" w:cs="Arial"/>
          <w:b/>
          <w:bCs/>
          <w:color w:val="000000"/>
        </w:rPr>
        <w:t>3</w:t>
      </w:r>
      <w:r w:rsidRPr="00977428">
        <w:rPr>
          <w:rFonts w:ascii="Arial" w:hAnsi="Arial" w:cs="Arial"/>
          <w:b/>
          <w:bCs/>
          <w:color w:val="000000"/>
        </w:rPr>
        <w:t xml:space="preserve">, DE </w:t>
      </w:r>
      <w:r w:rsidR="0070686B">
        <w:rPr>
          <w:rFonts w:ascii="Arial" w:hAnsi="Arial" w:cs="Arial"/>
          <w:b/>
          <w:bCs/>
          <w:color w:val="000000"/>
        </w:rPr>
        <w:t>1º</w:t>
      </w:r>
      <w:r w:rsidRPr="00977428">
        <w:rPr>
          <w:rFonts w:ascii="Arial" w:hAnsi="Arial" w:cs="Arial"/>
          <w:b/>
          <w:bCs/>
          <w:color w:val="000000"/>
        </w:rPr>
        <w:t xml:space="preserve"> DE </w:t>
      </w:r>
      <w:r w:rsidR="0070686B">
        <w:rPr>
          <w:rFonts w:ascii="Arial" w:hAnsi="Arial" w:cs="Arial"/>
          <w:b/>
          <w:bCs/>
          <w:color w:val="000000"/>
        </w:rPr>
        <w:t>SETEMBRO</w:t>
      </w:r>
      <w:r w:rsidRPr="00977428">
        <w:rPr>
          <w:rFonts w:ascii="Arial" w:hAnsi="Arial" w:cs="Arial"/>
          <w:b/>
          <w:bCs/>
          <w:color w:val="000000"/>
        </w:rPr>
        <w:t xml:space="preserve"> DE 2020.</w:t>
      </w:r>
    </w:p>
    <w:p w14:paraId="21B90535" w14:textId="2A3CE992" w:rsidR="00977428" w:rsidRDefault="00977428" w:rsidP="00977428">
      <w:pPr>
        <w:spacing w:after="0" w:line="240" w:lineRule="auto"/>
        <w:jc w:val="center"/>
        <w:rPr>
          <w:rFonts w:ascii="Arial" w:hAnsi="Arial" w:cs="Arial"/>
          <w:b/>
          <w:bCs/>
          <w:color w:val="000000"/>
        </w:rPr>
      </w:pPr>
    </w:p>
    <w:p w14:paraId="2EF8979D" w14:textId="3C399028" w:rsidR="0070686B" w:rsidRDefault="0070686B" w:rsidP="0070686B">
      <w:pPr>
        <w:autoSpaceDE w:val="0"/>
        <w:autoSpaceDN w:val="0"/>
        <w:adjustRightInd w:val="0"/>
        <w:ind w:left="5280"/>
        <w:jc w:val="both"/>
        <w:rPr>
          <w:rFonts w:ascii="Arial" w:hAnsi="Arial" w:cs="Arial"/>
          <w:b/>
          <w:bCs/>
          <w:color w:val="000000"/>
          <w:lang w:eastAsia="zh-CN"/>
        </w:rPr>
      </w:pPr>
      <w:bookmarkStart w:id="0" w:name="_Hlk47563101"/>
      <w:r>
        <w:rPr>
          <w:rFonts w:ascii="Arial" w:hAnsi="Arial" w:cs="Arial"/>
          <w:b/>
          <w:bCs/>
          <w:color w:val="000000"/>
          <w:lang w:eastAsia="pt-BR"/>
        </w:rPr>
        <w:t xml:space="preserve">Institui Regulamento Disciplinar dos empregados do </w:t>
      </w:r>
      <w:r>
        <w:rPr>
          <w:rFonts w:ascii="Arial" w:hAnsi="Arial" w:cs="Arial"/>
          <w:b/>
          <w:bCs/>
          <w:color w:val="000000"/>
        </w:rPr>
        <w:t xml:space="preserve">Conselho de Arquitetura e Urbanismo de Goiás – </w:t>
      </w:r>
      <w:r>
        <w:rPr>
          <w:rFonts w:ascii="Arial" w:hAnsi="Arial" w:cs="Arial"/>
          <w:b/>
          <w:bCs/>
          <w:color w:val="000000"/>
          <w:lang w:eastAsia="pt-BR"/>
        </w:rPr>
        <w:t>CAU/GO</w:t>
      </w:r>
      <w:r w:rsidR="00E614A5">
        <w:rPr>
          <w:rFonts w:ascii="Arial" w:hAnsi="Arial" w:cs="Arial"/>
          <w:b/>
          <w:bCs/>
          <w:color w:val="000000"/>
          <w:lang w:eastAsia="pt-BR"/>
        </w:rPr>
        <w:t xml:space="preserve"> e dá outras providências</w:t>
      </w:r>
      <w:r>
        <w:rPr>
          <w:rFonts w:ascii="Arial" w:hAnsi="Arial" w:cs="Arial"/>
          <w:b/>
          <w:bCs/>
          <w:color w:val="000000"/>
          <w:lang w:eastAsia="pt-BR"/>
        </w:rPr>
        <w:t>.</w:t>
      </w:r>
    </w:p>
    <w:bookmarkEnd w:id="0"/>
    <w:p w14:paraId="11DD29F8" w14:textId="77777777" w:rsidR="0070686B" w:rsidRDefault="0070686B" w:rsidP="0070686B">
      <w:pPr>
        <w:ind w:left="3402"/>
        <w:jc w:val="both"/>
        <w:rPr>
          <w:rFonts w:ascii="Arial" w:hAnsi="Arial" w:cs="Arial"/>
          <w:color w:val="000000"/>
        </w:rPr>
      </w:pPr>
    </w:p>
    <w:p w14:paraId="6C9FD0F4" w14:textId="49D6B70D" w:rsidR="0070686B" w:rsidRDefault="0070686B" w:rsidP="0070686B">
      <w:pPr>
        <w:spacing w:before="120"/>
        <w:jc w:val="both"/>
        <w:rPr>
          <w:rFonts w:ascii="Arial" w:hAnsi="Arial" w:cs="Arial"/>
          <w:color w:val="000000"/>
        </w:rPr>
      </w:pPr>
      <w:r>
        <w:rPr>
          <w:rFonts w:ascii="Arial" w:hAnsi="Arial" w:cs="Arial"/>
          <w:b/>
          <w:bCs/>
          <w:color w:val="000000"/>
        </w:rPr>
        <w:t>O Presidente do Conselho de Arquitetura e Urbanismo de Goiás – CAU/GO</w:t>
      </w:r>
      <w:r>
        <w:rPr>
          <w:rFonts w:ascii="Arial" w:hAnsi="Arial" w:cs="Arial"/>
          <w:color w:val="000000"/>
        </w:rPr>
        <w:t>, no uso de suas atribuições, consoante ao disposto no art. 35, inciso III, da Lei nº 12.378, de 31 de dezembro de 2010, bem como, no art. 150 do Regimento Interno do CAU/GO</w:t>
      </w:r>
      <w:r>
        <w:rPr>
          <w:rFonts w:ascii="Arial" w:hAnsi="Arial" w:cs="Arial"/>
          <w:color w:val="000000"/>
        </w:rPr>
        <w:t>.</w:t>
      </w:r>
    </w:p>
    <w:p w14:paraId="1C937BF1" w14:textId="78FB6FC4" w:rsidR="0070686B" w:rsidRDefault="0070686B" w:rsidP="00E614A5">
      <w:pPr>
        <w:tabs>
          <w:tab w:val="right" w:pos="9071"/>
        </w:tabs>
        <w:jc w:val="both"/>
        <w:rPr>
          <w:rFonts w:ascii="Arial" w:hAnsi="Arial" w:cs="Arial"/>
          <w:b/>
          <w:bCs/>
          <w:color w:val="000000"/>
          <w:lang w:eastAsia="zh-CN"/>
        </w:rPr>
      </w:pPr>
      <w:r>
        <w:rPr>
          <w:rFonts w:ascii="Arial" w:hAnsi="Arial" w:cs="Arial"/>
          <w:b/>
          <w:bCs/>
          <w:color w:val="000000"/>
        </w:rPr>
        <w:t>RESOLVE:</w:t>
      </w:r>
      <w:r w:rsidR="00E614A5">
        <w:rPr>
          <w:rFonts w:ascii="Arial" w:hAnsi="Arial" w:cs="Arial"/>
          <w:b/>
          <w:bCs/>
          <w:color w:val="000000"/>
        </w:rPr>
        <w:tab/>
      </w:r>
    </w:p>
    <w:p w14:paraId="514F4916" w14:textId="77777777" w:rsidR="00977428" w:rsidRPr="00977428" w:rsidRDefault="00977428" w:rsidP="00977428">
      <w:pPr>
        <w:spacing w:after="0" w:line="240" w:lineRule="auto"/>
        <w:jc w:val="center"/>
        <w:rPr>
          <w:rFonts w:ascii="Arial" w:hAnsi="Arial" w:cs="Arial"/>
          <w:b/>
          <w:bCs/>
          <w:color w:val="000000"/>
        </w:rPr>
      </w:pPr>
    </w:p>
    <w:p w14:paraId="4059A737" w14:textId="69B3AE93" w:rsidR="006E5DDB" w:rsidRDefault="005506EE" w:rsidP="00977428">
      <w:pPr>
        <w:spacing w:after="0" w:line="240" w:lineRule="auto"/>
        <w:jc w:val="center"/>
        <w:rPr>
          <w:rFonts w:ascii="Arial" w:hAnsi="Arial" w:cs="Arial"/>
          <w:b/>
          <w:bCs/>
          <w:color w:val="000000"/>
        </w:rPr>
      </w:pPr>
      <w:r w:rsidRPr="00977428">
        <w:rPr>
          <w:rFonts w:ascii="Arial" w:hAnsi="Arial" w:cs="Arial"/>
          <w:b/>
          <w:bCs/>
          <w:color w:val="000000"/>
        </w:rPr>
        <w:t>REGULAMENTO DISCIPLINAR DOS EMPREGADOS DO CAU/GO</w:t>
      </w:r>
    </w:p>
    <w:p w14:paraId="2D3D3896" w14:textId="77777777" w:rsidR="00977428" w:rsidRPr="00977428" w:rsidRDefault="00977428" w:rsidP="00977428">
      <w:pPr>
        <w:spacing w:after="0" w:line="240" w:lineRule="auto"/>
        <w:jc w:val="center"/>
        <w:rPr>
          <w:rFonts w:ascii="Arial" w:hAnsi="Arial" w:cs="Arial"/>
          <w:b/>
          <w:bCs/>
          <w:color w:val="000000"/>
        </w:rPr>
      </w:pPr>
    </w:p>
    <w:p w14:paraId="4A70D1F4" w14:textId="20B09DA6" w:rsidR="006E5DDB" w:rsidRDefault="005506EE" w:rsidP="00977428">
      <w:pPr>
        <w:spacing w:after="0" w:line="240" w:lineRule="auto"/>
        <w:jc w:val="center"/>
        <w:rPr>
          <w:rFonts w:ascii="Arial" w:hAnsi="Arial" w:cs="Arial"/>
          <w:b/>
          <w:bCs/>
          <w:color w:val="000000"/>
        </w:rPr>
      </w:pPr>
      <w:r w:rsidRPr="00977428">
        <w:rPr>
          <w:rFonts w:ascii="Arial" w:hAnsi="Arial" w:cs="Arial"/>
          <w:b/>
          <w:bCs/>
          <w:color w:val="000000"/>
        </w:rPr>
        <w:t xml:space="preserve">CAPÍTULO I </w:t>
      </w:r>
    </w:p>
    <w:p w14:paraId="329CA3E6" w14:textId="77777777" w:rsidR="00977428" w:rsidRPr="00977428" w:rsidRDefault="00977428" w:rsidP="00977428">
      <w:pPr>
        <w:spacing w:after="0" w:line="240" w:lineRule="auto"/>
        <w:jc w:val="center"/>
        <w:rPr>
          <w:rFonts w:ascii="Arial" w:hAnsi="Arial" w:cs="Arial"/>
          <w:b/>
          <w:bCs/>
          <w:color w:val="000000"/>
        </w:rPr>
      </w:pPr>
    </w:p>
    <w:p w14:paraId="653369D6" w14:textId="3E488A0B" w:rsidR="006E5DDB" w:rsidRDefault="005506EE" w:rsidP="00977428">
      <w:pPr>
        <w:spacing w:after="0" w:line="240" w:lineRule="auto"/>
        <w:jc w:val="center"/>
        <w:rPr>
          <w:rFonts w:ascii="Arial" w:hAnsi="Arial" w:cs="Arial"/>
          <w:b/>
          <w:bCs/>
          <w:color w:val="000000"/>
        </w:rPr>
      </w:pPr>
      <w:r w:rsidRPr="00977428">
        <w:rPr>
          <w:rFonts w:ascii="Arial" w:hAnsi="Arial" w:cs="Arial"/>
          <w:b/>
          <w:bCs/>
          <w:color w:val="000000"/>
        </w:rPr>
        <w:t>DOS PRINCÍPIOS, DEVERES E PROIBIÇÕES</w:t>
      </w:r>
    </w:p>
    <w:p w14:paraId="7FE49984" w14:textId="77777777" w:rsidR="00977428" w:rsidRPr="00977428" w:rsidRDefault="00977428" w:rsidP="00977428">
      <w:pPr>
        <w:spacing w:after="0" w:line="240" w:lineRule="auto"/>
        <w:jc w:val="center"/>
        <w:rPr>
          <w:rFonts w:ascii="Arial" w:hAnsi="Arial" w:cs="Arial"/>
          <w:b/>
          <w:bCs/>
          <w:color w:val="000000"/>
        </w:rPr>
      </w:pPr>
    </w:p>
    <w:p w14:paraId="00701BAD" w14:textId="192B3E7F" w:rsidR="006E5DDB" w:rsidRDefault="005506EE" w:rsidP="00977428">
      <w:pPr>
        <w:spacing w:after="0" w:line="240" w:lineRule="auto"/>
        <w:jc w:val="center"/>
        <w:rPr>
          <w:rFonts w:ascii="Arial" w:hAnsi="Arial" w:cs="Arial"/>
          <w:b/>
          <w:bCs/>
          <w:color w:val="000000"/>
        </w:rPr>
      </w:pPr>
      <w:r w:rsidRPr="00977428">
        <w:rPr>
          <w:rFonts w:ascii="Arial" w:hAnsi="Arial" w:cs="Arial"/>
          <w:b/>
          <w:bCs/>
          <w:color w:val="000000"/>
        </w:rPr>
        <w:t>SEÇÃO I</w:t>
      </w:r>
    </w:p>
    <w:p w14:paraId="2B095D90" w14:textId="77777777" w:rsidR="00977428" w:rsidRPr="00977428" w:rsidRDefault="00977428" w:rsidP="00977428">
      <w:pPr>
        <w:spacing w:after="0" w:line="240" w:lineRule="auto"/>
        <w:jc w:val="center"/>
        <w:rPr>
          <w:rFonts w:ascii="Arial" w:hAnsi="Arial" w:cs="Arial"/>
          <w:b/>
          <w:bCs/>
          <w:color w:val="000000"/>
        </w:rPr>
      </w:pPr>
    </w:p>
    <w:p w14:paraId="67E262A9" w14:textId="7FE24EC4" w:rsidR="006E5DDB" w:rsidRDefault="005506EE" w:rsidP="00977428">
      <w:pPr>
        <w:spacing w:after="0" w:line="240" w:lineRule="auto"/>
        <w:jc w:val="center"/>
        <w:rPr>
          <w:rFonts w:ascii="Arial" w:hAnsi="Arial" w:cs="Arial"/>
          <w:b/>
          <w:bCs/>
          <w:color w:val="000000"/>
        </w:rPr>
      </w:pPr>
      <w:r w:rsidRPr="00977428">
        <w:rPr>
          <w:rFonts w:ascii="Arial" w:hAnsi="Arial" w:cs="Arial"/>
          <w:b/>
          <w:bCs/>
          <w:color w:val="000000"/>
        </w:rPr>
        <w:t>DOS PRINCÍPIOS</w:t>
      </w:r>
    </w:p>
    <w:p w14:paraId="27F4B21C" w14:textId="77777777" w:rsidR="00977428" w:rsidRPr="00977428" w:rsidRDefault="00977428" w:rsidP="00977428">
      <w:pPr>
        <w:spacing w:after="0" w:line="240" w:lineRule="auto"/>
        <w:jc w:val="center"/>
        <w:rPr>
          <w:rFonts w:ascii="Arial" w:hAnsi="Arial" w:cs="Arial"/>
          <w:b/>
          <w:bCs/>
          <w:color w:val="000000"/>
        </w:rPr>
      </w:pPr>
    </w:p>
    <w:p w14:paraId="72EFCAAE" w14:textId="77777777" w:rsidR="006E5DDB" w:rsidRPr="00977428" w:rsidRDefault="005506EE" w:rsidP="00977428">
      <w:pPr>
        <w:spacing w:after="0" w:line="240" w:lineRule="auto"/>
        <w:ind w:left="57" w:right="57"/>
        <w:jc w:val="both"/>
        <w:rPr>
          <w:rFonts w:ascii="Arial" w:hAnsi="Arial" w:cs="Arial"/>
        </w:rPr>
      </w:pPr>
      <w:r w:rsidRPr="00977428">
        <w:rPr>
          <w:rFonts w:ascii="Arial" w:hAnsi="Arial" w:cs="Arial"/>
          <w:b/>
          <w:bCs/>
          <w:color w:val="000000"/>
        </w:rPr>
        <w:t xml:space="preserve">Art. 1º </w:t>
      </w:r>
      <w:r w:rsidRPr="00977428">
        <w:rPr>
          <w:rFonts w:ascii="Arial" w:hAnsi="Arial" w:cs="Arial"/>
          <w:color w:val="000000"/>
        </w:rPr>
        <w:t xml:space="preserve">A conduta de todos os empregados desse Conselho reger-se-á, especialmente, pelos seguintes princípios: </w:t>
      </w:r>
    </w:p>
    <w:p w14:paraId="743F5FFB"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I - </w:t>
      </w:r>
      <w:proofErr w:type="gramStart"/>
      <w:r w:rsidRPr="00977428">
        <w:rPr>
          <w:rFonts w:ascii="Arial" w:hAnsi="Arial" w:cs="Arial"/>
          <w:color w:val="000000"/>
        </w:rPr>
        <w:t>boa-fé</w:t>
      </w:r>
      <w:proofErr w:type="gramEnd"/>
      <w:r w:rsidRPr="00977428">
        <w:rPr>
          <w:rFonts w:ascii="Arial" w:hAnsi="Arial" w:cs="Arial"/>
          <w:color w:val="000000"/>
        </w:rPr>
        <w:t xml:space="preserve">; </w:t>
      </w:r>
    </w:p>
    <w:p w14:paraId="3E521A3E"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II - </w:t>
      </w:r>
      <w:proofErr w:type="gramStart"/>
      <w:r w:rsidRPr="00977428">
        <w:rPr>
          <w:rFonts w:ascii="Arial" w:hAnsi="Arial" w:cs="Arial"/>
          <w:color w:val="000000"/>
        </w:rPr>
        <w:t>honestidade</w:t>
      </w:r>
      <w:proofErr w:type="gramEnd"/>
      <w:r w:rsidRPr="00977428">
        <w:rPr>
          <w:rFonts w:ascii="Arial" w:hAnsi="Arial" w:cs="Arial"/>
          <w:color w:val="000000"/>
        </w:rPr>
        <w:t xml:space="preserve">; </w:t>
      </w:r>
    </w:p>
    <w:p w14:paraId="6EC59250"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III - fidelidade ao interesse público; </w:t>
      </w:r>
    </w:p>
    <w:p w14:paraId="2C8B0671"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IV - </w:t>
      </w:r>
      <w:proofErr w:type="gramStart"/>
      <w:r w:rsidRPr="00977428">
        <w:rPr>
          <w:rFonts w:ascii="Arial" w:hAnsi="Arial" w:cs="Arial"/>
          <w:color w:val="000000"/>
        </w:rPr>
        <w:t>impessoalidade</w:t>
      </w:r>
      <w:proofErr w:type="gramEnd"/>
      <w:r w:rsidRPr="00977428">
        <w:rPr>
          <w:rFonts w:ascii="Arial" w:hAnsi="Arial" w:cs="Arial"/>
          <w:color w:val="000000"/>
        </w:rPr>
        <w:t xml:space="preserve">; </w:t>
      </w:r>
    </w:p>
    <w:p w14:paraId="6C82EECC"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V - </w:t>
      </w:r>
      <w:proofErr w:type="gramStart"/>
      <w:r w:rsidRPr="00977428">
        <w:rPr>
          <w:rFonts w:ascii="Arial" w:hAnsi="Arial" w:cs="Arial"/>
          <w:color w:val="000000"/>
        </w:rPr>
        <w:t>dignidade e decoro</w:t>
      </w:r>
      <w:proofErr w:type="gramEnd"/>
      <w:r w:rsidRPr="00977428">
        <w:rPr>
          <w:rFonts w:ascii="Arial" w:hAnsi="Arial" w:cs="Arial"/>
          <w:color w:val="000000"/>
        </w:rPr>
        <w:t xml:space="preserve"> no exercício de suas funções; </w:t>
      </w:r>
    </w:p>
    <w:p w14:paraId="760FE877"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VI - </w:t>
      </w:r>
      <w:proofErr w:type="gramStart"/>
      <w:r w:rsidRPr="00977428">
        <w:rPr>
          <w:rFonts w:ascii="Arial" w:hAnsi="Arial" w:cs="Arial"/>
          <w:color w:val="000000"/>
        </w:rPr>
        <w:t>lealdade</w:t>
      </w:r>
      <w:proofErr w:type="gramEnd"/>
      <w:r w:rsidRPr="00977428">
        <w:rPr>
          <w:rFonts w:ascii="Arial" w:hAnsi="Arial" w:cs="Arial"/>
          <w:color w:val="000000"/>
        </w:rPr>
        <w:t xml:space="preserve"> às instituições; </w:t>
      </w:r>
    </w:p>
    <w:p w14:paraId="5B560DD9" w14:textId="3D79A902" w:rsidR="006E5DDB" w:rsidRPr="00977428" w:rsidRDefault="005506EE" w:rsidP="00977428">
      <w:pPr>
        <w:tabs>
          <w:tab w:val="left" w:pos="5160"/>
        </w:tabs>
        <w:spacing w:after="0" w:line="240" w:lineRule="auto"/>
        <w:ind w:left="57" w:right="57"/>
        <w:jc w:val="both"/>
        <w:rPr>
          <w:rFonts w:ascii="Arial" w:hAnsi="Arial" w:cs="Arial"/>
          <w:color w:val="000000"/>
        </w:rPr>
      </w:pPr>
      <w:r w:rsidRPr="00977428">
        <w:rPr>
          <w:rFonts w:ascii="Arial" w:hAnsi="Arial" w:cs="Arial"/>
          <w:color w:val="000000"/>
        </w:rPr>
        <w:t xml:space="preserve">VII - cortesia; </w:t>
      </w:r>
    </w:p>
    <w:p w14:paraId="0F5E17F9"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VIII - transparência; </w:t>
      </w:r>
    </w:p>
    <w:p w14:paraId="27CA72A4"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IX - </w:t>
      </w:r>
      <w:proofErr w:type="gramStart"/>
      <w:r w:rsidRPr="00977428">
        <w:rPr>
          <w:rFonts w:ascii="Arial" w:hAnsi="Arial" w:cs="Arial"/>
          <w:color w:val="000000"/>
        </w:rPr>
        <w:t>eficiência</w:t>
      </w:r>
      <w:proofErr w:type="gramEnd"/>
      <w:r w:rsidRPr="00977428">
        <w:rPr>
          <w:rFonts w:ascii="Arial" w:hAnsi="Arial" w:cs="Arial"/>
          <w:color w:val="000000"/>
        </w:rPr>
        <w:t xml:space="preserve">; </w:t>
      </w:r>
    </w:p>
    <w:p w14:paraId="1C9CC67C"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X - </w:t>
      </w:r>
      <w:proofErr w:type="gramStart"/>
      <w:r w:rsidRPr="00977428">
        <w:rPr>
          <w:rFonts w:ascii="Arial" w:hAnsi="Arial" w:cs="Arial"/>
          <w:color w:val="000000"/>
        </w:rPr>
        <w:t>presteza e tempestividade</w:t>
      </w:r>
      <w:proofErr w:type="gramEnd"/>
      <w:r w:rsidRPr="00977428">
        <w:rPr>
          <w:rFonts w:ascii="Arial" w:hAnsi="Arial" w:cs="Arial"/>
          <w:color w:val="000000"/>
        </w:rPr>
        <w:t xml:space="preserve">; </w:t>
      </w:r>
    </w:p>
    <w:p w14:paraId="457752C5"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XI - respeito à hierarquia administrativa; </w:t>
      </w:r>
    </w:p>
    <w:p w14:paraId="0DAF3399"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XII - assiduidade; e </w:t>
      </w:r>
    </w:p>
    <w:p w14:paraId="155B3ADE" w14:textId="77777777" w:rsidR="006E5DDB" w:rsidRPr="00977428" w:rsidRDefault="005506EE" w:rsidP="00977428">
      <w:pPr>
        <w:spacing w:after="0" w:line="240" w:lineRule="auto"/>
        <w:ind w:left="57" w:right="57"/>
        <w:jc w:val="both"/>
        <w:rPr>
          <w:rFonts w:ascii="Arial" w:hAnsi="Arial" w:cs="Arial"/>
          <w:color w:val="000000"/>
        </w:rPr>
      </w:pPr>
      <w:r w:rsidRPr="00977428">
        <w:rPr>
          <w:rFonts w:ascii="Arial" w:hAnsi="Arial" w:cs="Arial"/>
          <w:color w:val="000000"/>
        </w:rPr>
        <w:t xml:space="preserve">XIII - pontualidade. </w:t>
      </w:r>
    </w:p>
    <w:p w14:paraId="67EE18A8" w14:textId="77777777" w:rsidR="006E5DDB" w:rsidRPr="00977428" w:rsidRDefault="006E5DDB" w:rsidP="00977428">
      <w:pPr>
        <w:autoSpaceDE w:val="0"/>
        <w:spacing w:after="0" w:line="240" w:lineRule="auto"/>
        <w:jc w:val="both"/>
        <w:rPr>
          <w:rFonts w:ascii="Arial" w:hAnsi="Arial" w:cs="Arial"/>
          <w:color w:val="000000"/>
        </w:rPr>
      </w:pPr>
    </w:p>
    <w:p w14:paraId="3434E635" w14:textId="69175F8A" w:rsidR="006E5DDB" w:rsidRDefault="005506EE" w:rsidP="00977428">
      <w:pPr>
        <w:autoSpaceDE w:val="0"/>
        <w:spacing w:after="0" w:line="240" w:lineRule="auto"/>
        <w:jc w:val="center"/>
        <w:rPr>
          <w:rFonts w:ascii="Arial" w:hAnsi="Arial" w:cs="Arial"/>
          <w:b/>
          <w:bCs/>
          <w:color w:val="000000"/>
        </w:rPr>
      </w:pPr>
      <w:r w:rsidRPr="00977428">
        <w:rPr>
          <w:rFonts w:ascii="Arial" w:hAnsi="Arial" w:cs="Arial"/>
          <w:b/>
          <w:bCs/>
          <w:color w:val="000000"/>
        </w:rPr>
        <w:t>SEÇÃO II</w:t>
      </w:r>
    </w:p>
    <w:p w14:paraId="40B920C7" w14:textId="77777777" w:rsidR="00977428" w:rsidRPr="00977428" w:rsidRDefault="00977428" w:rsidP="00977428">
      <w:pPr>
        <w:autoSpaceDE w:val="0"/>
        <w:spacing w:after="0" w:line="240" w:lineRule="auto"/>
        <w:jc w:val="center"/>
        <w:rPr>
          <w:rFonts w:ascii="Arial" w:hAnsi="Arial" w:cs="Arial"/>
          <w:b/>
          <w:bCs/>
          <w:color w:val="000000"/>
        </w:rPr>
      </w:pPr>
    </w:p>
    <w:p w14:paraId="6C705EC9" w14:textId="77777777" w:rsidR="006E5DDB" w:rsidRPr="00977428" w:rsidRDefault="005506EE" w:rsidP="00977428">
      <w:pPr>
        <w:autoSpaceDE w:val="0"/>
        <w:spacing w:after="0" w:line="240" w:lineRule="auto"/>
        <w:jc w:val="center"/>
        <w:rPr>
          <w:rFonts w:ascii="Arial" w:hAnsi="Arial" w:cs="Arial"/>
          <w:color w:val="000000"/>
        </w:rPr>
      </w:pPr>
      <w:r w:rsidRPr="00977428">
        <w:rPr>
          <w:rFonts w:ascii="Arial" w:hAnsi="Arial" w:cs="Arial"/>
          <w:b/>
          <w:bCs/>
          <w:color w:val="000000"/>
        </w:rPr>
        <w:t>DOS DEVERES</w:t>
      </w:r>
    </w:p>
    <w:p w14:paraId="2DF13590" w14:textId="77777777" w:rsidR="006E5DDB" w:rsidRPr="00977428" w:rsidRDefault="006E5DDB" w:rsidP="00977428">
      <w:pPr>
        <w:spacing w:after="0" w:line="240" w:lineRule="auto"/>
        <w:jc w:val="both"/>
        <w:rPr>
          <w:rFonts w:ascii="Arial" w:hAnsi="Arial" w:cs="Arial"/>
          <w:color w:val="000000"/>
        </w:rPr>
      </w:pPr>
    </w:p>
    <w:p w14:paraId="19A0A88F" w14:textId="075C1D5C" w:rsidR="006E5DDB" w:rsidRPr="00977428" w:rsidRDefault="005506EE" w:rsidP="00977428">
      <w:pPr>
        <w:spacing w:after="0" w:line="240" w:lineRule="auto"/>
        <w:ind w:right="57"/>
        <w:jc w:val="both"/>
        <w:rPr>
          <w:rFonts w:ascii="Arial" w:hAnsi="Arial" w:cs="Arial"/>
          <w:color w:val="000000"/>
        </w:rPr>
      </w:pPr>
      <w:r w:rsidRPr="00977428">
        <w:rPr>
          <w:rFonts w:ascii="Arial" w:hAnsi="Arial" w:cs="Arial"/>
          <w:b/>
          <w:bCs/>
          <w:color w:val="000000"/>
        </w:rPr>
        <w:t>Art. 2º</w:t>
      </w:r>
      <w:r w:rsidRPr="00977428">
        <w:rPr>
          <w:rFonts w:ascii="Arial" w:hAnsi="Arial" w:cs="Arial"/>
          <w:b/>
          <w:color w:val="000000"/>
        </w:rPr>
        <w:t xml:space="preserve"> </w:t>
      </w:r>
      <w:r w:rsidRPr="00977428">
        <w:rPr>
          <w:rFonts w:ascii="Arial" w:hAnsi="Arial" w:cs="Arial"/>
          <w:color w:val="000000"/>
        </w:rPr>
        <w:t>São deveres do empregado do CAU/GO:</w:t>
      </w:r>
    </w:p>
    <w:p w14:paraId="436F4838" w14:textId="77777777" w:rsidR="006E5DDB" w:rsidRPr="00977428" w:rsidRDefault="005506EE" w:rsidP="00977428">
      <w:pPr>
        <w:spacing w:after="0" w:line="240" w:lineRule="auto"/>
        <w:ind w:right="57"/>
        <w:jc w:val="both"/>
        <w:rPr>
          <w:rFonts w:ascii="Arial" w:hAnsi="Arial" w:cs="Arial"/>
          <w:b/>
          <w:bCs/>
          <w:color w:val="000000"/>
        </w:rPr>
      </w:pPr>
      <w:r w:rsidRPr="00977428">
        <w:rPr>
          <w:rFonts w:ascii="Arial" w:hAnsi="Arial" w:cs="Arial"/>
          <w:color w:val="000000"/>
        </w:rPr>
        <w:t>I</w:t>
      </w:r>
      <w:r w:rsidRPr="00977428">
        <w:rPr>
          <w:rFonts w:ascii="Arial" w:hAnsi="Arial" w:cs="Arial"/>
          <w:b/>
          <w:bCs/>
          <w:color w:val="000000"/>
        </w:rPr>
        <w:t xml:space="preserve"> –</w:t>
      </w:r>
      <w:r w:rsidRPr="00977428">
        <w:rPr>
          <w:rFonts w:ascii="Arial" w:hAnsi="Arial" w:cs="Arial"/>
          <w:color w:val="000000"/>
        </w:rPr>
        <w:t xml:space="preserve"> </w:t>
      </w:r>
      <w:proofErr w:type="gramStart"/>
      <w:r w:rsidRPr="00977428">
        <w:rPr>
          <w:rFonts w:ascii="Arial" w:hAnsi="Arial" w:cs="Arial"/>
          <w:color w:val="000000"/>
        </w:rPr>
        <w:t>agir</w:t>
      </w:r>
      <w:proofErr w:type="gramEnd"/>
      <w:r w:rsidRPr="00977428">
        <w:rPr>
          <w:rFonts w:ascii="Arial" w:hAnsi="Arial" w:cs="Arial"/>
          <w:color w:val="000000"/>
        </w:rPr>
        <w:t xml:space="preserve"> com lealdade e boa-fé;</w:t>
      </w:r>
    </w:p>
    <w:p w14:paraId="1F32771E" w14:textId="77777777" w:rsidR="006E5DDB" w:rsidRPr="00977428" w:rsidRDefault="005506EE" w:rsidP="00977428">
      <w:pPr>
        <w:autoSpaceDE w:val="0"/>
        <w:spacing w:after="0" w:line="240" w:lineRule="auto"/>
        <w:ind w:right="57"/>
        <w:jc w:val="both"/>
        <w:rPr>
          <w:rFonts w:ascii="Arial" w:hAnsi="Arial" w:cs="Arial"/>
          <w:b/>
          <w:bCs/>
          <w:color w:val="000000"/>
        </w:rPr>
      </w:pPr>
      <w:r w:rsidRPr="00977428">
        <w:rPr>
          <w:rFonts w:ascii="Arial" w:hAnsi="Arial" w:cs="Arial"/>
          <w:color w:val="000000"/>
        </w:rPr>
        <w:lastRenderedPageBreak/>
        <w:t>II</w:t>
      </w:r>
      <w:r w:rsidRPr="00977428">
        <w:rPr>
          <w:rFonts w:ascii="Arial" w:hAnsi="Arial" w:cs="Arial"/>
          <w:b/>
          <w:bCs/>
          <w:color w:val="000000"/>
        </w:rPr>
        <w:t xml:space="preserve"> –</w:t>
      </w:r>
      <w:r w:rsidRPr="00977428">
        <w:rPr>
          <w:rFonts w:ascii="Arial" w:hAnsi="Arial" w:cs="Arial"/>
          <w:color w:val="000000"/>
        </w:rPr>
        <w:t xml:space="preserve"> </w:t>
      </w:r>
      <w:proofErr w:type="gramStart"/>
      <w:r w:rsidRPr="00977428">
        <w:rPr>
          <w:rFonts w:ascii="Arial" w:hAnsi="Arial" w:cs="Arial"/>
          <w:color w:val="000000"/>
        </w:rPr>
        <w:t>comparecer</w:t>
      </w:r>
      <w:proofErr w:type="gramEnd"/>
      <w:r w:rsidRPr="00977428">
        <w:rPr>
          <w:rFonts w:ascii="Arial" w:hAnsi="Arial" w:cs="Arial"/>
          <w:color w:val="000000"/>
        </w:rPr>
        <w:t xml:space="preserve"> à entidade no horário de trabalho ordinário, executando os serviços que lhe competirem;</w:t>
      </w:r>
    </w:p>
    <w:p w14:paraId="6E108D84" w14:textId="77777777" w:rsidR="006E5DDB" w:rsidRPr="00977428" w:rsidRDefault="005506EE" w:rsidP="00977428">
      <w:pPr>
        <w:autoSpaceDE w:val="0"/>
        <w:spacing w:after="0" w:line="240" w:lineRule="auto"/>
        <w:ind w:right="57"/>
        <w:jc w:val="both"/>
        <w:rPr>
          <w:rFonts w:ascii="Arial" w:hAnsi="Arial" w:cs="Arial"/>
          <w:b/>
          <w:bCs/>
          <w:color w:val="000000"/>
        </w:rPr>
      </w:pPr>
      <w:r w:rsidRPr="00977428">
        <w:rPr>
          <w:rFonts w:ascii="Arial" w:hAnsi="Arial" w:cs="Arial"/>
          <w:color w:val="000000"/>
        </w:rPr>
        <w:t>III</w:t>
      </w:r>
      <w:r w:rsidRPr="00977428">
        <w:rPr>
          <w:rFonts w:ascii="Arial" w:hAnsi="Arial" w:cs="Arial"/>
          <w:b/>
          <w:bCs/>
          <w:color w:val="000000"/>
        </w:rPr>
        <w:t xml:space="preserve"> – </w:t>
      </w:r>
      <w:r w:rsidRPr="00977428">
        <w:rPr>
          <w:rFonts w:ascii="Arial" w:hAnsi="Arial" w:cs="Arial"/>
          <w:color w:val="000000"/>
        </w:rPr>
        <w:t>desempenhar com zelo e presteza os trabalhos de que for incumbido;</w:t>
      </w:r>
    </w:p>
    <w:p w14:paraId="0C11F612" w14:textId="77777777" w:rsidR="006E5DDB" w:rsidRPr="00977428" w:rsidRDefault="005506EE" w:rsidP="00977428">
      <w:pPr>
        <w:spacing w:after="0" w:line="240" w:lineRule="auto"/>
        <w:ind w:right="57"/>
        <w:jc w:val="both"/>
        <w:rPr>
          <w:rFonts w:ascii="Arial" w:hAnsi="Arial" w:cs="Arial"/>
          <w:b/>
          <w:bCs/>
        </w:rPr>
      </w:pPr>
      <w:r w:rsidRPr="00977428">
        <w:rPr>
          <w:rFonts w:ascii="Arial" w:hAnsi="Arial" w:cs="Arial"/>
          <w:color w:val="000000"/>
        </w:rPr>
        <w:t>IV</w:t>
      </w:r>
      <w:r w:rsidRPr="00977428">
        <w:rPr>
          <w:rFonts w:ascii="Arial" w:hAnsi="Arial" w:cs="Arial"/>
          <w:b/>
          <w:bCs/>
          <w:color w:val="000000"/>
        </w:rPr>
        <w:t xml:space="preserve"> – </w:t>
      </w:r>
      <w:proofErr w:type="gramStart"/>
      <w:r w:rsidRPr="00977428">
        <w:rPr>
          <w:rFonts w:ascii="Arial" w:hAnsi="Arial" w:cs="Arial"/>
          <w:color w:val="000000"/>
        </w:rPr>
        <w:t>guardar</w:t>
      </w:r>
      <w:proofErr w:type="gramEnd"/>
      <w:r w:rsidRPr="00977428">
        <w:rPr>
          <w:rFonts w:ascii="Arial" w:hAnsi="Arial" w:cs="Arial"/>
          <w:color w:val="000000"/>
        </w:rPr>
        <w:t xml:space="preserve"> sigilo sobre quaisquer assuntos das áreas de atuação;</w:t>
      </w:r>
    </w:p>
    <w:p w14:paraId="2819C06C" w14:textId="77777777" w:rsidR="006E5DDB" w:rsidRPr="00977428" w:rsidRDefault="005506EE" w:rsidP="00977428">
      <w:pPr>
        <w:autoSpaceDE w:val="0"/>
        <w:spacing w:after="0" w:line="240" w:lineRule="auto"/>
        <w:ind w:right="57"/>
        <w:jc w:val="both"/>
        <w:rPr>
          <w:rFonts w:ascii="Arial" w:hAnsi="Arial" w:cs="Arial"/>
          <w:b/>
          <w:bCs/>
          <w:color w:val="000000"/>
        </w:rPr>
      </w:pPr>
      <w:r w:rsidRPr="00977428">
        <w:rPr>
          <w:rFonts w:ascii="Arial" w:hAnsi="Arial" w:cs="Arial"/>
        </w:rPr>
        <w:t>V</w:t>
      </w:r>
      <w:r w:rsidRPr="00977428">
        <w:rPr>
          <w:rFonts w:ascii="Arial" w:hAnsi="Arial" w:cs="Arial"/>
          <w:b/>
          <w:bCs/>
        </w:rPr>
        <w:t xml:space="preserve"> –</w:t>
      </w:r>
      <w:r w:rsidRPr="00977428">
        <w:rPr>
          <w:rFonts w:ascii="Arial" w:hAnsi="Arial" w:cs="Arial"/>
        </w:rPr>
        <w:t xml:space="preserve"> </w:t>
      </w:r>
      <w:proofErr w:type="gramStart"/>
      <w:r w:rsidRPr="00977428">
        <w:rPr>
          <w:rFonts w:ascii="Arial" w:hAnsi="Arial" w:cs="Arial"/>
        </w:rPr>
        <w:t>representar</w:t>
      </w:r>
      <w:proofErr w:type="gramEnd"/>
      <w:r w:rsidRPr="00977428">
        <w:rPr>
          <w:rFonts w:ascii="Arial" w:hAnsi="Arial" w:cs="Arial"/>
        </w:rPr>
        <w:t xml:space="preserve"> a seu chefe imediato sobre todas as irregularidades de que tiver conhecimento e que ocorrerem na Área em que servir, ou às autoridades superiores, quando o chefe imediato não levar em consideração sua representação;</w:t>
      </w:r>
    </w:p>
    <w:p w14:paraId="7EF7A554" w14:textId="77777777" w:rsidR="006E5DDB" w:rsidRPr="00977428" w:rsidRDefault="005506EE" w:rsidP="00977428">
      <w:pPr>
        <w:spacing w:after="0" w:line="240" w:lineRule="auto"/>
        <w:ind w:right="57"/>
        <w:jc w:val="both"/>
        <w:rPr>
          <w:rFonts w:ascii="Arial" w:hAnsi="Arial" w:cs="Arial"/>
          <w:b/>
          <w:bCs/>
        </w:rPr>
      </w:pPr>
      <w:r w:rsidRPr="00977428">
        <w:rPr>
          <w:rFonts w:ascii="Arial" w:hAnsi="Arial" w:cs="Arial"/>
          <w:color w:val="000000"/>
        </w:rPr>
        <w:t>VI</w:t>
      </w:r>
      <w:r w:rsidRPr="00977428">
        <w:rPr>
          <w:rFonts w:ascii="Arial" w:hAnsi="Arial" w:cs="Arial"/>
          <w:b/>
          <w:bCs/>
          <w:color w:val="000000"/>
        </w:rPr>
        <w:t xml:space="preserve"> –</w:t>
      </w:r>
      <w:r w:rsidRPr="00977428">
        <w:rPr>
          <w:rFonts w:ascii="Arial" w:hAnsi="Arial" w:cs="Arial"/>
          <w:color w:val="000000"/>
        </w:rPr>
        <w:t xml:space="preserve"> </w:t>
      </w:r>
      <w:proofErr w:type="gramStart"/>
      <w:r w:rsidRPr="00977428">
        <w:rPr>
          <w:rFonts w:ascii="Arial" w:hAnsi="Arial" w:cs="Arial"/>
          <w:color w:val="000000"/>
        </w:rPr>
        <w:t>cumprir</w:t>
      </w:r>
      <w:proofErr w:type="gramEnd"/>
      <w:r w:rsidRPr="00977428">
        <w:rPr>
          <w:rFonts w:ascii="Arial" w:hAnsi="Arial" w:cs="Arial"/>
          <w:color w:val="000000"/>
        </w:rPr>
        <w:t xml:space="preserve"> as ordens superiores, representando, quando forem manifestamente ilegais;</w:t>
      </w:r>
    </w:p>
    <w:p w14:paraId="7D8E8D42"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VII</w:t>
      </w:r>
      <w:r w:rsidRPr="00977428">
        <w:rPr>
          <w:rFonts w:ascii="Arial" w:hAnsi="Arial" w:cs="Arial"/>
          <w:b/>
          <w:bCs/>
        </w:rPr>
        <w:t xml:space="preserve"> –</w:t>
      </w:r>
      <w:r w:rsidRPr="00977428">
        <w:rPr>
          <w:rFonts w:ascii="Arial" w:hAnsi="Arial" w:cs="Arial"/>
        </w:rPr>
        <w:t xml:space="preserve"> manifestar-se, em quaisquer procedimentos, com respeito, ainda que por escrito;</w:t>
      </w:r>
    </w:p>
    <w:p w14:paraId="60CE2605"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VIII</w:t>
      </w:r>
      <w:r w:rsidRPr="00977428">
        <w:rPr>
          <w:rFonts w:ascii="Arial" w:hAnsi="Arial" w:cs="Arial"/>
          <w:b/>
          <w:bCs/>
        </w:rPr>
        <w:t xml:space="preserve"> – </w:t>
      </w:r>
      <w:r w:rsidRPr="00977428">
        <w:rPr>
          <w:rFonts w:ascii="Arial" w:hAnsi="Arial" w:cs="Arial"/>
        </w:rPr>
        <w:t>atender o público sem preferências pessoais;</w:t>
      </w:r>
    </w:p>
    <w:p w14:paraId="5F957032" w14:textId="39C67486"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IX</w:t>
      </w:r>
      <w:r w:rsidRPr="00977428">
        <w:rPr>
          <w:rFonts w:ascii="Arial" w:hAnsi="Arial" w:cs="Arial"/>
          <w:b/>
          <w:bCs/>
        </w:rPr>
        <w:t xml:space="preserve"> -</w:t>
      </w:r>
      <w:r w:rsidRPr="00977428">
        <w:rPr>
          <w:rFonts w:ascii="Arial" w:hAnsi="Arial" w:cs="Arial"/>
        </w:rPr>
        <w:t xml:space="preserve"> </w:t>
      </w:r>
      <w:proofErr w:type="gramStart"/>
      <w:r w:rsidRPr="00977428">
        <w:rPr>
          <w:rFonts w:ascii="Arial" w:hAnsi="Arial" w:cs="Arial"/>
          <w:color w:val="000000"/>
        </w:rPr>
        <w:t>atender</w:t>
      </w:r>
      <w:proofErr w:type="gramEnd"/>
      <w:r w:rsidRPr="00977428">
        <w:rPr>
          <w:rFonts w:ascii="Arial" w:hAnsi="Arial" w:cs="Arial"/>
          <w:color w:val="000000"/>
        </w:rPr>
        <w:t xml:space="preserve"> com presteza:</w:t>
      </w:r>
    </w:p>
    <w:p w14:paraId="02FE1AF7" w14:textId="77777777" w:rsidR="006E5DDB" w:rsidRPr="00977428" w:rsidRDefault="005506EE" w:rsidP="00977428">
      <w:pPr>
        <w:autoSpaceDE w:val="0"/>
        <w:spacing w:after="0" w:line="240" w:lineRule="auto"/>
        <w:ind w:left="567" w:right="57"/>
        <w:jc w:val="both"/>
        <w:rPr>
          <w:rFonts w:ascii="Arial" w:hAnsi="Arial" w:cs="Arial"/>
          <w:b/>
          <w:bCs/>
          <w:color w:val="000000"/>
        </w:rPr>
      </w:pPr>
      <w:r w:rsidRPr="00977428">
        <w:rPr>
          <w:rFonts w:ascii="Arial" w:hAnsi="Arial" w:cs="Arial"/>
          <w:color w:val="000000"/>
        </w:rPr>
        <w:t>a) ao público em geral, prestando as informações requeridas, ressalvadas as protegidas pelo sigilo;</w:t>
      </w:r>
    </w:p>
    <w:p w14:paraId="695D1F50" w14:textId="77777777" w:rsidR="006E5DDB" w:rsidRPr="00977428" w:rsidRDefault="005506EE" w:rsidP="00977428">
      <w:pPr>
        <w:autoSpaceDE w:val="0"/>
        <w:spacing w:after="0" w:line="240" w:lineRule="auto"/>
        <w:ind w:left="567" w:right="57"/>
        <w:jc w:val="both"/>
        <w:rPr>
          <w:rFonts w:ascii="Arial" w:hAnsi="Arial" w:cs="Arial"/>
        </w:rPr>
      </w:pPr>
      <w:r w:rsidRPr="00977428">
        <w:rPr>
          <w:rFonts w:ascii="Arial" w:hAnsi="Arial" w:cs="Arial"/>
          <w:color w:val="000000"/>
        </w:rPr>
        <w:t>b) à expedição de certidões requeridas para a defesa de direito ou esclarecimento de situações de interesse pessoal;</w:t>
      </w:r>
    </w:p>
    <w:p w14:paraId="34873900"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X</w:t>
      </w:r>
      <w:r w:rsidRPr="00977428">
        <w:rPr>
          <w:rFonts w:ascii="Arial" w:hAnsi="Arial" w:cs="Arial"/>
          <w:b/>
          <w:bCs/>
        </w:rPr>
        <w:t xml:space="preserve"> -</w:t>
      </w:r>
      <w:r w:rsidRPr="00977428">
        <w:rPr>
          <w:rFonts w:ascii="Arial" w:hAnsi="Arial" w:cs="Arial"/>
        </w:rPr>
        <w:t xml:space="preserve"> </w:t>
      </w:r>
      <w:proofErr w:type="gramStart"/>
      <w:r w:rsidRPr="00977428">
        <w:rPr>
          <w:rFonts w:ascii="Arial" w:hAnsi="Arial" w:cs="Arial"/>
        </w:rPr>
        <w:t>providenciar</w:t>
      </w:r>
      <w:proofErr w:type="gramEnd"/>
      <w:r w:rsidRPr="00977428">
        <w:rPr>
          <w:rFonts w:ascii="Arial" w:hAnsi="Arial" w:cs="Arial"/>
        </w:rPr>
        <w:t xml:space="preserve"> para que esteja sempre em ordem, no assentamento individual, as declarações de família e de bens, quando houver;</w:t>
      </w:r>
    </w:p>
    <w:p w14:paraId="42A285EC"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XI</w:t>
      </w:r>
      <w:r w:rsidRPr="00977428">
        <w:rPr>
          <w:rFonts w:ascii="Arial" w:hAnsi="Arial" w:cs="Arial"/>
          <w:b/>
          <w:bCs/>
        </w:rPr>
        <w:t xml:space="preserve"> –</w:t>
      </w:r>
      <w:r w:rsidRPr="00977428">
        <w:rPr>
          <w:rFonts w:ascii="Arial" w:hAnsi="Arial" w:cs="Arial"/>
        </w:rPr>
        <w:t xml:space="preserve"> manter o espírito de cooperação para com os colegas de trabalho;</w:t>
      </w:r>
    </w:p>
    <w:p w14:paraId="6FF88F2A" w14:textId="77777777" w:rsidR="006E5DDB" w:rsidRPr="00977428" w:rsidRDefault="005506EE" w:rsidP="00977428">
      <w:pPr>
        <w:autoSpaceDE w:val="0"/>
        <w:spacing w:after="0" w:line="240" w:lineRule="auto"/>
        <w:ind w:right="57"/>
        <w:jc w:val="both"/>
        <w:rPr>
          <w:rFonts w:ascii="Arial" w:hAnsi="Arial" w:cs="Arial"/>
          <w:b/>
          <w:bCs/>
          <w:color w:val="000000"/>
        </w:rPr>
      </w:pPr>
      <w:r w:rsidRPr="00977428">
        <w:rPr>
          <w:rFonts w:ascii="Arial" w:hAnsi="Arial" w:cs="Arial"/>
        </w:rPr>
        <w:t>XII</w:t>
      </w:r>
      <w:r w:rsidRPr="00977428">
        <w:rPr>
          <w:rFonts w:ascii="Arial" w:hAnsi="Arial" w:cs="Arial"/>
          <w:b/>
          <w:bCs/>
        </w:rPr>
        <w:t xml:space="preserve"> -</w:t>
      </w:r>
      <w:r w:rsidRPr="00977428">
        <w:rPr>
          <w:rFonts w:ascii="Arial" w:hAnsi="Arial" w:cs="Arial"/>
        </w:rPr>
        <w:t xml:space="preserve"> </w:t>
      </w:r>
      <w:r w:rsidRPr="00977428">
        <w:rPr>
          <w:rFonts w:ascii="Arial" w:hAnsi="Arial" w:cs="Arial"/>
          <w:color w:val="000000"/>
        </w:rPr>
        <w:t>manter conduta compatível com a moralidade pública;</w:t>
      </w:r>
    </w:p>
    <w:p w14:paraId="2D9935B2"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color w:val="000000"/>
        </w:rPr>
        <w:t>XIII</w:t>
      </w:r>
      <w:r w:rsidRPr="00977428">
        <w:rPr>
          <w:rFonts w:ascii="Arial" w:hAnsi="Arial" w:cs="Arial"/>
          <w:b/>
          <w:bCs/>
          <w:color w:val="000000"/>
        </w:rPr>
        <w:t xml:space="preserve"> -</w:t>
      </w:r>
      <w:r w:rsidRPr="00977428">
        <w:rPr>
          <w:rFonts w:ascii="Arial" w:hAnsi="Arial" w:cs="Arial"/>
          <w:color w:val="000000"/>
        </w:rPr>
        <w:t xml:space="preserve"> tratar com urbanidade os demais empregados e o público em geral, nas relações do serviço prestado pelo CAU/GO;</w:t>
      </w:r>
    </w:p>
    <w:p w14:paraId="69ADB5D1"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XIV</w:t>
      </w:r>
      <w:r w:rsidRPr="00977428">
        <w:rPr>
          <w:rFonts w:ascii="Arial" w:hAnsi="Arial" w:cs="Arial"/>
          <w:b/>
          <w:bCs/>
        </w:rPr>
        <w:t xml:space="preserve"> –</w:t>
      </w:r>
      <w:r w:rsidRPr="00977428">
        <w:rPr>
          <w:rFonts w:ascii="Arial" w:hAnsi="Arial" w:cs="Arial"/>
        </w:rPr>
        <w:t xml:space="preserve"> zelar pela economia do material do Conselho e pela conservação do que for confiado a sua guarda ou utilização;</w:t>
      </w:r>
    </w:p>
    <w:p w14:paraId="4825100E"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 xml:space="preserve">XV – </w:t>
      </w:r>
      <w:proofErr w:type="gramStart"/>
      <w:r w:rsidRPr="00977428">
        <w:rPr>
          <w:rFonts w:ascii="Arial" w:hAnsi="Arial" w:cs="Arial"/>
        </w:rPr>
        <w:t>apresentar-se</w:t>
      </w:r>
      <w:proofErr w:type="gramEnd"/>
      <w:r w:rsidRPr="00977428">
        <w:rPr>
          <w:rFonts w:ascii="Arial" w:hAnsi="Arial" w:cs="Arial"/>
        </w:rPr>
        <w:t xml:space="preserve"> convenientemente trajado em serviço ou com uniforme determinado, quando for o caso;</w:t>
      </w:r>
    </w:p>
    <w:p w14:paraId="50E5CFF6"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XVI</w:t>
      </w:r>
      <w:r w:rsidRPr="00977428">
        <w:rPr>
          <w:rFonts w:ascii="Arial" w:hAnsi="Arial" w:cs="Arial"/>
          <w:b/>
          <w:bCs/>
        </w:rPr>
        <w:t xml:space="preserve"> –</w:t>
      </w:r>
      <w:r w:rsidRPr="00977428">
        <w:rPr>
          <w:rFonts w:ascii="Arial" w:hAnsi="Arial" w:cs="Arial"/>
        </w:rPr>
        <w:t xml:space="preserve"> apresentar, quando solicitado, relatório de suas atividades;</w:t>
      </w:r>
    </w:p>
    <w:p w14:paraId="1B67F945" w14:textId="77777777" w:rsidR="006E5DDB" w:rsidRPr="00977428" w:rsidRDefault="005506EE" w:rsidP="00977428">
      <w:pPr>
        <w:autoSpaceDE w:val="0"/>
        <w:spacing w:after="0" w:line="240" w:lineRule="auto"/>
        <w:ind w:right="57"/>
        <w:jc w:val="both"/>
        <w:rPr>
          <w:rFonts w:ascii="Arial" w:hAnsi="Arial" w:cs="Arial"/>
          <w:b/>
          <w:bCs/>
          <w:color w:val="000000"/>
        </w:rPr>
      </w:pPr>
      <w:r w:rsidRPr="00977428">
        <w:rPr>
          <w:rFonts w:ascii="Arial" w:hAnsi="Arial" w:cs="Arial"/>
        </w:rPr>
        <w:t>XVII</w:t>
      </w:r>
      <w:r w:rsidRPr="00977428">
        <w:rPr>
          <w:rFonts w:ascii="Arial" w:hAnsi="Arial" w:cs="Arial"/>
          <w:b/>
          <w:bCs/>
        </w:rPr>
        <w:t xml:space="preserve"> -</w:t>
      </w:r>
      <w:r w:rsidRPr="00977428">
        <w:rPr>
          <w:rFonts w:ascii="Arial" w:hAnsi="Arial" w:cs="Arial"/>
        </w:rPr>
        <w:t xml:space="preserve"> </w:t>
      </w:r>
      <w:r w:rsidRPr="00977428">
        <w:rPr>
          <w:rFonts w:ascii="Arial" w:hAnsi="Arial" w:cs="Arial"/>
          <w:color w:val="000000"/>
        </w:rPr>
        <w:t>respeitar a capacidade e as limitações individuais dos usuários dos serviços prestados pelo Conselho, sem qualquer espécie de preconceito ou distinção de raça, sexo, nacionalidade, cor, idade, religião, preferência política, posição social e quaisquer outras formas de discriminação;</w:t>
      </w:r>
    </w:p>
    <w:p w14:paraId="7ED28AEE" w14:textId="77777777" w:rsidR="006E5DDB" w:rsidRPr="00977428" w:rsidRDefault="005506EE" w:rsidP="00977428">
      <w:pPr>
        <w:spacing w:after="0" w:line="240" w:lineRule="auto"/>
        <w:ind w:right="57"/>
        <w:jc w:val="both"/>
        <w:rPr>
          <w:rFonts w:ascii="Arial" w:hAnsi="Arial" w:cs="Arial"/>
          <w:b/>
          <w:bCs/>
          <w:color w:val="000000"/>
        </w:rPr>
      </w:pPr>
      <w:r w:rsidRPr="00977428">
        <w:rPr>
          <w:rFonts w:ascii="Arial" w:hAnsi="Arial" w:cs="Arial"/>
          <w:color w:val="000000"/>
        </w:rPr>
        <w:t>XVIII</w:t>
      </w:r>
      <w:r w:rsidRPr="00977428">
        <w:rPr>
          <w:rFonts w:ascii="Arial" w:hAnsi="Arial" w:cs="Arial"/>
          <w:b/>
          <w:bCs/>
          <w:color w:val="000000"/>
        </w:rPr>
        <w:t xml:space="preserve"> – </w:t>
      </w:r>
      <w:r w:rsidRPr="00977428">
        <w:rPr>
          <w:rFonts w:ascii="Arial" w:hAnsi="Arial" w:cs="Arial"/>
          <w:color w:val="000000"/>
        </w:rPr>
        <w:t xml:space="preserve">não obter quaisquer favores, benesses ou vantagens indevidas, em decorrência de ações ilegais ou imorais, denunciando sua prática; </w:t>
      </w:r>
    </w:p>
    <w:p w14:paraId="6E28B582" w14:textId="77777777" w:rsidR="006E5DDB" w:rsidRPr="00977428" w:rsidRDefault="005506EE" w:rsidP="00977428">
      <w:pPr>
        <w:spacing w:after="0" w:line="240" w:lineRule="auto"/>
        <w:ind w:right="57"/>
        <w:jc w:val="both"/>
        <w:rPr>
          <w:rFonts w:ascii="Arial" w:hAnsi="Arial" w:cs="Arial"/>
          <w:b/>
          <w:bCs/>
        </w:rPr>
      </w:pPr>
      <w:r w:rsidRPr="00977428">
        <w:rPr>
          <w:rFonts w:ascii="Arial" w:hAnsi="Arial" w:cs="Arial"/>
          <w:color w:val="000000"/>
        </w:rPr>
        <w:t>XIX</w:t>
      </w:r>
      <w:r w:rsidRPr="00977428">
        <w:rPr>
          <w:rFonts w:ascii="Arial" w:hAnsi="Arial" w:cs="Arial"/>
          <w:b/>
          <w:bCs/>
          <w:color w:val="000000"/>
        </w:rPr>
        <w:t xml:space="preserve"> </w:t>
      </w:r>
      <w:proofErr w:type="gramStart"/>
      <w:r w:rsidRPr="00977428">
        <w:rPr>
          <w:rFonts w:ascii="Arial" w:hAnsi="Arial" w:cs="Arial"/>
          <w:b/>
          <w:bCs/>
          <w:color w:val="000000"/>
        </w:rPr>
        <w:t xml:space="preserve">- </w:t>
      </w:r>
      <w:r w:rsidRPr="00977428">
        <w:rPr>
          <w:rFonts w:ascii="Arial" w:hAnsi="Arial" w:cs="Arial"/>
          <w:color w:val="000000"/>
        </w:rPr>
        <w:t xml:space="preserve"> observar</w:t>
      </w:r>
      <w:proofErr w:type="gramEnd"/>
      <w:r w:rsidRPr="00977428">
        <w:rPr>
          <w:rFonts w:ascii="Arial" w:hAnsi="Arial" w:cs="Arial"/>
          <w:color w:val="000000"/>
        </w:rPr>
        <w:t xml:space="preserve"> os princípios e valores da ética pública;</w:t>
      </w:r>
    </w:p>
    <w:p w14:paraId="2AC82F8B"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 xml:space="preserve">XX– </w:t>
      </w:r>
      <w:proofErr w:type="gramStart"/>
      <w:r w:rsidRPr="00977428">
        <w:rPr>
          <w:rFonts w:ascii="Arial" w:hAnsi="Arial" w:cs="Arial"/>
        </w:rPr>
        <w:t>sugerir</w:t>
      </w:r>
      <w:proofErr w:type="gramEnd"/>
      <w:r w:rsidRPr="00977428">
        <w:rPr>
          <w:rFonts w:ascii="Arial" w:hAnsi="Arial" w:cs="Arial"/>
        </w:rPr>
        <w:t xml:space="preserve"> providências tendentes à melhoria dos serviços;</w:t>
      </w:r>
    </w:p>
    <w:p w14:paraId="5CD4AFF3" w14:textId="77777777" w:rsidR="006E5DDB" w:rsidRPr="00977428" w:rsidRDefault="005506EE" w:rsidP="00977428">
      <w:pPr>
        <w:autoSpaceDE w:val="0"/>
        <w:spacing w:after="0" w:line="240" w:lineRule="auto"/>
        <w:ind w:right="57"/>
        <w:jc w:val="both"/>
        <w:rPr>
          <w:rFonts w:ascii="Arial" w:hAnsi="Arial" w:cs="Arial"/>
        </w:rPr>
      </w:pPr>
      <w:r w:rsidRPr="00977428">
        <w:rPr>
          <w:rFonts w:ascii="Arial" w:hAnsi="Arial" w:cs="Arial"/>
        </w:rPr>
        <w:t>XXI</w:t>
      </w:r>
      <w:r w:rsidRPr="00977428">
        <w:rPr>
          <w:rFonts w:ascii="Arial" w:hAnsi="Arial" w:cs="Arial"/>
          <w:b/>
          <w:bCs/>
        </w:rPr>
        <w:t xml:space="preserve"> –</w:t>
      </w:r>
      <w:r w:rsidRPr="00977428">
        <w:rPr>
          <w:rFonts w:ascii="Arial" w:hAnsi="Arial" w:cs="Arial"/>
        </w:rPr>
        <w:t xml:space="preserve"> observar neutralidade política e religiosa no exercício de sua função;</w:t>
      </w:r>
    </w:p>
    <w:p w14:paraId="666EEFEA"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rPr>
        <w:t>XXII</w:t>
      </w:r>
      <w:r w:rsidRPr="00977428">
        <w:rPr>
          <w:rFonts w:ascii="Arial" w:hAnsi="Arial" w:cs="Arial"/>
          <w:b/>
          <w:bCs/>
        </w:rPr>
        <w:t xml:space="preserve"> -</w:t>
      </w:r>
      <w:r w:rsidRPr="00977428">
        <w:rPr>
          <w:rFonts w:ascii="Arial" w:hAnsi="Arial" w:cs="Arial"/>
        </w:rPr>
        <w:t xml:space="preserve"> </w:t>
      </w:r>
      <w:r w:rsidRPr="00977428">
        <w:rPr>
          <w:rFonts w:ascii="Arial" w:hAnsi="Arial" w:cs="Arial"/>
          <w:color w:val="000000"/>
        </w:rPr>
        <w:t>não prestar informações e/ou decisões de processo ético disciplinar a terceiros não pertencentes ao quadro de empregados do Conselho, até o seu trânsito em julgado, sem o devido o procedimento legal, salvo para as pessoas envolvidas no referido processo;</w:t>
      </w:r>
    </w:p>
    <w:p w14:paraId="48F6E0C3" w14:textId="77777777" w:rsidR="006E5DDB" w:rsidRPr="00977428" w:rsidRDefault="005506EE" w:rsidP="00977428">
      <w:pPr>
        <w:autoSpaceDE w:val="0"/>
        <w:spacing w:after="0" w:line="240" w:lineRule="auto"/>
        <w:ind w:right="57"/>
        <w:jc w:val="both"/>
        <w:rPr>
          <w:rFonts w:ascii="Arial" w:hAnsi="Arial" w:cs="Arial"/>
          <w:b/>
          <w:bCs/>
        </w:rPr>
      </w:pPr>
      <w:r w:rsidRPr="00977428">
        <w:rPr>
          <w:rFonts w:ascii="Arial" w:hAnsi="Arial" w:cs="Arial"/>
          <w:color w:val="000000"/>
        </w:rPr>
        <w:t>XXIII</w:t>
      </w:r>
      <w:r w:rsidRPr="00977428">
        <w:rPr>
          <w:rFonts w:ascii="Arial" w:hAnsi="Arial" w:cs="Arial"/>
          <w:b/>
          <w:bCs/>
          <w:color w:val="000000"/>
        </w:rPr>
        <w:t xml:space="preserve"> -</w:t>
      </w:r>
      <w:r w:rsidRPr="00977428">
        <w:rPr>
          <w:rFonts w:ascii="Arial" w:hAnsi="Arial" w:cs="Arial"/>
          <w:color w:val="000000"/>
        </w:rPr>
        <w:t xml:space="preserve"> não divulgar, comentar e/ou prestar informações pertinentes a processos em andamento no Conselho sem o cumprimento de procedimentos oficiais e/ou a devida autorização do seu Superior, salvo para as partes envolvidas no processo.</w:t>
      </w:r>
    </w:p>
    <w:p w14:paraId="4219833D" w14:textId="0D70FC7E" w:rsidR="006E5DDB" w:rsidRDefault="005506EE" w:rsidP="00977428">
      <w:pPr>
        <w:autoSpaceDE w:val="0"/>
        <w:spacing w:after="0" w:line="240" w:lineRule="auto"/>
        <w:ind w:right="57"/>
        <w:jc w:val="both"/>
        <w:rPr>
          <w:rFonts w:ascii="Arial" w:hAnsi="Arial" w:cs="Arial"/>
          <w:color w:val="000000"/>
        </w:rPr>
      </w:pPr>
      <w:r w:rsidRPr="00977428">
        <w:rPr>
          <w:rFonts w:ascii="Arial" w:hAnsi="Arial" w:cs="Arial"/>
          <w:color w:val="000000"/>
        </w:rPr>
        <w:t>XXIV</w:t>
      </w:r>
      <w:r w:rsidRPr="00977428">
        <w:rPr>
          <w:rFonts w:ascii="Arial" w:hAnsi="Arial" w:cs="Arial"/>
          <w:b/>
          <w:bCs/>
          <w:color w:val="000000"/>
        </w:rPr>
        <w:t xml:space="preserve"> –</w:t>
      </w:r>
      <w:r w:rsidRPr="00977428">
        <w:rPr>
          <w:rFonts w:ascii="Arial" w:hAnsi="Arial" w:cs="Arial"/>
          <w:color w:val="000000"/>
        </w:rPr>
        <w:t xml:space="preserve"> zelar pelo correto cumprimento do presente Regulamento Disciplinar e normas legais.</w:t>
      </w:r>
    </w:p>
    <w:p w14:paraId="42933003" w14:textId="77777777" w:rsidR="00977428" w:rsidRPr="00977428" w:rsidRDefault="00977428" w:rsidP="00977428">
      <w:pPr>
        <w:autoSpaceDE w:val="0"/>
        <w:spacing w:after="0" w:line="240" w:lineRule="auto"/>
        <w:ind w:right="57"/>
        <w:jc w:val="both"/>
        <w:rPr>
          <w:rFonts w:ascii="Arial" w:hAnsi="Arial" w:cs="Arial"/>
          <w:color w:val="000000"/>
        </w:rPr>
      </w:pPr>
    </w:p>
    <w:p w14:paraId="67CC924D" w14:textId="4040696E" w:rsidR="006E5DDB" w:rsidRPr="00977428" w:rsidRDefault="005506EE" w:rsidP="00977428">
      <w:pPr>
        <w:autoSpaceDE w:val="0"/>
        <w:spacing w:after="0" w:line="240" w:lineRule="auto"/>
        <w:ind w:right="57"/>
        <w:jc w:val="both"/>
        <w:rPr>
          <w:rFonts w:ascii="Arial" w:hAnsi="Arial" w:cs="Arial"/>
        </w:rPr>
      </w:pPr>
      <w:r w:rsidRPr="00977428">
        <w:rPr>
          <w:rFonts w:ascii="Arial" w:hAnsi="Arial" w:cs="Arial"/>
          <w:b/>
          <w:bCs/>
          <w:color w:val="000000"/>
        </w:rPr>
        <w:t xml:space="preserve">Parágrafo único: </w:t>
      </w:r>
      <w:r w:rsidRPr="00977428">
        <w:rPr>
          <w:rFonts w:ascii="Arial" w:hAnsi="Arial" w:cs="Arial"/>
          <w:color w:val="000000"/>
        </w:rPr>
        <w:t>O descumprimento dos deveres mencionados neste artigo configurará indisciplina, capitulada na alínea “h”, do artigo 482 da CLT, salvo na hipótese do</w:t>
      </w:r>
      <w:r w:rsidR="00830A1A" w:rsidRPr="00977428">
        <w:rPr>
          <w:rFonts w:ascii="Arial" w:hAnsi="Arial" w:cs="Arial"/>
          <w:color w:val="000000"/>
        </w:rPr>
        <w:t>s</w:t>
      </w:r>
      <w:r w:rsidRPr="00977428">
        <w:rPr>
          <w:rFonts w:ascii="Arial" w:hAnsi="Arial" w:cs="Arial"/>
          <w:color w:val="000000"/>
        </w:rPr>
        <w:t xml:space="preserve"> inciso</w:t>
      </w:r>
      <w:r w:rsidR="00830A1A" w:rsidRPr="00977428">
        <w:rPr>
          <w:rFonts w:ascii="Arial" w:hAnsi="Arial" w:cs="Arial"/>
          <w:color w:val="000000"/>
        </w:rPr>
        <w:t>s</w:t>
      </w:r>
      <w:r w:rsidRPr="00977428">
        <w:rPr>
          <w:rFonts w:ascii="Arial" w:hAnsi="Arial" w:cs="Arial"/>
          <w:color w:val="000000"/>
        </w:rPr>
        <w:t xml:space="preserve"> II</w:t>
      </w:r>
      <w:r w:rsidR="00830A1A" w:rsidRPr="00977428">
        <w:rPr>
          <w:rFonts w:ascii="Arial" w:hAnsi="Arial" w:cs="Arial"/>
          <w:color w:val="000000"/>
        </w:rPr>
        <w:t xml:space="preserve"> e III</w:t>
      </w:r>
      <w:r w:rsidRPr="00977428">
        <w:rPr>
          <w:rFonts w:ascii="Arial" w:hAnsi="Arial" w:cs="Arial"/>
          <w:color w:val="000000"/>
        </w:rPr>
        <w:t>, que poderá configurar desídia, como prevista na alínea “e”, do artigo 482 da CLT.</w:t>
      </w:r>
    </w:p>
    <w:p w14:paraId="2E157754" w14:textId="77777777" w:rsidR="006E5DDB" w:rsidRPr="00977428" w:rsidRDefault="006E5DDB" w:rsidP="00977428">
      <w:pPr>
        <w:autoSpaceDE w:val="0"/>
        <w:spacing w:after="0" w:line="240" w:lineRule="auto"/>
        <w:ind w:left="57" w:right="57"/>
        <w:jc w:val="both"/>
        <w:rPr>
          <w:rFonts w:ascii="Arial" w:hAnsi="Arial" w:cs="Arial"/>
        </w:rPr>
      </w:pPr>
    </w:p>
    <w:p w14:paraId="2B557BA6" w14:textId="77777777" w:rsidR="0070686B" w:rsidRDefault="0070686B" w:rsidP="00977428">
      <w:pPr>
        <w:autoSpaceDE w:val="0"/>
        <w:spacing w:after="0" w:line="240" w:lineRule="auto"/>
        <w:jc w:val="center"/>
        <w:rPr>
          <w:rFonts w:ascii="Arial" w:hAnsi="Arial" w:cs="Arial"/>
          <w:b/>
          <w:bCs/>
        </w:rPr>
      </w:pPr>
    </w:p>
    <w:p w14:paraId="7413D2DE" w14:textId="77777777" w:rsidR="0070686B" w:rsidRDefault="0070686B" w:rsidP="00977428">
      <w:pPr>
        <w:autoSpaceDE w:val="0"/>
        <w:spacing w:after="0" w:line="240" w:lineRule="auto"/>
        <w:jc w:val="center"/>
        <w:rPr>
          <w:rFonts w:ascii="Arial" w:hAnsi="Arial" w:cs="Arial"/>
          <w:b/>
          <w:bCs/>
        </w:rPr>
      </w:pPr>
    </w:p>
    <w:p w14:paraId="088FA5D0" w14:textId="09754CE6" w:rsidR="006E5DDB" w:rsidRDefault="005506EE" w:rsidP="00977428">
      <w:pPr>
        <w:autoSpaceDE w:val="0"/>
        <w:spacing w:after="0" w:line="240" w:lineRule="auto"/>
        <w:jc w:val="center"/>
        <w:rPr>
          <w:rFonts w:ascii="Arial" w:hAnsi="Arial" w:cs="Arial"/>
          <w:b/>
          <w:bCs/>
        </w:rPr>
      </w:pPr>
      <w:r w:rsidRPr="00977428">
        <w:rPr>
          <w:rFonts w:ascii="Arial" w:hAnsi="Arial" w:cs="Arial"/>
          <w:b/>
          <w:bCs/>
        </w:rPr>
        <w:lastRenderedPageBreak/>
        <w:t>SEÇÃO III</w:t>
      </w:r>
    </w:p>
    <w:p w14:paraId="25D56496" w14:textId="77777777" w:rsidR="00977428" w:rsidRPr="00977428" w:rsidRDefault="00977428" w:rsidP="00977428">
      <w:pPr>
        <w:autoSpaceDE w:val="0"/>
        <w:spacing w:after="0" w:line="240" w:lineRule="auto"/>
        <w:jc w:val="center"/>
        <w:rPr>
          <w:rFonts w:ascii="Arial" w:hAnsi="Arial" w:cs="Arial"/>
          <w:b/>
          <w:bCs/>
        </w:rPr>
      </w:pPr>
    </w:p>
    <w:p w14:paraId="09D8DD4E" w14:textId="77777777" w:rsidR="006E5DDB" w:rsidRPr="00977428" w:rsidRDefault="005506EE" w:rsidP="00977428">
      <w:pPr>
        <w:autoSpaceDE w:val="0"/>
        <w:spacing w:after="0" w:line="240" w:lineRule="auto"/>
        <w:jc w:val="center"/>
        <w:rPr>
          <w:rFonts w:ascii="Arial" w:hAnsi="Arial" w:cs="Arial"/>
        </w:rPr>
      </w:pPr>
      <w:r w:rsidRPr="00977428">
        <w:rPr>
          <w:rFonts w:ascii="Arial" w:hAnsi="Arial" w:cs="Arial"/>
          <w:b/>
          <w:bCs/>
        </w:rPr>
        <w:t>DAS PROIBIÇÕES</w:t>
      </w:r>
    </w:p>
    <w:p w14:paraId="5FAEAA6A" w14:textId="77777777" w:rsidR="006E5DDB" w:rsidRPr="00977428" w:rsidRDefault="006E5DDB" w:rsidP="00977428">
      <w:pPr>
        <w:autoSpaceDE w:val="0"/>
        <w:spacing w:after="0" w:line="240" w:lineRule="auto"/>
        <w:jc w:val="both"/>
        <w:rPr>
          <w:rFonts w:ascii="Arial" w:hAnsi="Arial" w:cs="Arial"/>
        </w:rPr>
      </w:pPr>
    </w:p>
    <w:p w14:paraId="4ACC7D5F" w14:textId="77777777" w:rsidR="006E5DDB" w:rsidRPr="00977428" w:rsidRDefault="005506EE" w:rsidP="00977428">
      <w:pPr>
        <w:autoSpaceDE w:val="0"/>
        <w:spacing w:after="0" w:line="240" w:lineRule="auto"/>
        <w:jc w:val="both"/>
        <w:rPr>
          <w:rFonts w:ascii="Arial" w:hAnsi="Arial" w:cs="Arial"/>
        </w:rPr>
      </w:pPr>
      <w:r w:rsidRPr="00977428">
        <w:rPr>
          <w:rFonts w:ascii="Arial" w:hAnsi="Arial" w:cs="Arial"/>
          <w:b/>
        </w:rPr>
        <w:t>Art. 3º</w:t>
      </w:r>
      <w:r w:rsidRPr="00977428">
        <w:rPr>
          <w:rFonts w:ascii="Arial" w:hAnsi="Arial" w:cs="Arial"/>
        </w:rPr>
        <w:t xml:space="preserve"> Ao empregado do CAU/GO é proibido:</w:t>
      </w:r>
    </w:p>
    <w:p w14:paraId="717F152C"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I</w:t>
      </w:r>
      <w:r w:rsidRPr="00977428">
        <w:rPr>
          <w:rFonts w:ascii="Arial" w:hAnsi="Arial" w:cs="Arial"/>
          <w:b/>
          <w:bCs/>
        </w:rPr>
        <w:t xml:space="preserve"> – </w:t>
      </w:r>
      <w:proofErr w:type="gramStart"/>
      <w:r w:rsidRPr="00977428">
        <w:rPr>
          <w:rFonts w:ascii="Arial" w:hAnsi="Arial" w:cs="Arial"/>
        </w:rPr>
        <w:t>retirar</w:t>
      </w:r>
      <w:proofErr w:type="gramEnd"/>
      <w:r w:rsidRPr="00977428">
        <w:rPr>
          <w:rFonts w:ascii="Arial" w:hAnsi="Arial" w:cs="Arial"/>
        </w:rPr>
        <w:t>, sem a competente e prévia permissão, qualquer documento ou objeto existente no Conselho;</w:t>
      </w:r>
    </w:p>
    <w:p w14:paraId="335C28B4"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II</w:t>
      </w:r>
      <w:r w:rsidRPr="00977428">
        <w:rPr>
          <w:rFonts w:ascii="Arial" w:hAnsi="Arial" w:cs="Arial"/>
          <w:b/>
          <w:bCs/>
        </w:rPr>
        <w:t xml:space="preserve"> – </w:t>
      </w:r>
      <w:proofErr w:type="gramStart"/>
      <w:r w:rsidRPr="00977428">
        <w:rPr>
          <w:rFonts w:ascii="Arial" w:hAnsi="Arial" w:cs="Arial"/>
        </w:rPr>
        <w:t>entreter</w:t>
      </w:r>
      <w:proofErr w:type="gramEnd"/>
      <w:r w:rsidRPr="00977428">
        <w:rPr>
          <w:rFonts w:ascii="Arial" w:hAnsi="Arial" w:cs="Arial"/>
        </w:rPr>
        <w:t xml:space="preserve"> -se, durante as horas de trabalho, em atividades estranhas ao serviço;</w:t>
      </w:r>
    </w:p>
    <w:p w14:paraId="719254A2"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III</w:t>
      </w:r>
      <w:r w:rsidRPr="00977428">
        <w:rPr>
          <w:rFonts w:ascii="Arial" w:hAnsi="Arial" w:cs="Arial"/>
          <w:b/>
          <w:bCs/>
        </w:rPr>
        <w:t xml:space="preserve"> –</w:t>
      </w:r>
      <w:r w:rsidRPr="00977428">
        <w:rPr>
          <w:rFonts w:ascii="Arial" w:hAnsi="Arial" w:cs="Arial"/>
        </w:rPr>
        <w:t xml:space="preserve"> deixar de comparecer ao serviço sem causa justificável ou deixar de comparecer, quando convocado, como testemunha ou para simples informações em procedimentos administrativos internos de apuração ou com contraditório;</w:t>
      </w:r>
    </w:p>
    <w:p w14:paraId="15C5C37D"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IV</w:t>
      </w:r>
      <w:r w:rsidRPr="00977428">
        <w:rPr>
          <w:rFonts w:ascii="Arial" w:hAnsi="Arial" w:cs="Arial"/>
          <w:b/>
          <w:bCs/>
        </w:rPr>
        <w:t xml:space="preserve"> –</w:t>
      </w:r>
      <w:r w:rsidRPr="00977428">
        <w:rPr>
          <w:rFonts w:ascii="Arial" w:hAnsi="Arial" w:cs="Arial"/>
        </w:rPr>
        <w:t xml:space="preserve"> </w:t>
      </w:r>
      <w:proofErr w:type="gramStart"/>
      <w:r w:rsidRPr="00977428">
        <w:rPr>
          <w:rFonts w:ascii="Arial" w:hAnsi="Arial" w:cs="Arial"/>
        </w:rPr>
        <w:t>exercer</w:t>
      </w:r>
      <w:proofErr w:type="gramEnd"/>
      <w:r w:rsidRPr="00977428">
        <w:rPr>
          <w:rFonts w:ascii="Arial" w:hAnsi="Arial" w:cs="Arial"/>
        </w:rPr>
        <w:t xml:space="preserve"> comércio entre os colegas de trabalho;</w:t>
      </w:r>
    </w:p>
    <w:p w14:paraId="5EE956F8"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VI</w:t>
      </w:r>
      <w:r w:rsidRPr="00977428">
        <w:rPr>
          <w:rFonts w:ascii="Arial" w:hAnsi="Arial" w:cs="Arial"/>
          <w:b/>
          <w:bCs/>
        </w:rPr>
        <w:t xml:space="preserve"> –</w:t>
      </w:r>
      <w:r w:rsidRPr="00977428">
        <w:rPr>
          <w:rFonts w:ascii="Arial" w:hAnsi="Arial" w:cs="Arial"/>
        </w:rPr>
        <w:t xml:space="preserve"> </w:t>
      </w:r>
      <w:proofErr w:type="gramStart"/>
      <w:r w:rsidRPr="00977428">
        <w:rPr>
          <w:rFonts w:ascii="Arial" w:hAnsi="Arial" w:cs="Arial"/>
        </w:rPr>
        <w:t>deixar</w:t>
      </w:r>
      <w:proofErr w:type="gramEnd"/>
      <w:r w:rsidRPr="00977428">
        <w:rPr>
          <w:rFonts w:ascii="Arial" w:hAnsi="Arial" w:cs="Arial"/>
        </w:rPr>
        <w:t xml:space="preserve"> de representar sobre ato ilegal cujo cumprimento lhe caiba;</w:t>
      </w:r>
    </w:p>
    <w:p w14:paraId="38BA49A7"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VII</w:t>
      </w:r>
      <w:r w:rsidRPr="00977428">
        <w:rPr>
          <w:rFonts w:ascii="Arial" w:hAnsi="Arial" w:cs="Arial"/>
          <w:b/>
          <w:bCs/>
        </w:rPr>
        <w:t xml:space="preserve"> –</w:t>
      </w:r>
      <w:r w:rsidRPr="00977428">
        <w:rPr>
          <w:rFonts w:ascii="Arial" w:hAnsi="Arial" w:cs="Arial"/>
        </w:rPr>
        <w:t xml:space="preserve"> empregar material do serviço público em serviço particular;</w:t>
      </w:r>
    </w:p>
    <w:p w14:paraId="5DA8522D"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VIII</w:t>
      </w:r>
      <w:r w:rsidRPr="00977428">
        <w:rPr>
          <w:rFonts w:ascii="Arial" w:hAnsi="Arial" w:cs="Arial"/>
          <w:b/>
          <w:bCs/>
        </w:rPr>
        <w:t xml:space="preserve"> –</w:t>
      </w:r>
      <w:r w:rsidRPr="00977428">
        <w:rPr>
          <w:rFonts w:ascii="Arial" w:hAnsi="Arial" w:cs="Arial"/>
        </w:rPr>
        <w:t xml:space="preserve"> firmar contratos de natureza comercial ou industrial com o Conselho;</w:t>
      </w:r>
    </w:p>
    <w:p w14:paraId="1D655F44" w14:textId="77777777" w:rsidR="006E5DDB" w:rsidRPr="00977428" w:rsidRDefault="005506EE" w:rsidP="00977428">
      <w:pPr>
        <w:autoSpaceDE w:val="0"/>
        <w:spacing w:after="0" w:line="240" w:lineRule="auto"/>
        <w:jc w:val="both"/>
        <w:rPr>
          <w:rFonts w:ascii="Arial" w:hAnsi="Arial" w:cs="Arial"/>
          <w:b/>
          <w:bCs/>
          <w:color w:val="000000"/>
        </w:rPr>
      </w:pPr>
      <w:r w:rsidRPr="00977428">
        <w:rPr>
          <w:rFonts w:ascii="Arial" w:hAnsi="Arial" w:cs="Arial"/>
        </w:rPr>
        <w:t>IX</w:t>
      </w:r>
      <w:r w:rsidRPr="00977428">
        <w:rPr>
          <w:rFonts w:ascii="Arial" w:hAnsi="Arial" w:cs="Arial"/>
          <w:b/>
          <w:bCs/>
        </w:rPr>
        <w:t xml:space="preserve"> –</w:t>
      </w:r>
      <w:r w:rsidRPr="00977428">
        <w:rPr>
          <w:rFonts w:ascii="Arial" w:hAnsi="Arial" w:cs="Arial"/>
        </w:rPr>
        <w:t xml:space="preserve"> </w:t>
      </w:r>
      <w:proofErr w:type="gramStart"/>
      <w:r w:rsidRPr="00977428">
        <w:rPr>
          <w:rFonts w:ascii="Arial" w:hAnsi="Arial" w:cs="Arial"/>
        </w:rPr>
        <w:t>participar</w:t>
      </w:r>
      <w:proofErr w:type="gramEnd"/>
      <w:r w:rsidRPr="00977428">
        <w:rPr>
          <w:rFonts w:ascii="Arial" w:hAnsi="Arial" w:cs="Arial"/>
        </w:rPr>
        <w:t xml:space="preserve"> da gerência ou administração de empresas que mantenham relações comerciais ou administrativas com o Conselho;</w:t>
      </w:r>
    </w:p>
    <w:p w14:paraId="55048227"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color w:val="000000"/>
        </w:rPr>
        <w:t>X</w:t>
      </w:r>
      <w:r w:rsidRPr="00977428">
        <w:rPr>
          <w:rFonts w:ascii="Arial" w:hAnsi="Arial" w:cs="Arial"/>
          <w:b/>
          <w:bCs/>
          <w:color w:val="000000"/>
        </w:rPr>
        <w:t xml:space="preserve"> –</w:t>
      </w:r>
      <w:r w:rsidRPr="00977428">
        <w:rPr>
          <w:rFonts w:ascii="Arial" w:hAnsi="Arial" w:cs="Arial"/>
          <w:color w:val="000000"/>
        </w:rPr>
        <w:t xml:space="preserve"> </w:t>
      </w:r>
      <w:proofErr w:type="gramStart"/>
      <w:r w:rsidRPr="00977428">
        <w:rPr>
          <w:rFonts w:ascii="Arial" w:hAnsi="Arial" w:cs="Arial"/>
          <w:color w:val="000000"/>
        </w:rPr>
        <w:t>praticar</w:t>
      </w:r>
      <w:proofErr w:type="gramEnd"/>
      <w:r w:rsidRPr="00977428">
        <w:rPr>
          <w:rFonts w:ascii="Arial" w:hAnsi="Arial" w:cs="Arial"/>
          <w:color w:val="000000"/>
        </w:rPr>
        <w:t xml:space="preserve"> atos contra a integridade física ou moral das pessoas e praticar atos contra o patrimônio público do CAU/GO;</w:t>
      </w:r>
    </w:p>
    <w:p w14:paraId="2901F2D4"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XI</w:t>
      </w:r>
      <w:r w:rsidRPr="00977428">
        <w:rPr>
          <w:rFonts w:ascii="Arial" w:hAnsi="Arial" w:cs="Arial"/>
          <w:b/>
          <w:bCs/>
        </w:rPr>
        <w:t xml:space="preserve"> – </w:t>
      </w:r>
      <w:r w:rsidRPr="00977428">
        <w:rPr>
          <w:rFonts w:ascii="Arial" w:hAnsi="Arial" w:cs="Arial"/>
        </w:rPr>
        <w:t>receber qualquer proveito de empresas fornecedoras do Conselho;</w:t>
      </w:r>
    </w:p>
    <w:p w14:paraId="4ACD6EA1"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XII</w:t>
      </w:r>
      <w:r w:rsidRPr="00977428">
        <w:rPr>
          <w:rFonts w:ascii="Arial" w:hAnsi="Arial" w:cs="Arial"/>
          <w:b/>
          <w:bCs/>
        </w:rPr>
        <w:t xml:space="preserve"> –</w:t>
      </w:r>
      <w:r w:rsidRPr="00977428">
        <w:rPr>
          <w:rFonts w:ascii="Arial" w:hAnsi="Arial" w:cs="Arial"/>
        </w:rPr>
        <w:t xml:space="preserve"> valer-se de sua qualidade de empregado público para lograr, direta ou indiretamente, qualquer proveito;</w:t>
      </w:r>
    </w:p>
    <w:p w14:paraId="4619F87F" w14:textId="77777777" w:rsidR="006E5DDB" w:rsidRPr="00977428" w:rsidRDefault="005506EE" w:rsidP="00977428">
      <w:pPr>
        <w:autoSpaceDE w:val="0"/>
        <w:spacing w:after="0" w:line="240" w:lineRule="auto"/>
        <w:jc w:val="both"/>
        <w:rPr>
          <w:rFonts w:ascii="Arial" w:hAnsi="Arial" w:cs="Arial"/>
          <w:b/>
          <w:bCs/>
        </w:rPr>
      </w:pPr>
      <w:r w:rsidRPr="00977428">
        <w:rPr>
          <w:rFonts w:ascii="Arial" w:hAnsi="Arial" w:cs="Arial"/>
        </w:rPr>
        <w:t>XIII</w:t>
      </w:r>
      <w:r w:rsidRPr="00977428">
        <w:rPr>
          <w:rFonts w:ascii="Arial" w:hAnsi="Arial" w:cs="Arial"/>
          <w:b/>
          <w:bCs/>
        </w:rPr>
        <w:t xml:space="preserve"> –</w:t>
      </w:r>
      <w:r w:rsidRPr="00977428">
        <w:rPr>
          <w:rFonts w:ascii="Arial" w:hAnsi="Arial" w:cs="Arial"/>
        </w:rPr>
        <w:t xml:space="preserve"> permitir a pessoas estranhas ao quadro de empregados públicos o desempenho de tarefas próprias do trabalho;</w:t>
      </w:r>
    </w:p>
    <w:p w14:paraId="6D5EEA17" w14:textId="77777777" w:rsidR="006E5DDB" w:rsidRPr="00977428" w:rsidRDefault="005506EE" w:rsidP="00977428">
      <w:pPr>
        <w:autoSpaceDE w:val="0"/>
        <w:spacing w:after="0" w:line="240" w:lineRule="auto"/>
        <w:jc w:val="both"/>
        <w:rPr>
          <w:rFonts w:ascii="Arial" w:hAnsi="Arial" w:cs="Arial"/>
          <w:b/>
          <w:bCs/>
          <w:color w:val="000000"/>
        </w:rPr>
      </w:pPr>
      <w:r w:rsidRPr="00977428">
        <w:rPr>
          <w:rFonts w:ascii="Arial" w:hAnsi="Arial" w:cs="Arial"/>
        </w:rPr>
        <w:t>XIV</w:t>
      </w:r>
      <w:r w:rsidRPr="00977428">
        <w:rPr>
          <w:rFonts w:ascii="Arial" w:hAnsi="Arial" w:cs="Arial"/>
          <w:b/>
          <w:bCs/>
        </w:rPr>
        <w:t xml:space="preserve"> –</w:t>
      </w:r>
      <w:r w:rsidRPr="00977428">
        <w:rPr>
          <w:rFonts w:ascii="Arial" w:hAnsi="Arial" w:cs="Arial"/>
        </w:rPr>
        <w:t xml:space="preserve"> deixar de atender ou retardar o atendimento de solicitações de Comissões de Sindicância ou de processos administrativos disciplinares;</w:t>
      </w:r>
    </w:p>
    <w:p w14:paraId="6D4758E8" w14:textId="09DD49D8" w:rsidR="006E5DDB" w:rsidRPr="00977428" w:rsidRDefault="005506EE" w:rsidP="00977428">
      <w:pPr>
        <w:autoSpaceDE w:val="0"/>
        <w:spacing w:after="0" w:line="240" w:lineRule="auto"/>
        <w:jc w:val="both"/>
        <w:rPr>
          <w:rFonts w:ascii="Arial" w:hAnsi="Arial" w:cs="Arial"/>
          <w:color w:val="000000"/>
        </w:rPr>
      </w:pPr>
      <w:r w:rsidRPr="00977428">
        <w:rPr>
          <w:rFonts w:ascii="Arial" w:hAnsi="Arial" w:cs="Arial"/>
          <w:color w:val="000000"/>
        </w:rPr>
        <w:t>XV</w:t>
      </w:r>
      <w:r w:rsidRPr="00977428">
        <w:rPr>
          <w:rFonts w:ascii="Arial" w:hAnsi="Arial" w:cs="Arial"/>
          <w:b/>
          <w:bCs/>
          <w:color w:val="000000"/>
        </w:rPr>
        <w:t xml:space="preserve"> – </w:t>
      </w:r>
      <w:proofErr w:type="gramStart"/>
      <w:r w:rsidRPr="00977428">
        <w:rPr>
          <w:rFonts w:ascii="Arial" w:hAnsi="Arial" w:cs="Arial"/>
          <w:color w:val="000000"/>
        </w:rPr>
        <w:t>representar</w:t>
      </w:r>
      <w:proofErr w:type="gramEnd"/>
      <w:r w:rsidRPr="00977428">
        <w:rPr>
          <w:rFonts w:ascii="Arial" w:hAnsi="Arial" w:cs="Arial"/>
          <w:color w:val="000000"/>
        </w:rPr>
        <w:t>, formular denúncias infundadas ou abusar do direito de petição</w:t>
      </w:r>
      <w:r w:rsidR="00830A1A" w:rsidRPr="00977428">
        <w:rPr>
          <w:rFonts w:ascii="Arial" w:hAnsi="Arial" w:cs="Arial"/>
          <w:color w:val="000000"/>
        </w:rPr>
        <w:t>;</w:t>
      </w:r>
    </w:p>
    <w:p w14:paraId="5F9B88BD" w14:textId="77777777" w:rsidR="00830A1A" w:rsidRPr="00977428" w:rsidRDefault="00830A1A" w:rsidP="00977428">
      <w:pPr>
        <w:pStyle w:val="Textodecomentrio"/>
        <w:spacing w:after="0"/>
        <w:jc w:val="both"/>
        <w:rPr>
          <w:rFonts w:ascii="Arial" w:hAnsi="Arial" w:cs="Arial"/>
          <w:color w:val="000000"/>
          <w:sz w:val="22"/>
          <w:szCs w:val="22"/>
          <w:shd w:val="clear" w:color="auto" w:fill="FFFFFF"/>
        </w:rPr>
      </w:pPr>
      <w:r w:rsidRPr="00977428">
        <w:rPr>
          <w:rFonts w:ascii="Arial" w:hAnsi="Arial" w:cs="Arial"/>
          <w:color w:val="000000"/>
          <w:sz w:val="22"/>
          <w:szCs w:val="22"/>
          <w:shd w:val="clear" w:color="auto" w:fill="FFFFFF"/>
        </w:rPr>
        <w:t>XVI - ausentar-se do serviço durante o expediente, sem prévia autorização do chefe imediato;</w:t>
      </w:r>
    </w:p>
    <w:p w14:paraId="0966A0C4" w14:textId="068099CD" w:rsidR="00830A1A" w:rsidRDefault="00830A1A" w:rsidP="00977428">
      <w:pPr>
        <w:pStyle w:val="Textodecomentrio"/>
        <w:spacing w:after="0"/>
        <w:rPr>
          <w:rFonts w:ascii="Arial" w:hAnsi="Arial" w:cs="Arial"/>
          <w:color w:val="000000"/>
          <w:sz w:val="22"/>
          <w:szCs w:val="22"/>
          <w:shd w:val="clear" w:color="auto" w:fill="FFFFFF"/>
        </w:rPr>
      </w:pPr>
      <w:r w:rsidRPr="00977428">
        <w:rPr>
          <w:rFonts w:ascii="Arial" w:hAnsi="Arial" w:cs="Arial"/>
          <w:color w:val="000000"/>
          <w:sz w:val="22"/>
          <w:szCs w:val="22"/>
          <w:shd w:val="clear" w:color="auto" w:fill="FFFFFF"/>
        </w:rPr>
        <w:t>XVII - recusar-se a atualizar seus dados cadastrais quando solicitado.</w:t>
      </w:r>
    </w:p>
    <w:p w14:paraId="0E98EFA5" w14:textId="77777777" w:rsidR="00977428" w:rsidRPr="00977428" w:rsidRDefault="00977428" w:rsidP="00977428">
      <w:pPr>
        <w:pStyle w:val="Textodecomentrio"/>
        <w:spacing w:after="0"/>
        <w:rPr>
          <w:rFonts w:ascii="Arial" w:hAnsi="Arial" w:cs="Arial"/>
          <w:color w:val="000000"/>
          <w:sz w:val="22"/>
          <w:szCs w:val="22"/>
        </w:rPr>
      </w:pPr>
    </w:p>
    <w:p w14:paraId="652AB37D" w14:textId="77777777" w:rsidR="006E5DDB" w:rsidRPr="00977428" w:rsidRDefault="005506EE" w:rsidP="00977428">
      <w:pPr>
        <w:autoSpaceDE w:val="0"/>
        <w:spacing w:after="0" w:line="240" w:lineRule="auto"/>
        <w:jc w:val="both"/>
        <w:rPr>
          <w:rFonts w:ascii="Arial" w:hAnsi="Arial" w:cs="Arial"/>
          <w:color w:val="000000"/>
        </w:rPr>
      </w:pPr>
      <w:r w:rsidRPr="00977428">
        <w:rPr>
          <w:rFonts w:ascii="Arial" w:hAnsi="Arial" w:cs="Arial"/>
          <w:b/>
          <w:bCs/>
          <w:color w:val="000000"/>
        </w:rPr>
        <w:t>Parágrafo único –</w:t>
      </w:r>
      <w:r w:rsidRPr="00977428">
        <w:rPr>
          <w:rFonts w:ascii="Arial" w:hAnsi="Arial" w:cs="Arial"/>
          <w:color w:val="000000"/>
        </w:rPr>
        <w:t xml:space="preserve"> A prática de ato ou desenvolvimento de conduta proibida nas hipóteses genéricas acima, configurará “mau procedimento”, previsto na alínea “b”, do artigo 482 da CLT.</w:t>
      </w:r>
    </w:p>
    <w:p w14:paraId="3234C250" w14:textId="77777777" w:rsidR="006E5DDB" w:rsidRPr="00977428" w:rsidRDefault="006E5DDB" w:rsidP="00977428">
      <w:pPr>
        <w:autoSpaceDE w:val="0"/>
        <w:spacing w:after="0" w:line="240" w:lineRule="auto"/>
        <w:jc w:val="both"/>
        <w:rPr>
          <w:rFonts w:ascii="Arial" w:hAnsi="Arial" w:cs="Arial"/>
          <w:color w:val="000000"/>
        </w:rPr>
      </w:pPr>
    </w:p>
    <w:p w14:paraId="2D0F533A" w14:textId="1C2E39D3" w:rsidR="006E5DDB" w:rsidRDefault="005506EE" w:rsidP="00977428">
      <w:pPr>
        <w:autoSpaceDE w:val="0"/>
        <w:spacing w:after="0" w:line="240" w:lineRule="auto"/>
        <w:jc w:val="center"/>
        <w:rPr>
          <w:rFonts w:ascii="Arial" w:hAnsi="Arial" w:cs="Arial"/>
          <w:b/>
          <w:bCs/>
        </w:rPr>
      </w:pPr>
      <w:r w:rsidRPr="00977428">
        <w:rPr>
          <w:rFonts w:ascii="Arial" w:hAnsi="Arial" w:cs="Arial"/>
          <w:b/>
          <w:bCs/>
        </w:rPr>
        <w:t>CAPÍTULO II</w:t>
      </w:r>
    </w:p>
    <w:p w14:paraId="346D25ED" w14:textId="77777777" w:rsidR="00977428" w:rsidRPr="00977428" w:rsidRDefault="00977428" w:rsidP="00977428">
      <w:pPr>
        <w:autoSpaceDE w:val="0"/>
        <w:spacing w:after="0" w:line="240" w:lineRule="auto"/>
        <w:jc w:val="center"/>
        <w:rPr>
          <w:rFonts w:ascii="Arial" w:hAnsi="Arial" w:cs="Arial"/>
          <w:b/>
          <w:bCs/>
        </w:rPr>
      </w:pPr>
    </w:p>
    <w:p w14:paraId="3FF89B95" w14:textId="77777777" w:rsidR="006E5DDB" w:rsidRPr="00977428" w:rsidRDefault="005506EE" w:rsidP="00977428">
      <w:pPr>
        <w:autoSpaceDE w:val="0"/>
        <w:spacing w:after="0" w:line="240" w:lineRule="auto"/>
        <w:jc w:val="center"/>
        <w:rPr>
          <w:rFonts w:ascii="Arial" w:hAnsi="Arial" w:cs="Arial"/>
          <w:b/>
          <w:bCs/>
        </w:rPr>
      </w:pPr>
      <w:r w:rsidRPr="00977428">
        <w:rPr>
          <w:rFonts w:ascii="Arial" w:hAnsi="Arial" w:cs="Arial"/>
          <w:b/>
          <w:bCs/>
        </w:rPr>
        <w:t>DAS RESPONSABILIDADES</w:t>
      </w:r>
    </w:p>
    <w:p w14:paraId="3F756FDB" w14:textId="77777777" w:rsidR="006E5DDB" w:rsidRPr="00977428" w:rsidRDefault="006E5DDB" w:rsidP="00977428">
      <w:pPr>
        <w:autoSpaceDE w:val="0"/>
        <w:spacing w:after="0" w:line="240" w:lineRule="auto"/>
        <w:jc w:val="center"/>
        <w:rPr>
          <w:rFonts w:ascii="Arial" w:hAnsi="Arial" w:cs="Arial"/>
          <w:b/>
          <w:bCs/>
        </w:rPr>
      </w:pPr>
    </w:p>
    <w:p w14:paraId="1750FE67" w14:textId="4197EA95" w:rsidR="006E5DDB" w:rsidRDefault="005506EE" w:rsidP="00977428">
      <w:pPr>
        <w:autoSpaceDE w:val="0"/>
        <w:spacing w:after="0" w:line="240" w:lineRule="auto"/>
        <w:jc w:val="both"/>
        <w:rPr>
          <w:rFonts w:ascii="Arial" w:hAnsi="Arial" w:cs="Arial"/>
          <w:color w:val="000000"/>
        </w:rPr>
      </w:pPr>
      <w:r w:rsidRPr="00977428">
        <w:rPr>
          <w:rFonts w:ascii="Arial" w:hAnsi="Arial" w:cs="Arial"/>
          <w:b/>
          <w:color w:val="000000"/>
        </w:rPr>
        <w:t>Art. 4º</w:t>
      </w:r>
      <w:r w:rsidRPr="00977428">
        <w:rPr>
          <w:rFonts w:ascii="Arial" w:hAnsi="Arial" w:cs="Arial"/>
          <w:color w:val="000000"/>
        </w:rPr>
        <w:t xml:space="preserve"> O empregado será responsável pelas condutas que venham a ser enquadradas nas hipóteses do artigo 482, da CLT, por qualquer irregularidade que der causa e pelos prejuízos delas resultantes. A responsabilidade administrativa não o exime da responsabilidade civil ou criminal que couber, nem o pagamento da indenização, a que ficar obrigado, o exime da aplicação da pena disciplinar em que incorrer.</w:t>
      </w:r>
    </w:p>
    <w:p w14:paraId="7C0F2C5E" w14:textId="77777777" w:rsidR="00977428" w:rsidRPr="00977428" w:rsidRDefault="00977428" w:rsidP="00977428">
      <w:pPr>
        <w:autoSpaceDE w:val="0"/>
        <w:spacing w:after="0" w:line="240" w:lineRule="auto"/>
        <w:jc w:val="both"/>
        <w:rPr>
          <w:rFonts w:ascii="Arial" w:hAnsi="Arial" w:cs="Arial"/>
          <w:color w:val="000000"/>
        </w:rPr>
      </w:pPr>
    </w:p>
    <w:p w14:paraId="193C60BB" w14:textId="6D2614F9" w:rsidR="006E5DDB" w:rsidRDefault="005506EE" w:rsidP="00977428">
      <w:pPr>
        <w:autoSpaceDE w:val="0"/>
        <w:spacing w:after="0" w:line="240" w:lineRule="auto"/>
        <w:jc w:val="both"/>
        <w:rPr>
          <w:rFonts w:ascii="Arial" w:hAnsi="Arial" w:cs="Arial"/>
        </w:rPr>
      </w:pPr>
      <w:r w:rsidRPr="00977428">
        <w:rPr>
          <w:rFonts w:ascii="Arial" w:hAnsi="Arial" w:cs="Arial"/>
          <w:b/>
          <w:bCs/>
        </w:rPr>
        <w:t>§1º</w:t>
      </w:r>
      <w:r w:rsidRPr="00977428">
        <w:rPr>
          <w:rFonts w:ascii="Arial" w:hAnsi="Arial" w:cs="Arial"/>
        </w:rPr>
        <w:t xml:space="preserve"> A responsabilidade por ato de improbidade administrativa caracteriza-se, especialmente na forma dos artigos 9º, 10 e 11, da Lei 8.429 /92.</w:t>
      </w:r>
    </w:p>
    <w:p w14:paraId="68FF73FD" w14:textId="77777777" w:rsidR="00977428" w:rsidRPr="00977428" w:rsidRDefault="00977428" w:rsidP="00977428">
      <w:pPr>
        <w:autoSpaceDE w:val="0"/>
        <w:spacing w:after="0" w:line="240" w:lineRule="auto"/>
        <w:jc w:val="both"/>
        <w:rPr>
          <w:rFonts w:ascii="Arial" w:hAnsi="Arial" w:cs="Arial"/>
        </w:rPr>
      </w:pPr>
    </w:p>
    <w:p w14:paraId="3C5798F6" w14:textId="77777777" w:rsidR="006E5DDB" w:rsidRPr="00977428" w:rsidRDefault="005506EE" w:rsidP="00977428">
      <w:pPr>
        <w:autoSpaceDE w:val="0"/>
        <w:spacing w:after="0" w:line="240" w:lineRule="auto"/>
        <w:jc w:val="both"/>
        <w:rPr>
          <w:rFonts w:ascii="Arial" w:hAnsi="Arial" w:cs="Arial"/>
          <w:color w:val="000000"/>
        </w:rPr>
      </w:pPr>
      <w:r w:rsidRPr="00977428">
        <w:rPr>
          <w:rFonts w:ascii="Arial" w:hAnsi="Arial" w:cs="Arial"/>
          <w:b/>
          <w:bCs/>
          <w:color w:val="000000"/>
        </w:rPr>
        <w:lastRenderedPageBreak/>
        <w:t>§ 2º</w:t>
      </w:r>
      <w:r w:rsidRPr="00977428">
        <w:rPr>
          <w:rFonts w:ascii="Arial" w:hAnsi="Arial" w:cs="Arial"/>
          <w:color w:val="000000"/>
        </w:rPr>
        <w:t xml:space="preserve"> O empregado que verificar qualquer situação descritas na </w:t>
      </w:r>
      <w:r w:rsidRPr="00977428">
        <w:rPr>
          <w:rFonts w:ascii="Arial" w:hAnsi="Arial" w:cs="Arial"/>
        </w:rPr>
        <w:t>Lei 8.429 /92</w:t>
      </w:r>
      <w:r w:rsidRPr="00977428">
        <w:rPr>
          <w:rFonts w:ascii="Arial" w:hAnsi="Arial" w:cs="Arial"/>
          <w:color w:val="000000"/>
        </w:rPr>
        <w:t>, quando do exame de processo ou papéis em que deva opinar ou intervir, deverá comunicar o fato à autoridade imediatamente superior, para que se promova a apuração de responsabilidades.</w:t>
      </w:r>
    </w:p>
    <w:p w14:paraId="0793E399" w14:textId="77777777" w:rsidR="006E5DDB" w:rsidRPr="00977428" w:rsidRDefault="006E5DDB" w:rsidP="00977428">
      <w:pPr>
        <w:spacing w:after="0" w:line="240" w:lineRule="auto"/>
        <w:jc w:val="both"/>
        <w:rPr>
          <w:rFonts w:ascii="Arial" w:hAnsi="Arial" w:cs="Arial"/>
          <w:color w:val="000000"/>
        </w:rPr>
      </w:pPr>
    </w:p>
    <w:p w14:paraId="4F8F09F8" w14:textId="77777777" w:rsidR="006E5DDB" w:rsidRPr="00977428" w:rsidRDefault="005506EE" w:rsidP="00977428">
      <w:pPr>
        <w:autoSpaceDE w:val="0"/>
        <w:spacing w:after="0" w:line="240" w:lineRule="auto"/>
        <w:jc w:val="both"/>
        <w:rPr>
          <w:rFonts w:ascii="Arial" w:hAnsi="Arial" w:cs="Arial"/>
          <w:color w:val="000000"/>
        </w:rPr>
      </w:pPr>
      <w:r w:rsidRPr="00977428">
        <w:rPr>
          <w:rFonts w:ascii="Arial" w:hAnsi="Arial" w:cs="Arial"/>
          <w:b/>
          <w:color w:val="000000"/>
        </w:rPr>
        <w:t>Art. 5º</w:t>
      </w:r>
      <w:r w:rsidRPr="00977428">
        <w:rPr>
          <w:rFonts w:ascii="Arial" w:hAnsi="Arial" w:cs="Arial"/>
          <w:color w:val="000000"/>
        </w:rPr>
        <w:t xml:space="preserve"> Serão pessoalmente responsabilizados pelos atos que praticarem, aqueles que, violando dispositivos da legislação vigente, acarretarem, para terceiros, a situação de exercício ou prestação de fato de quaisquer funções ou trabalhos remuneráveis ou não.</w:t>
      </w:r>
    </w:p>
    <w:p w14:paraId="3D7E616F" w14:textId="77777777" w:rsidR="006E5DDB" w:rsidRPr="00977428" w:rsidRDefault="006E5DDB" w:rsidP="00977428">
      <w:pPr>
        <w:spacing w:after="0" w:line="240" w:lineRule="auto"/>
        <w:jc w:val="center"/>
        <w:rPr>
          <w:rFonts w:ascii="Arial" w:eastAsia="Cambria" w:hAnsi="Arial" w:cs="Arial"/>
          <w:b/>
        </w:rPr>
      </w:pPr>
    </w:p>
    <w:p w14:paraId="346CC035" w14:textId="5A54B982"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CAPÍTULO III</w:t>
      </w:r>
    </w:p>
    <w:p w14:paraId="7F5D83D8" w14:textId="77777777" w:rsidR="00977428" w:rsidRPr="00977428" w:rsidRDefault="00977428" w:rsidP="00977428">
      <w:pPr>
        <w:spacing w:after="0" w:line="240" w:lineRule="auto"/>
        <w:jc w:val="center"/>
        <w:rPr>
          <w:rFonts w:ascii="Arial" w:eastAsia="Cambria" w:hAnsi="Arial" w:cs="Arial"/>
          <w:b/>
        </w:rPr>
      </w:pPr>
    </w:p>
    <w:p w14:paraId="4B1685C6" w14:textId="77777777" w:rsidR="006E5DDB" w:rsidRPr="00977428" w:rsidRDefault="005506EE" w:rsidP="00977428">
      <w:pPr>
        <w:spacing w:after="0" w:line="240" w:lineRule="auto"/>
        <w:jc w:val="center"/>
        <w:rPr>
          <w:rFonts w:ascii="Arial" w:eastAsia="Cambria" w:hAnsi="Arial" w:cs="Arial"/>
          <w:b/>
          <w:caps/>
        </w:rPr>
      </w:pPr>
      <w:r w:rsidRPr="00977428">
        <w:rPr>
          <w:rFonts w:ascii="Arial" w:eastAsia="Cambria" w:hAnsi="Arial" w:cs="Arial"/>
          <w:b/>
          <w:caps/>
        </w:rPr>
        <w:t>Definições e procedimentos iniciais</w:t>
      </w:r>
    </w:p>
    <w:p w14:paraId="3A16D293" w14:textId="77777777" w:rsidR="006E5DDB" w:rsidRPr="00977428" w:rsidRDefault="006E5DDB" w:rsidP="00977428">
      <w:pPr>
        <w:spacing w:after="0" w:line="240" w:lineRule="auto"/>
        <w:jc w:val="center"/>
        <w:rPr>
          <w:rFonts w:ascii="Arial" w:eastAsia="Cambria" w:hAnsi="Arial" w:cs="Arial"/>
          <w:caps/>
        </w:rPr>
      </w:pPr>
    </w:p>
    <w:p w14:paraId="18991C7C"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rPr>
        <w:t>Art. 6º -</w:t>
      </w:r>
      <w:r w:rsidRPr="00977428">
        <w:rPr>
          <w:rFonts w:ascii="Arial" w:eastAsia="Cambria" w:hAnsi="Arial" w:cs="Arial"/>
        </w:rPr>
        <w:t xml:space="preserve"> Qualquer irregularidade praticada por empregados do CAU/GO </w:t>
      </w:r>
      <w:r w:rsidRPr="00977428">
        <w:rPr>
          <w:rFonts w:ascii="Arial" w:hAnsi="Arial" w:cs="Arial"/>
          <w:shd w:val="clear" w:color="auto" w:fill="FFFFFF"/>
        </w:rPr>
        <w:t>no exercício de suas atribuições profissionais, ou que tenha relação com estas atribuições</w:t>
      </w:r>
      <w:r w:rsidRPr="00977428">
        <w:rPr>
          <w:rFonts w:ascii="Arial" w:eastAsia="Cambria" w:hAnsi="Arial" w:cs="Arial"/>
        </w:rPr>
        <w:t>, na forma das</w:t>
      </w:r>
      <w:r w:rsidRPr="00977428">
        <w:rPr>
          <w:rFonts w:ascii="Arial" w:eastAsia="Cambria" w:hAnsi="Arial" w:cs="Arial"/>
          <w:bCs/>
        </w:rPr>
        <w:t xml:space="preserve"> normas legais e administrativas do CAU/BR e CAU/GO</w:t>
      </w:r>
      <w:r w:rsidRPr="00977428">
        <w:rPr>
          <w:rFonts w:ascii="Arial" w:eastAsia="Cambria" w:hAnsi="Arial" w:cs="Arial"/>
        </w:rPr>
        <w:t>, deverá ter sua apuração imediata e poderá resultar na responsabilização administrativa do empregado, mediante a aplicação de uma penalidade disciplinar;</w:t>
      </w:r>
    </w:p>
    <w:p w14:paraId="44E674AC" w14:textId="2B11A187"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rPr>
        <w:t xml:space="preserve">Parágrafo único. </w:t>
      </w:r>
      <w:r w:rsidRPr="00977428">
        <w:rPr>
          <w:rFonts w:ascii="Arial" w:eastAsia="Cambria" w:hAnsi="Arial" w:cs="Arial"/>
        </w:rPr>
        <w:t>Para fins do presente Regulamento, consideram-se empregados do Conselho de Arquitetura e Urbanismo de Goiás – CAU/</w:t>
      </w:r>
      <w:r w:rsidRPr="00977428">
        <w:rPr>
          <w:rFonts w:ascii="Arial" w:hAnsi="Arial" w:cs="Arial"/>
          <w:shd w:val="clear" w:color="auto" w:fill="FFFFFF"/>
        </w:rPr>
        <w:t>GO os empregados de provimento efetivo em carreira ou de provimento em comissão, sendo, doravante, todos designados “empregados”.</w:t>
      </w:r>
    </w:p>
    <w:p w14:paraId="5E6E921B" w14:textId="77777777" w:rsidR="00977428" w:rsidRPr="00977428" w:rsidRDefault="00977428" w:rsidP="00977428">
      <w:pPr>
        <w:spacing w:after="0" w:line="240" w:lineRule="auto"/>
        <w:jc w:val="both"/>
        <w:rPr>
          <w:rFonts w:ascii="Arial" w:hAnsi="Arial" w:cs="Arial"/>
          <w:shd w:val="clear" w:color="auto" w:fill="FFFFFF"/>
        </w:rPr>
      </w:pPr>
    </w:p>
    <w:p w14:paraId="5816CA17" w14:textId="52E7FC62" w:rsidR="006E5DDB" w:rsidRDefault="005506EE" w:rsidP="00977428">
      <w:pPr>
        <w:spacing w:after="0" w:line="240" w:lineRule="auto"/>
        <w:jc w:val="both"/>
        <w:rPr>
          <w:rFonts w:ascii="Arial" w:eastAsia="Cambria" w:hAnsi="Arial" w:cs="Arial"/>
        </w:rPr>
      </w:pPr>
      <w:r w:rsidRPr="00977428">
        <w:rPr>
          <w:rFonts w:ascii="Arial" w:eastAsia="Cambria" w:hAnsi="Arial" w:cs="Arial"/>
          <w:b/>
        </w:rPr>
        <w:t>Art. 7º -</w:t>
      </w:r>
      <w:r w:rsidRPr="00977428">
        <w:rPr>
          <w:rFonts w:ascii="Arial" w:eastAsia="Cambria" w:hAnsi="Arial" w:cs="Arial"/>
        </w:rPr>
        <w:t xml:space="preserve"> À exceção das irregularidades que tiverem sido objeto de aplicação de advertência, as quais serão informadas ao Presidente do CAU/GO na forma do artigo 9º, §1º, deste Regulamento, as demais irregularidades praticadas por empregados do CAU/GO devem ser comunicadas por meio de denúncia escrita e identificada, direcionada ao Presidente do CAU/GO;</w:t>
      </w:r>
    </w:p>
    <w:p w14:paraId="28CA2EFE" w14:textId="77777777" w:rsidR="00977428" w:rsidRPr="00977428" w:rsidRDefault="00977428" w:rsidP="00977428">
      <w:pPr>
        <w:spacing w:after="0" w:line="240" w:lineRule="auto"/>
        <w:jc w:val="both"/>
        <w:rPr>
          <w:rFonts w:ascii="Arial" w:eastAsia="Cambria" w:hAnsi="Arial" w:cs="Arial"/>
        </w:rPr>
      </w:pPr>
    </w:p>
    <w:p w14:paraId="7D53CBDD" w14:textId="5FA9C419"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§1º -</w:t>
      </w:r>
      <w:r w:rsidRPr="00977428">
        <w:rPr>
          <w:rFonts w:ascii="Arial" w:eastAsia="Cambria" w:hAnsi="Arial" w:cs="Arial"/>
        </w:rPr>
        <w:t xml:space="preserve"> É obrigação dos superiores hierárquicos relatar as irregularidades administrativas praticadas por empregados sob sua coordenação de que tenham conhecimento. </w:t>
      </w:r>
    </w:p>
    <w:p w14:paraId="0ED4E786" w14:textId="77777777" w:rsidR="00977428" w:rsidRPr="00977428" w:rsidRDefault="00977428" w:rsidP="00977428">
      <w:pPr>
        <w:spacing w:after="0" w:line="240" w:lineRule="auto"/>
        <w:jc w:val="both"/>
        <w:rPr>
          <w:rFonts w:ascii="Arial" w:eastAsia="Cambria" w:hAnsi="Arial" w:cs="Arial"/>
        </w:rPr>
      </w:pPr>
    </w:p>
    <w:p w14:paraId="12C0D2A0" w14:textId="18C2BD80"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§2º -</w:t>
      </w:r>
      <w:r w:rsidRPr="00977428">
        <w:rPr>
          <w:rFonts w:ascii="Arial" w:eastAsia="Cambria" w:hAnsi="Arial" w:cs="Arial"/>
        </w:rPr>
        <w:t xml:space="preserve"> Quando o denunciante não for empregado do CAU/GO, deverá informar seu nome completo, CPF e endereço, sob pena de a denúncia não ser admitida.</w:t>
      </w:r>
    </w:p>
    <w:p w14:paraId="01EC855C" w14:textId="77777777" w:rsidR="00977428" w:rsidRPr="00977428" w:rsidRDefault="00977428" w:rsidP="00977428">
      <w:pPr>
        <w:spacing w:after="0" w:line="240" w:lineRule="auto"/>
        <w:jc w:val="both"/>
        <w:rPr>
          <w:rFonts w:ascii="Arial" w:eastAsia="Cambria" w:hAnsi="Arial" w:cs="Arial"/>
        </w:rPr>
      </w:pPr>
    </w:p>
    <w:p w14:paraId="0A5D08FD" w14:textId="6F79959F"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§3º -</w:t>
      </w:r>
      <w:r w:rsidRPr="00977428">
        <w:rPr>
          <w:rFonts w:ascii="Arial" w:eastAsia="Cambria" w:hAnsi="Arial" w:cs="Arial"/>
        </w:rPr>
        <w:t xml:space="preserve"> Quando a denúncia não cumprir os requisitos previstos no caput e no § 2º deste artigo, for evidente que o fato narrado não configura irregularidade, ou caracterizada a prescrição, nos termos do artigo 142 da Lei nº 8.112/1999, aplicável por analogia, a denúncia será arquivada.</w:t>
      </w:r>
    </w:p>
    <w:p w14:paraId="266DDC51" w14:textId="77777777" w:rsidR="00977428" w:rsidRPr="00977428" w:rsidRDefault="00977428" w:rsidP="00977428">
      <w:pPr>
        <w:spacing w:after="0" w:line="240" w:lineRule="auto"/>
        <w:jc w:val="both"/>
        <w:rPr>
          <w:rFonts w:ascii="Arial" w:eastAsia="Cambria" w:hAnsi="Arial" w:cs="Arial"/>
        </w:rPr>
      </w:pPr>
    </w:p>
    <w:p w14:paraId="2E2E829D"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rPr>
        <w:t>Art. 8º</w:t>
      </w:r>
      <w:r w:rsidRPr="00977428">
        <w:rPr>
          <w:rFonts w:ascii="Arial" w:eastAsia="Cambria" w:hAnsi="Arial" w:cs="Arial"/>
        </w:rPr>
        <w:t xml:space="preserve"> - São penalidades disciplinares:</w:t>
      </w:r>
    </w:p>
    <w:p w14:paraId="49559D6C"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 - Advertência;</w:t>
      </w:r>
    </w:p>
    <w:p w14:paraId="748510A6"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II - Suspensão;</w:t>
      </w:r>
    </w:p>
    <w:p w14:paraId="2FDC9708"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III - Dispensa por justa causa, nos termos do artigo 482 da Consolidação das Leis do Trabalho – CLT;</w:t>
      </w:r>
    </w:p>
    <w:p w14:paraId="3C9AE8F2" w14:textId="77777777" w:rsidR="006E5DDB" w:rsidRPr="00977428" w:rsidRDefault="005506EE" w:rsidP="00977428">
      <w:pPr>
        <w:spacing w:after="0" w:line="240" w:lineRule="auto"/>
        <w:jc w:val="both"/>
        <w:rPr>
          <w:rFonts w:ascii="Arial" w:hAnsi="Arial" w:cs="Arial"/>
          <w:shd w:val="clear" w:color="auto" w:fill="FFFFFF"/>
        </w:rPr>
      </w:pPr>
      <w:r w:rsidRPr="00977428">
        <w:rPr>
          <w:rFonts w:ascii="Arial" w:hAnsi="Arial" w:cs="Arial"/>
          <w:shd w:val="clear" w:color="auto" w:fill="FFFFFF"/>
        </w:rPr>
        <w:t>IV - Destituição de emprego em comissão;</w:t>
      </w:r>
    </w:p>
    <w:p w14:paraId="1DE759FE" w14:textId="69C4D430" w:rsidR="006E5DDB" w:rsidRDefault="005506EE" w:rsidP="00977428">
      <w:pPr>
        <w:spacing w:after="0" w:line="240" w:lineRule="auto"/>
        <w:jc w:val="both"/>
        <w:rPr>
          <w:rFonts w:ascii="Arial" w:hAnsi="Arial" w:cs="Arial"/>
          <w:shd w:val="clear" w:color="auto" w:fill="FFFFFF"/>
        </w:rPr>
      </w:pPr>
      <w:r w:rsidRPr="00977428">
        <w:rPr>
          <w:rFonts w:ascii="Arial" w:hAnsi="Arial" w:cs="Arial"/>
          <w:shd w:val="clear" w:color="auto" w:fill="FFFFFF"/>
        </w:rPr>
        <w:t xml:space="preserve">V </w:t>
      </w:r>
      <w:r w:rsidRPr="00977428">
        <w:rPr>
          <w:rFonts w:ascii="Arial" w:eastAsia="Cambria" w:hAnsi="Arial" w:cs="Arial"/>
        </w:rPr>
        <w:t>-</w:t>
      </w:r>
      <w:r w:rsidRPr="00977428">
        <w:rPr>
          <w:rFonts w:ascii="Arial" w:hAnsi="Arial" w:cs="Arial"/>
          <w:shd w:val="clear" w:color="auto" w:fill="FFFFFF"/>
        </w:rPr>
        <w:t xml:space="preserve"> Destituição de função gratificada. </w:t>
      </w:r>
    </w:p>
    <w:p w14:paraId="3F0D375E" w14:textId="77777777" w:rsidR="00977428" w:rsidRPr="00977428" w:rsidRDefault="00977428" w:rsidP="00977428">
      <w:pPr>
        <w:spacing w:after="0" w:line="240" w:lineRule="auto"/>
        <w:jc w:val="both"/>
        <w:rPr>
          <w:rFonts w:ascii="Arial" w:hAnsi="Arial" w:cs="Arial"/>
          <w:shd w:val="clear" w:color="auto" w:fill="FFFFFF"/>
        </w:rPr>
      </w:pPr>
    </w:p>
    <w:p w14:paraId="4F742317" w14:textId="02B2554C"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§1º</w:t>
      </w:r>
      <w:r w:rsidRPr="00977428">
        <w:rPr>
          <w:rFonts w:ascii="Arial" w:eastAsia="Cambria" w:hAnsi="Arial" w:cs="Arial"/>
        </w:rPr>
        <w:t xml:space="preserve"> - A definição pela aplicação de uma ou outra penalidade disciplinar dependerá da natureza, da gravidade da infração e do histórico funcional do empregado.</w:t>
      </w:r>
    </w:p>
    <w:p w14:paraId="47B2AFC7" w14:textId="12A22F7B" w:rsidR="00977428" w:rsidRDefault="00977428" w:rsidP="00977428">
      <w:pPr>
        <w:spacing w:after="0" w:line="240" w:lineRule="auto"/>
        <w:jc w:val="both"/>
        <w:rPr>
          <w:rFonts w:ascii="Arial" w:eastAsia="Cambria" w:hAnsi="Arial" w:cs="Arial"/>
        </w:rPr>
      </w:pPr>
      <w:r w:rsidRPr="00977428">
        <w:rPr>
          <w:rFonts w:ascii="Arial" w:eastAsia="Cambria" w:hAnsi="Arial" w:cs="Arial"/>
          <w:b/>
          <w:bCs/>
        </w:rPr>
        <w:lastRenderedPageBreak/>
        <w:t>§</w:t>
      </w:r>
      <w:r>
        <w:rPr>
          <w:rFonts w:ascii="Arial" w:eastAsia="Cambria" w:hAnsi="Arial" w:cs="Arial"/>
          <w:b/>
          <w:bCs/>
        </w:rPr>
        <w:t>2</w:t>
      </w:r>
      <w:r w:rsidRPr="00977428">
        <w:rPr>
          <w:rFonts w:ascii="Arial" w:eastAsia="Cambria" w:hAnsi="Arial" w:cs="Arial"/>
          <w:b/>
          <w:bCs/>
        </w:rPr>
        <w:t>º</w:t>
      </w:r>
      <w:r w:rsidRPr="00977428">
        <w:rPr>
          <w:rFonts w:ascii="Arial" w:eastAsia="Cambria" w:hAnsi="Arial" w:cs="Arial"/>
        </w:rPr>
        <w:t xml:space="preserve"> - O ato de imposição da penalidade mencionará sempre o fundamento legal e a causa da sanção disciplinar.</w:t>
      </w:r>
    </w:p>
    <w:p w14:paraId="3CEFBA6C" w14:textId="77777777" w:rsidR="00977428" w:rsidRPr="00977428" w:rsidRDefault="00977428" w:rsidP="00977428">
      <w:pPr>
        <w:spacing w:after="0" w:line="240" w:lineRule="auto"/>
        <w:jc w:val="both"/>
        <w:rPr>
          <w:rFonts w:ascii="Arial" w:eastAsia="Cambria" w:hAnsi="Arial" w:cs="Arial"/>
        </w:rPr>
      </w:pPr>
    </w:p>
    <w:p w14:paraId="3572FD93" w14:textId="5839209B"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w:t>
      </w:r>
      <w:r w:rsidR="00977428">
        <w:rPr>
          <w:rFonts w:ascii="Arial" w:eastAsia="Cambria" w:hAnsi="Arial" w:cs="Arial"/>
          <w:b/>
          <w:bCs/>
        </w:rPr>
        <w:t>3</w:t>
      </w:r>
      <w:r w:rsidRPr="00977428">
        <w:rPr>
          <w:rFonts w:ascii="Arial" w:eastAsia="Cambria" w:hAnsi="Arial" w:cs="Arial"/>
          <w:b/>
          <w:bCs/>
        </w:rPr>
        <w:t>º</w:t>
      </w:r>
      <w:r w:rsidRPr="00977428">
        <w:rPr>
          <w:rFonts w:ascii="Arial" w:eastAsia="Cambria" w:hAnsi="Arial" w:cs="Arial"/>
        </w:rPr>
        <w:t xml:space="preserve"> - As penalidades previstas nos incisos II, III, IV e V serão aplicadas pelo Presidente do CAU/GO, por escrito, sempre após a instauração de sindicância ou de processo administrativo disciplinar, nos termos deste Regulamento.</w:t>
      </w:r>
    </w:p>
    <w:p w14:paraId="5E2C7D32" w14:textId="77777777" w:rsidR="00977428" w:rsidRPr="00977428" w:rsidRDefault="00977428" w:rsidP="00977428">
      <w:pPr>
        <w:spacing w:after="0" w:line="240" w:lineRule="auto"/>
        <w:jc w:val="both"/>
        <w:rPr>
          <w:rFonts w:ascii="Arial" w:eastAsia="Cambria" w:hAnsi="Arial" w:cs="Arial"/>
        </w:rPr>
      </w:pPr>
    </w:p>
    <w:p w14:paraId="1776D08A" w14:textId="51C446D1" w:rsidR="006E5DDB" w:rsidRDefault="005506EE" w:rsidP="00977428">
      <w:pPr>
        <w:spacing w:after="0" w:line="240" w:lineRule="auto"/>
        <w:jc w:val="both"/>
        <w:rPr>
          <w:rFonts w:ascii="Arial" w:eastAsia="Cambria" w:hAnsi="Arial" w:cs="Arial"/>
        </w:rPr>
      </w:pPr>
      <w:r w:rsidRPr="00977428">
        <w:rPr>
          <w:rFonts w:ascii="Arial" w:eastAsia="Cambria" w:hAnsi="Arial" w:cs="Arial"/>
          <w:b/>
        </w:rPr>
        <w:t>Art. 9º -</w:t>
      </w:r>
      <w:r w:rsidRPr="00977428">
        <w:rPr>
          <w:rFonts w:ascii="Arial" w:eastAsia="Cambria" w:hAnsi="Arial" w:cs="Arial"/>
        </w:rPr>
        <w:t xml:space="preserve"> A advertência, que poderá ser verbal ou escrita, será, regra geral, aplicada pelo superior hierárquico do empregado do CAU/GO que constatar ou que tiver ciência de irregularidade praticada por empregado que lhe é subordinado;</w:t>
      </w:r>
    </w:p>
    <w:p w14:paraId="71DD8F32" w14:textId="77777777" w:rsidR="00977428" w:rsidRPr="00977428" w:rsidRDefault="00977428" w:rsidP="00977428">
      <w:pPr>
        <w:spacing w:after="0" w:line="240" w:lineRule="auto"/>
        <w:jc w:val="both"/>
        <w:rPr>
          <w:rFonts w:ascii="Arial" w:eastAsia="Cambria" w:hAnsi="Arial" w:cs="Arial"/>
        </w:rPr>
      </w:pPr>
    </w:p>
    <w:p w14:paraId="442AF355" w14:textId="5BCB781C"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§1º -</w:t>
      </w:r>
      <w:r w:rsidRPr="00977428">
        <w:rPr>
          <w:rFonts w:ascii="Arial" w:eastAsia="Cambria" w:hAnsi="Arial" w:cs="Arial"/>
        </w:rPr>
        <w:t xml:space="preserve"> </w:t>
      </w:r>
      <w:r w:rsidRPr="00977428">
        <w:rPr>
          <w:rFonts w:ascii="Arial" w:hAnsi="Arial" w:cs="Arial"/>
          <w:bCs/>
        </w:rPr>
        <w:t>A aplicação de uma advertência deverá ser comunicada</w:t>
      </w:r>
      <w:r w:rsidR="00C3414C" w:rsidRPr="00977428">
        <w:rPr>
          <w:rFonts w:ascii="Arial" w:hAnsi="Arial" w:cs="Arial"/>
          <w:bCs/>
        </w:rPr>
        <w:t xml:space="preserve"> por escrito</w:t>
      </w:r>
      <w:r w:rsidRPr="00977428">
        <w:rPr>
          <w:rFonts w:ascii="Arial" w:hAnsi="Arial" w:cs="Arial"/>
          <w:bCs/>
        </w:rPr>
        <w:t xml:space="preserve"> pelo </w:t>
      </w:r>
      <w:r w:rsidRPr="00977428">
        <w:rPr>
          <w:rFonts w:ascii="Arial" w:eastAsia="Cambria" w:hAnsi="Arial" w:cs="Arial"/>
        </w:rPr>
        <w:t>superior hierárquico do empregado ao Presidente do CAU/GO, para simples ciência.</w:t>
      </w:r>
    </w:p>
    <w:p w14:paraId="27CBA942" w14:textId="77777777" w:rsidR="00977428" w:rsidRPr="00977428" w:rsidRDefault="00977428" w:rsidP="00977428">
      <w:pPr>
        <w:spacing w:after="0" w:line="240" w:lineRule="auto"/>
        <w:jc w:val="both"/>
        <w:rPr>
          <w:rFonts w:ascii="Arial" w:eastAsia="Cambria" w:hAnsi="Arial" w:cs="Arial"/>
        </w:rPr>
      </w:pPr>
    </w:p>
    <w:p w14:paraId="3EC5DC5F" w14:textId="4B290FB5"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§2º -</w:t>
      </w:r>
      <w:r w:rsidRPr="00977428">
        <w:rPr>
          <w:rFonts w:ascii="Arial" w:eastAsia="Cambria" w:hAnsi="Arial" w:cs="Arial"/>
        </w:rPr>
        <w:t xml:space="preserve"> Quando a aplicação de uma advertência for sugerida por comissão processante de sindicância ou de processo administrativo disciplinar, nos casos em que instaurada, será aplicada pelo Presidente do CAU/GO, na forma deste Regulamento.</w:t>
      </w:r>
    </w:p>
    <w:p w14:paraId="014C7E94" w14:textId="77777777" w:rsidR="00977428" w:rsidRPr="00977428" w:rsidRDefault="00977428" w:rsidP="00977428">
      <w:pPr>
        <w:spacing w:after="0" w:line="240" w:lineRule="auto"/>
        <w:jc w:val="both"/>
        <w:rPr>
          <w:rFonts w:ascii="Arial" w:eastAsia="Cambria" w:hAnsi="Arial" w:cs="Arial"/>
        </w:rPr>
      </w:pPr>
    </w:p>
    <w:p w14:paraId="47A3EFD8" w14:textId="6EA0B5DA" w:rsidR="006E5DDB" w:rsidRDefault="005506EE" w:rsidP="00977428">
      <w:pPr>
        <w:spacing w:after="0" w:line="240" w:lineRule="auto"/>
        <w:jc w:val="both"/>
        <w:rPr>
          <w:rFonts w:ascii="Arial" w:eastAsia="Cambria" w:hAnsi="Arial" w:cs="Arial"/>
        </w:rPr>
      </w:pPr>
      <w:r w:rsidRPr="00977428">
        <w:rPr>
          <w:rFonts w:ascii="Arial" w:eastAsia="Cambria" w:hAnsi="Arial" w:cs="Arial"/>
          <w:b/>
        </w:rPr>
        <w:t>Art. 10º</w:t>
      </w:r>
      <w:r w:rsidRPr="00977428">
        <w:rPr>
          <w:rFonts w:ascii="Arial" w:eastAsia="Cambria" w:hAnsi="Arial" w:cs="Arial"/>
        </w:rPr>
        <w:t xml:space="preserve"> - A suspensão, que não poderá exceder 60 (sessenta) dias, repercutirá no não recebimento de remuneração referente ao período de sua duração;</w:t>
      </w:r>
    </w:p>
    <w:p w14:paraId="266D4DFB" w14:textId="77777777" w:rsidR="00977428" w:rsidRPr="00977428" w:rsidRDefault="00977428" w:rsidP="00977428">
      <w:pPr>
        <w:spacing w:after="0" w:line="240" w:lineRule="auto"/>
        <w:jc w:val="both"/>
        <w:rPr>
          <w:rFonts w:ascii="Arial" w:eastAsia="Cambria" w:hAnsi="Arial" w:cs="Arial"/>
        </w:rPr>
      </w:pPr>
    </w:p>
    <w:p w14:paraId="57C4356C" w14:textId="4A5556D9" w:rsidR="006E5DDB" w:rsidRDefault="005506EE" w:rsidP="00977428">
      <w:pPr>
        <w:spacing w:after="0" w:line="240" w:lineRule="auto"/>
        <w:jc w:val="both"/>
        <w:rPr>
          <w:rFonts w:ascii="Arial" w:eastAsia="Cambria" w:hAnsi="Arial" w:cs="Arial"/>
        </w:rPr>
      </w:pPr>
      <w:r w:rsidRPr="00977428">
        <w:rPr>
          <w:rFonts w:ascii="Arial" w:eastAsia="Cambria" w:hAnsi="Arial" w:cs="Arial"/>
          <w:b/>
        </w:rPr>
        <w:t>Art. 11º</w:t>
      </w:r>
      <w:r w:rsidRPr="00977428">
        <w:rPr>
          <w:rFonts w:ascii="Arial" w:eastAsia="Cambria" w:hAnsi="Arial" w:cs="Arial"/>
        </w:rPr>
        <w:t xml:space="preserve"> - A aplicação de qualquer penalidade disciplinar deve ser registrada na ficha funcional do empregado;</w:t>
      </w:r>
    </w:p>
    <w:p w14:paraId="46F1934E" w14:textId="77777777" w:rsidR="00977428" w:rsidRPr="00977428" w:rsidRDefault="00977428" w:rsidP="00977428">
      <w:pPr>
        <w:spacing w:after="0" w:line="240" w:lineRule="auto"/>
        <w:jc w:val="both"/>
        <w:rPr>
          <w:rFonts w:ascii="Arial" w:eastAsia="Cambria" w:hAnsi="Arial" w:cs="Arial"/>
        </w:rPr>
      </w:pPr>
    </w:p>
    <w:p w14:paraId="1D4263C7" w14:textId="3CACF453"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§1º -</w:t>
      </w:r>
      <w:r w:rsidRPr="00977428">
        <w:rPr>
          <w:rFonts w:ascii="Arial" w:eastAsia="Cambria" w:hAnsi="Arial" w:cs="Arial"/>
        </w:rPr>
        <w:t xml:space="preserve"> No caso de advertência verbal, o registro será realizado mediante a juntada de documento assinado pelo superior hierárquico do empregado.</w:t>
      </w:r>
    </w:p>
    <w:p w14:paraId="5225D796" w14:textId="77777777" w:rsidR="00977428" w:rsidRPr="00977428" w:rsidRDefault="00977428" w:rsidP="00977428">
      <w:pPr>
        <w:spacing w:after="0" w:line="240" w:lineRule="auto"/>
        <w:jc w:val="both"/>
        <w:rPr>
          <w:rFonts w:ascii="Arial" w:eastAsia="Cambria" w:hAnsi="Arial" w:cs="Arial"/>
        </w:rPr>
      </w:pPr>
    </w:p>
    <w:p w14:paraId="16FA8038" w14:textId="48F558DD" w:rsidR="006E5DDB" w:rsidRPr="00977428"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§2º -</w:t>
      </w:r>
      <w:r w:rsidRPr="00977428">
        <w:rPr>
          <w:rFonts w:ascii="Arial" w:eastAsia="Cambria" w:hAnsi="Arial" w:cs="Arial"/>
        </w:rPr>
        <w:t xml:space="preserve"> </w:t>
      </w:r>
      <w:r w:rsidRPr="00977428">
        <w:rPr>
          <w:rFonts w:ascii="Arial" w:hAnsi="Arial" w:cs="Arial"/>
          <w:shd w:val="clear" w:color="auto" w:fill="FFFFFF"/>
        </w:rPr>
        <w:t>As penalidades de advertência e de suspensão terão seus registros cancelados, após o decurso de 3 (três)</w:t>
      </w:r>
      <w:r w:rsidR="001E572A" w:rsidRPr="00977428">
        <w:rPr>
          <w:rFonts w:ascii="Arial" w:hAnsi="Arial" w:cs="Arial"/>
          <w:shd w:val="clear" w:color="auto" w:fill="FFFFFF"/>
        </w:rPr>
        <w:t xml:space="preserve"> </w:t>
      </w:r>
      <w:r w:rsidRPr="00977428">
        <w:rPr>
          <w:rFonts w:ascii="Arial" w:hAnsi="Arial" w:cs="Arial"/>
          <w:shd w:val="clear" w:color="auto" w:fill="FFFFFF"/>
        </w:rPr>
        <w:t>e 5 (cinco)</w:t>
      </w:r>
      <w:r w:rsidR="001E572A" w:rsidRPr="00977428">
        <w:rPr>
          <w:rFonts w:ascii="Arial" w:hAnsi="Arial" w:cs="Arial"/>
          <w:shd w:val="clear" w:color="auto" w:fill="FFFFFF"/>
        </w:rPr>
        <w:t xml:space="preserve"> </w:t>
      </w:r>
      <w:r w:rsidRPr="00977428">
        <w:rPr>
          <w:rFonts w:ascii="Arial" w:hAnsi="Arial" w:cs="Arial"/>
          <w:shd w:val="clear" w:color="auto" w:fill="FFFFFF"/>
        </w:rPr>
        <w:t>anos de efetivo exercício, respectivamente, se o servidor não houver, nesse período, praticado nova infração disciplinar.</w:t>
      </w:r>
    </w:p>
    <w:p w14:paraId="23159D4B" w14:textId="77777777" w:rsidR="006E5DDB" w:rsidRPr="00977428" w:rsidRDefault="006E5DDB" w:rsidP="00977428">
      <w:pPr>
        <w:spacing w:after="0" w:line="240" w:lineRule="auto"/>
        <w:jc w:val="center"/>
        <w:rPr>
          <w:rFonts w:ascii="Arial" w:eastAsia="Cambria" w:hAnsi="Arial" w:cs="Arial"/>
          <w:b/>
          <w:caps/>
        </w:rPr>
      </w:pPr>
    </w:p>
    <w:p w14:paraId="0F3FFB86" w14:textId="10CC819E" w:rsidR="006E5DDB" w:rsidRDefault="005506EE" w:rsidP="00977428">
      <w:pPr>
        <w:spacing w:after="0" w:line="240" w:lineRule="auto"/>
        <w:jc w:val="center"/>
        <w:rPr>
          <w:rFonts w:ascii="Arial" w:eastAsia="Cambria" w:hAnsi="Arial" w:cs="Arial"/>
          <w:b/>
          <w:caps/>
        </w:rPr>
      </w:pPr>
      <w:r w:rsidRPr="00977428">
        <w:rPr>
          <w:rFonts w:ascii="Arial" w:eastAsia="Cambria" w:hAnsi="Arial" w:cs="Arial"/>
          <w:b/>
          <w:caps/>
        </w:rPr>
        <w:t>CAPÍTULO IV</w:t>
      </w:r>
    </w:p>
    <w:p w14:paraId="10954200" w14:textId="77777777" w:rsidR="00977428" w:rsidRPr="00977428" w:rsidRDefault="00977428" w:rsidP="00977428">
      <w:pPr>
        <w:spacing w:after="0" w:line="240" w:lineRule="auto"/>
        <w:jc w:val="center"/>
        <w:rPr>
          <w:rFonts w:ascii="Arial" w:eastAsia="Cambria" w:hAnsi="Arial" w:cs="Arial"/>
          <w:b/>
          <w:caps/>
        </w:rPr>
      </w:pPr>
    </w:p>
    <w:p w14:paraId="24A0FCC7" w14:textId="4911A4EF" w:rsidR="006E5DDB" w:rsidRDefault="005506EE" w:rsidP="00977428">
      <w:pPr>
        <w:spacing w:after="0" w:line="240" w:lineRule="auto"/>
        <w:jc w:val="center"/>
        <w:rPr>
          <w:rFonts w:ascii="Arial" w:eastAsia="Times New Roman" w:hAnsi="Arial" w:cs="Arial"/>
          <w:b/>
          <w:caps/>
          <w:lang w:eastAsia="pt-BR"/>
        </w:rPr>
      </w:pPr>
      <w:r w:rsidRPr="00977428">
        <w:rPr>
          <w:rFonts w:ascii="Arial" w:eastAsia="Times New Roman" w:hAnsi="Arial" w:cs="Arial"/>
          <w:b/>
          <w:caps/>
          <w:lang w:eastAsia="pt-BR"/>
        </w:rPr>
        <w:t xml:space="preserve">processo </w:t>
      </w:r>
      <w:r w:rsidRPr="00977428">
        <w:rPr>
          <w:rFonts w:ascii="Arial" w:hAnsi="Arial" w:cs="Arial"/>
          <w:b/>
          <w:caps/>
          <w:lang w:eastAsia="pt-BR"/>
        </w:rPr>
        <w:t>administrativo disciplinar</w:t>
      </w:r>
      <w:r w:rsidRPr="00977428">
        <w:rPr>
          <w:rFonts w:ascii="Arial" w:eastAsia="Times New Roman" w:hAnsi="Arial" w:cs="Arial"/>
          <w:b/>
          <w:caps/>
          <w:lang w:eastAsia="pt-BR"/>
        </w:rPr>
        <w:t xml:space="preserve"> E sindicância</w:t>
      </w:r>
    </w:p>
    <w:p w14:paraId="44F141BC" w14:textId="77777777" w:rsidR="00977428" w:rsidRPr="00977428" w:rsidRDefault="00977428" w:rsidP="00977428">
      <w:pPr>
        <w:spacing w:after="0" w:line="240" w:lineRule="auto"/>
        <w:jc w:val="center"/>
        <w:rPr>
          <w:rFonts w:ascii="Arial" w:eastAsia="Times New Roman" w:hAnsi="Arial" w:cs="Arial"/>
          <w:b/>
          <w:caps/>
          <w:lang w:eastAsia="pt-BR"/>
        </w:rPr>
      </w:pPr>
    </w:p>
    <w:p w14:paraId="4F0E2181" w14:textId="7673AC20"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Seção I</w:t>
      </w:r>
    </w:p>
    <w:p w14:paraId="4E9F37DE" w14:textId="77777777" w:rsidR="00977428" w:rsidRPr="00977428" w:rsidRDefault="00977428" w:rsidP="00977428">
      <w:pPr>
        <w:spacing w:after="0" w:line="240" w:lineRule="auto"/>
        <w:jc w:val="center"/>
        <w:rPr>
          <w:rFonts w:ascii="Arial" w:eastAsia="Cambria" w:hAnsi="Arial" w:cs="Arial"/>
          <w:b/>
        </w:rPr>
      </w:pPr>
    </w:p>
    <w:p w14:paraId="6C282914" w14:textId="4D2F1D62"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 xml:space="preserve">Definições </w:t>
      </w:r>
    </w:p>
    <w:p w14:paraId="23871B5C" w14:textId="77777777" w:rsidR="00977428" w:rsidRPr="00977428" w:rsidRDefault="00977428" w:rsidP="00977428">
      <w:pPr>
        <w:spacing w:after="0" w:line="240" w:lineRule="auto"/>
        <w:jc w:val="center"/>
        <w:rPr>
          <w:rFonts w:ascii="Arial" w:eastAsia="Cambria" w:hAnsi="Arial" w:cs="Arial"/>
          <w:b/>
        </w:rPr>
      </w:pPr>
    </w:p>
    <w:p w14:paraId="5BBCCE96" w14:textId="2DCC7A6D" w:rsidR="006E5DDB" w:rsidRDefault="005506EE" w:rsidP="00977428">
      <w:pPr>
        <w:spacing w:after="0" w:line="240" w:lineRule="auto"/>
        <w:jc w:val="both"/>
        <w:rPr>
          <w:rFonts w:ascii="Arial" w:eastAsia="Cambria" w:hAnsi="Arial" w:cs="Arial"/>
        </w:rPr>
      </w:pPr>
      <w:r w:rsidRPr="00977428">
        <w:rPr>
          <w:rFonts w:ascii="Arial" w:eastAsia="Cambria" w:hAnsi="Arial" w:cs="Arial"/>
          <w:b/>
        </w:rPr>
        <w:t>Art. 12º -</w:t>
      </w:r>
      <w:r w:rsidRPr="00977428">
        <w:rPr>
          <w:rFonts w:ascii="Arial" w:eastAsia="Cambria" w:hAnsi="Arial" w:cs="Arial"/>
        </w:rPr>
        <w:t xml:space="preserve"> À exceção das irregularidades que tiverem sido objeto de aplicação de advertência, as quais poderão ser apuradas pelo superior hierárquico do empregado, na forma do artigo 9º deste Regulamento, as demais irregularidades praticadas por empregados do CAU/GO serão apuradas por meio de:</w:t>
      </w:r>
    </w:p>
    <w:p w14:paraId="18817DEB" w14:textId="77777777" w:rsidR="00977428" w:rsidRPr="00977428" w:rsidRDefault="00977428" w:rsidP="00977428">
      <w:pPr>
        <w:spacing w:after="0" w:line="240" w:lineRule="auto"/>
        <w:jc w:val="both"/>
        <w:rPr>
          <w:rFonts w:ascii="Arial" w:eastAsia="Cambria" w:hAnsi="Arial" w:cs="Arial"/>
        </w:rPr>
      </w:pPr>
    </w:p>
    <w:p w14:paraId="754E471A"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 - Sindicância, quando:</w:t>
      </w:r>
    </w:p>
    <w:p w14:paraId="570A9EE3" w14:textId="77777777" w:rsidR="006E5DDB" w:rsidRPr="00977428" w:rsidRDefault="005506EE" w:rsidP="00977428">
      <w:pPr>
        <w:spacing w:after="0" w:line="240" w:lineRule="auto"/>
        <w:ind w:left="284"/>
        <w:jc w:val="both"/>
        <w:rPr>
          <w:rFonts w:ascii="Arial" w:eastAsia="Cambria" w:hAnsi="Arial" w:cs="Arial"/>
        </w:rPr>
      </w:pPr>
      <w:r w:rsidRPr="00977428">
        <w:rPr>
          <w:rFonts w:ascii="Arial" w:eastAsia="Cambria" w:hAnsi="Arial" w:cs="Arial"/>
        </w:rPr>
        <w:t>a) a denúncia não for suficiente para apontar o empregado do CAU/GO que teria cometido irregularidades;</w:t>
      </w:r>
    </w:p>
    <w:p w14:paraId="4D7E60C7" w14:textId="77777777" w:rsidR="006E5DDB" w:rsidRPr="00977428" w:rsidRDefault="005506EE" w:rsidP="00977428">
      <w:pPr>
        <w:spacing w:after="0" w:line="240" w:lineRule="auto"/>
        <w:ind w:left="284"/>
        <w:jc w:val="both"/>
        <w:rPr>
          <w:rFonts w:ascii="Arial" w:eastAsia="Cambria" w:hAnsi="Arial" w:cs="Arial"/>
        </w:rPr>
      </w:pPr>
      <w:r w:rsidRPr="00977428">
        <w:rPr>
          <w:rFonts w:ascii="Arial" w:eastAsia="Cambria" w:hAnsi="Arial" w:cs="Arial"/>
        </w:rPr>
        <w:t>b)  a ocorrência de irregularidade não estiver comprovada.</w:t>
      </w:r>
    </w:p>
    <w:p w14:paraId="2D89AD96" w14:textId="77777777" w:rsidR="00977428" w:rsidRDefault="00977428" w:rsidP="00977428">
      <w:pPr>
        <w:spacing w:after="0" w:line="240" w:lineRule="auto"/>
        <w:jc w:val="both"/>
        <w:rPr>
          <w:rFonts w:ascii="Arial" w:eastAsia="Cambria" w:hAnsi="Arial" w:cs="Arial"/>
        </w:rPr>
      </w:pPr>
    </w:p>
    <w:p w14:paraId="045384DE" w14:textId="11315B56"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lastRenderedPageBreak/>
        <w:t>II - Procedimento administrativo disciplinar, quando:</w:t>
      </w:r>
    </w:p>
    <w:p w14:paraId="131CF292" w14:textId="77777777" w:rsidR="006E5DDB" w:rsidRPr="00977428" w:rsidRDefault="005506EE" w:rsidP="00977428">
      <w:pPr>
        <w:spacing w:after="0" w:line="240" w:lineRule="auto"/>
        <w:ind w:left="284"/>
        <w:jc w:val="both"/>
        <w:rPr>
          <w:rFonts w:ascii="Arial" w:eastAsia="Cambria" w:hAnsi="Arial" w:cs="Arial"/>
        </w:rPr>
      </w:pPr>
      <w:r w:rsidRPr="00977428">
        <w:rPr>
          <w:rFonts w:ascii="Arial" w:eastAsia="Cambria" w:hAnsi="Arial" w:cs="Arial"/>
        </w:rPr>
        <w:t>a) em sindicância, ficar comprovada o cometimento de irregularidade grave por parte de empregado do CAU/GO, conforme previsão do artigo 13º, parágrafo único, deste Regulamento;</w:t>
      </w:r>
    </w:p>
    <w:p w14:paraId="58928E2C" w14:textId="77777777" w:rsidR="006E5DDB" w:rsidRPr="00977428" w:rsidRDefault="005506EE" w:rsidP="00977428">
      <w:pPr>
        <w:spacing w:after="0" w:line="240" w:lineRule="auto"/>
        <w:ind w:left="284"/>
        <w:jc w:val="both"/>
        <w:rPr>
          <w:rFonts w:ascii="Arial" w:eastAsia="Cambria" w:hAnsi="Arial" w:cs="Arial"/>
        </w:rPr>
      </w:pPr>
      <w:r w:rsidRPr="00977428">
        <w:rPr>
          <w:rFonts w:ascii="Arial" w:eastAsia="Cambria" w:hAnsi="Arial" w:cs="Arial"/>
        </w:rPr>
        <w:t xml:space="preserve">b) diante dos demais casos de irregularidades praticada por empregados do CAU/GO </w:t>
      </w:r>
      <w:r w:rsidRPr="00977428">
        <w:rPr>
          <w:rFonts w:ascii="Arial" w:hAnsi="Arial" w:cs="Arial"/>
          <w:shd w:val="clear" w:color="auto" w:fill="FFFFFF"/>
        </w:rPr>
        <w:t>no exercício de suas atribuições profissionais, ou que tenha relação com estas atribuições;</w:t>
      </w:r>
    </w:p>
    <w:p w14:paraId="2D69F0DD" w14:textId="77777777" w:rsidR="00977428" w:rsidRDefault="00977428" w:rsidP="00977428">
      <w:pPr>
        <w:spacing w:after="0" w:line="240" w:lineRule="auto"/>
        <w:jc w:val="both"/>
        <w:rPr>
          <w:rFonts w:ascii="Arial" w:eastAsia="Cambria" w:hAnsi="Arial" w:cs="Arial"/>
        </w:rPr>
      </w:pPr>
    </w:p>
    <w:p w14:paraId="09652499" w14:textId="287EF187"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 1º</w:t>
      </w:r>
      <w:r w:rsidRPr="00977428">
        <w:rPr>
          <w:rFonts w:ascii="Arial" w:eastAsia="Cambria" w:hAnsi="Arial" w:cs="Arial"/>
        </w:rPr>
        <w:t xml:space="preserve"> - </w:t>
      </w:r>
      <w:r w:rsidRPr="00977428">
        <w:rPr>
          <w:rFonts w:ascii="Arial" w:hAnsi="Arial" w:cs="Arial"/>
          <w:shd w:val="clear" w:color="auto" w:fill="FFFFFF"/>
        </w:rPr>
        <w:t>No caso de a instauração de processo administrativo disciplinar ser precedida pela instauração de sindicância, os autos desta integrarão os do processo disciplinar, como peça informativa de instrução.</w:t>
      </w:r>
    </w:p>
    <w:p w14:paraId="2904876F" w14:textId="77777777" w:rsidR="00977428" w:rsidRPr="00977428" w:rsidRDefault="00977428" w:rsidP="00977428">
      <w:pPr>
        <w:spacing w:after="0" w:line="240" w:lineRule="auto"/>
        <w:jc w:val="both"/>
        <w:rPr>
          <w:rFonts w:ascii="Arial" w:hAnsi="Arial" w:cs="Arial"/>
          <w:shd w:val="clear" w:color="auto" w:fill="FFFFFF"/>
        </w:rPr>
      </w:pPr>
    </w:p>
    <w:p w14:paraId="44A5A47F" w14:textId="544A1D7C" w:rsidR="006A16CF" w:rsidRDefault="006A16CF" w:rsidP="00977428">
      <w:pPr>
        <w:spacing w:after="0" w:line="240" w:lineRule="auto"/>
        <w:jc w:val="both"/>
        <w:rPr>
          <w:rFonts w:ascii="Arial" w:hAnsi="Arial" w:cs="Arial"/>
        </w:rPr>
      </w:pPr>
      <w:r w:rsidRPr="00977428">
        <w:rPr>
          <w:rFonts w:ascii="Arial" w:hAnsi="Arial" w:cs="Arial"/>
          <w:b/>
          <w:bCs/>
        </w:rPr>
        <w:t>§2º</w:t>
      </w:r>
      <w:r w:rsidRPr="00977428">
        <w:rPr>
          <w:rFonts w:ascii="Arial" w:hAnsi="Arial" w:cs="Arial"/>
        </w:rPr>
        <w:t xml:space="preserve"> - Caso em que o empregado cometer novas irregularidades no curso do processo de sindicância, a Comissão Processante pode apurá-los.</w:t>
      </w:r>
    </w:p>
    <w:p w14:paraId="3A59F7A9" w14:textId="77777777" w:rsidR="00977428" w:rsidRPr="00977428" w:rsidRDefault="00977428" w:rsidP="00977428">
      <w:pPr>
        <w:spacing w:after="0" w:line="240" w:lineRule="auto"/>
        <w:jc w:val="both"/>
        <w:rPr>
          <w:rFonts w:ascii="Arial" w:hAnsi="Arial" w:cs="Arial"/>
          <w:shd w:val="clear" w:color="auto" w:fill="FFFFFF"/>
        </w:rPr>
      </w:pPr>
    </w:p>
    <w:p w14:paraId="2BFA4E8F" w14:textId="77777777" w:rsidR="006E5DDB" w:rsidRPr="00977428" w:rsidRDefault="005506EE" w:rsidP="00977428">
      <w:pPr>
        <w:spacing w:after="0" w:line="240" w:lineRule="auto"/>
        <w:jc w:val="both"/>
        <w:rPr>
          <w:rFonts w:ascii="Arial" w:hAnsi="Arial" w:cs="Arial"/>
          <w:strike/>
        </w:rPr>
      </w:pPr>
      <w:r w:rsidRPr="00977428">
        <w:rPr>
          <w:rFonts w:ascii="Arial" w:eastAsia="Cambria" w:hAnsi="Arial" w:cs="Arial"/>
          <w:b/>
        </w:rPr>
        <w:t>Art. 13º</w:t>
      </w:r>
      <w:r w:rsidRPr="00977428">
        <w:rPr>
          <w:rFonts w:ascii="Arial" w:eastAsia="Cambria" w:hAnsi="Arial" w:cs="Arial"/>
        </w:rPr>
        <w:t xml:space="preserve"> - </w:t>
      </w:r>
      <w:r w:rsidRPr="00977428">
        <w:rPr>
          <w:rFonts w:ascii="Arial" w:eastAsia="Times New Roman" w:hAnsi="Arial" w:cs="Arial"/>
          <w:lang w:eastAsia="pt-BR"/>
        </w:rPr>
        <w:t>Da instauração de sindicância poderá resultar:</w:t>
      </w:r>
      <w:bookmarkStart w:id="1" w:name="art142§5"/>
      <w:bookmarkEnd w:id="1"/>
    </w:p>
    <w:p w14:paraId="3CA48896" w14:textId="5D923807" w:rsidR="006E5DDB" w:rsidRPr="00977428" w:rsidRDefault="005506EE" w:rsidP="00977428">
      <w:pPr>
        <w:spacing w:after="0" w:line="240" w:lineRule="auto"/>
        <w:jc w:val="both"/>
        <w:rPr>
          <w:rFonts w:ascii="Arial" w:hAnsi="Arial" w:cs="Arial"/>
          <w:strike/>
        </w:rPr>
      </w:pPr>
      <w:r w:rsidRPr="00977428">
        <w:rPr>
          <w:rFonts w:ascii="Arial" w:eastAsia="Times New Roman" w:hAnsi="Arial" w:cs="Arial"/>
          <w:lang w:eastAsia="pt-BR"/>
        </w:rPr>
        <w:t>I</w:t>
      </w:r>
      <w:r w:rsidR="001E572A" w:rsidRPr="00977428">
        <w:rPr>
          <w:rFonts w:ascii="Arial" w:eastAsia="Times New Roman" w:hAnsi="Arial" w:cs="Arial"/>
          <w:lang w:eastAsia="pt-BR"/>
        </w:rPr>
        <w:t xml:space="preserve"> </w:t>
      </w:r>
      <w:r w:rsidRPr="00977428">
        <w:rPr>
          <w:rFonts w:ascii="Arial" w:eastAsia="Times New Roman" w:hAnsi="Arial" w:cs="Arial"/>
          <w:lang w:eastAsia="pt-BR"/>
        </w:rPr>
        <w:t>-</w:t>
      </w:r>
      <w:r w:rsidR="001E572A" w:rsidRPr="00977428">
        <w:rPr>
          <w:rFonts w:ascii="Arial" w:eastAsia="Times New Roman" w:hAnsi="Arial" w:cs="Arial"/>
          <w:lang w:eastAsia="pt-BR"/>
        </w:rPr>
        <w:t xml:space="preserve"> </w:t>
      </w:r>
      <w:r w:rsidRPr="00977428">
        <w:rPr>
          <w:rFonts w:ascii="Arial" w:eastAsia="Times New Roman" w:hAnsi="Arial" w:cs="Arial"/>
          <w:lang w:eastAsia="pt-BR"/>
        </w:rPr>
        <w:t>Arquivamento do processo;</w:t>
      </w:r>
      <w:bookmarkStart w:id="2" w:name="art145ii"/>
      <w:bookmarkEnd w:id="2"/>
    </w:p>
    <w:p w14:paraId="0F18A4A8" w14:textId="4E028936" w:rsidR="006E5DDB" w:rsidRPr="00977428" w:rsidRDefault="005506EE" w:rsidP="00977428">
      <w:pPr>
        <w:spacing w:after="0" w:line="240" w:lineRule="auto"/>
        <w:jc w:val="both"/>
        <w:rPr>
          <w:rFonts w:ascii="Arial" w:hAnsi="Arial" w:cs="Arial"/>
          <w:strike/>
        </w:rPr>
      </w:pPr>
      <w:r w:rsidRPr="00977428">
        <w:rPr>
          <w:rFonts w:ascii="Arial" w:eastAsia="Times New Roman" w:hAnsi="Arial" w:cs="Arial"/>
          <w:lang w:eastAsia="pt-BR"/>
        </w:rPr>
        <w:t>II</w:t>
      </w:r>
      <w:r w:rsidR="001E572A" w:rsidRPr="00977428">
        <w:rPr>
          <w:rFonts w:ascii="Arial" w:eastAsia="Times New Roman" w:hAnsi="Arial" w:cs="Arial"/>
          <w:lang w:eastAsia="pt-BR"/>
        </w:rPr>
        <w:t xml:space="preserve"> </w:t>
      </w:r>
      <w:r w:rsidRPr="00977428">
        <w:rPr>
          <w:rFonts w:ascii="Arial" w:eastAsia="Times New Roman" w:hAnsi="Arial" w:cs="Arial"/>
          <w:lang w:eastAsia="pt-BR"/>
        </w:rPr>
        <w:t>-</w:t>
      </w:r>
      <w:r w:rsidR="001E572A" w:rsidRPr="00977428">
        <w:rPr>
          <w:rFonts w:ascii="Arial" w:eastAsia="Times New Roman" w:hAnsi="Arial" w:cs="Arial"/>
          <w:lang w:eastAsia="pt-BR"/>
        </w:rPr>
        <w:t xml:space="preserve"> </w:t>
      </w:r>
      <w:r w:rsidRPr="00977428">
        <w:rPr>
          <w:rFonts w:ascii="Arial" w:eastAsia="Times New Roman" w:hAnsi="Arial" w:cs="Arial"/>
          <w:lang w:eastAsia="pt-BR"/>
        </w:rPr>
        <w:t>Aplicação de penalidade de advertência ou suspensão de até 30 (trinta)</w:t>
      </w:r>
      <w:r w:rsidR="001E572A" w:rsidRPr="00977428">
        <w:rPr>
          <w:rFonts w:ascii="Arial" w:eastAsia="Times New Roman" w:hAnsi="Arial" w:cs="Arial"/>
          <w:lang w:eastAsia="pt-BR"/>
        </w:rPr>
        <w:t xml:space="preserve"> </w:t>
      </w:r>
      <w:r w:rsidRPr="00977428">
        <w:rPr>
          <w:rFonts w:ascii="Arial" w:eastAsia="Times New Roman" w:hAnsi="Arial" w:cs="Arial"/>
          <w:lang w:eastAsia="pt-BR"/>
        </w:rPr>
        <w:t>dias;</w:t>
      </w:r>
      <w:bookmarkStart w:id="3" w:name="art145iii"/>
      <w:bookmarkEnd w:id="3"/>
    </w:p>
    <w:p w14:paraId="3F71836B" w14:textId="565568D0"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lang w:eastAsia="pt-BR"/>
        </w:rPr>
        <w:t>III</w:t>
      </w:r>
      <w:r w:rsidR="001E572A" w:rsidRPr="00977428">
        <w:rPr>
          <w:rFonts w:ascii="Arial" w:eastAsia="Times New Roman" w:hAnsi="Arial" w:cs="Arial"/>
          <w:lang w:eastAsia="pt-BR"/>
        </w:rPr>
        <w:t xml:space="preserve"> </w:t>
      </w:r>
      <w:r w:rsidRPr="00977428">
        <w:rPr>
          <w:rFonts w:ascii="Arial" w:eastAsia="Times New Roman" w:hAnsi="Arial" w:cs="Arial"/>
          <w:lang w:eastAsia="pt-BR"/>
        </w:rPr>
        <w:t>-</w:t>
      </w:r>
      <w:r w:rsidR="001E572A" w:rsidRPr="00977428">
        <w:rPr>
          <w:rFonts w:ascii="Arial" w:eastAsia="Times New Roman" w:hAnsi="Arial" w:cs="Arial"/>
          <w:lang w:eastAsia="pt-BR"/>
        </w:rPr>
        <w:t xml:space="preserve"> </w:t>
      </w:r>
      <w:r w:rsidRPr="00977428">
        <w:rPr>
          <w:rFonts w:ascii="Arial" w:eastAsia="Times New Roman" w:hAnsi="Arial" w:cs="Arial"/>
          <w:lang w:eastAsia="pt-BR"/>
        </w:rPr>
        <w:t>Instauração de processo administrativo disciplinar.</w:t>
      </w:r>
    </w:p>
    <w:p w14:paraId="25A2D831" w14:textId="77777777" w:rsidR="00977428" w:rsidRPr="00977428" w:rsidRDefault="00977428" w:rsidP="00977428">
      <w:pPr>
        <w:spacing w:after="0" w:line="240" w:lineRule="auto"/>
        <w:jc w:val="both"/>
        <w:rPr>
          <w:rFonts w:ascii="Arial" w:hAnsi="Arial" w:cs="Arial"/>
          <w:strike/>
        </w:rPr>
      </w:pPr>
    </w:p>
    <w:p w14:paraId="00CB772B" w14:textId="734CA777"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rPr>
        <w:t>Parágrafo único.</w:t>
      </w:r>
      <w:r w:rsidRPr="00977428">
        <w:rPr>
          <w:rFonts w:ascii="Arial" w:eastAsia="Cambria" w:hAnsi="Arial" w:cs="Arial"/>
        </w:rPr>
        <w:t xml:space="preserve"> Se o relatório da comissão processante de sindicância entender que um empregado do CAU/GO cometeu irregularidades que repercutiriam na aplicação das penalidades disciplinares de </w:t>
      </w:r>
      <w:r w:rsidRPr="00977428">
        <w:rPr>
          <w:rFonts w:ascii="Arial" w:hAnsi="Arial" w:cs="Arial"/>
          <w:shd w:val="clear" w:color="auto" w:fill="FFFFFF"/>
        </w:rPr>
        <w:t>suspensão por mais de 30 (trinta)</w:t>
      </w:r>
      <w:r w:rsidR="009416BD" w:rsidRPr="00977428">
        <w:rPr>
          <w:rFonts w:ascii="Arial" w:hAnsi="Arial" w:cs="Arial"/>
          <w:shd w:val="clear" w:color="auto" w:fill="FFFFFF"/>
        </w:rPr>
        <w:t xml:space="preserve"> </w:t>
      </w:r>
      <w:r w:rsidRPr="00977428">
        <w:rPr>
          <w:rFonts w:ascii="Arial" w:hAnsi="Arial" w:cs="Arial"/>
          <w:shd w:val="clear" w:color="auto" w:fill="FFFFFF"/>
        </w:rPr>
        <w:t>dias,</w:t>
      </w:r>
      <w:r w:rsidRPr="00977428">
        <w:rPr>
          <w:rFonts w:ascii="Arial" w:eastAsia="Cambria" w:hAnsi="Arial" w:cs="Arial"/>
        </w:rPr>
        <w:t xml:space="preserve"> despedida por justa causa, </w:t>
      </w:r>
      <w:r w:rsidRPr="00977428">
        <w:rPr>
          <w:rFonts w:ascii="Arial" w:hAnsi="Arial" w:cs="Arial"/>
          <w:shd w:val="clear" w:color="auto" w:fill="FFFFFF"/>
        </w:rPr>
        <w:t>destituição de emprego em comissão ou destituição de função gratificada, deverá ser instaurado processo administrativo disciplinar para apurar as irregularidades perpetradas.</w:t>
      </w:r>
    </w:p>
    <w:p w14:paraId="5EC16E00" w14:textId="77777777" w:rsidR="00977428" w:rsidRPr="00977428" w:rsidRDefault="00977428" w:rsidP="00977428">
      <w:pPr>
        <w:spacing w:after="0" w:line="240" w:lineRule="auto"/>
        <w:jc w:val="both"/>
        <w:rPr>
          <w:rFonts w:ascii="Arial" w:eastAsia="Times New Roman" w:hAnsi="Arial" w:cs="Arial"/>
          <w:lang w:eastAsia="pt-BR"/>
        </w:rPr>
      </w:pPr>
    </w:p>
    <w:p w14:paraId="18A75130"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rPr>
        <w:t>Art. 14º -</w:t>
      </w:r>
      <w:r w:rsidRPr="00977428">
        <w:rPr>
          <w:rFonts w:ascii="Arial" w:eastAsia="Cambria" w:hAnsi="Arial" w:cs="Arial"/>
        </w:rPr>
        <w:t xml:space="preserve"> O processo administrativo disciplinar e a sindicância se desenvolvem nas seguintes fases:</w:t>
      </w:r>
    </w:p>
    <w:p w14:paraId="65E26A7D"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 - Instauração, com a publicação da Portaria do CAU/GO que constituir a comissão;</w:t>
      </w:r>
    </w:p>
    <w:p w14:paraId="3A1C30C3"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II - Inquérito administrativo;</w:t>
      </w:r>
    </w:p>
    <w:p w14:paraId="668787D9"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III - Julgamento.</w:t>
      </w:r>
    </w:p>
    <w:p w14:paraId="787375F5" w14:textId="3DA5D3E3"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Seção II</w:t>
      </w:r>
    </w:p>
    <w:p w14:paraId="1DBE75CC" w14:textId="77777777" w:rsidR="00977428" w:rsidRPr="00977428" w:rsidRDefault="00977428" w:rsidP="00977428">
      <w:pPr>
        <w:spacing w:after="0" w:line="240" w:lineRule="auto"/>
        <w:jc w:val="center"/>
        <w:rPr>
          <w:rFonts w:ascii="Arial" w:eastAsia="Cambria" w:hAnsi="Arial" w:cs="Arial"/>
          <w:b/>
        </w:rPr>
      </w:pPr>
    </w:p>
    <w:p w14:paraId="008127F3" w14:textId="2EB9CDC8"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Instauração e procedimentos iniciais</w:t>
      </w:r>
    </w:p>
    <w:p w14:paraId="29182DC0" w14:textId="77777777" w:rsidR="00977428" w:rsidRPr="00977428" w:rsidRDefault="00977428" w:rsidP="00977428">
      <w:pPr>
        <w:spacing w:after="0" w:line="240" w:lineRule="auto"/>
        <w:jc w:val="center"/>
        <w:rPr>
          <w:rFonts w:ascii="Arial" w:eastAsia="Cambria" w:hAnsi="Arial" w:cs="Arial"/>
          <w:b/>
        </w:rPr>
      </w:pPr>
    </w:p>
    <w:p w14:paraId="75E65723" w14:textId="1F9FEC27"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t>Art. 15 -</w:t>
      </w:r>
      <w:r w:rsidRPr="00977428">
        <w:rPr>
          <w:rFonts w:ascii="Arial" w:eastAsia="Cambria" w:hAnsi="Arial" w:cs="Arial"/>
        </w:rPr>
        <w:t xml:space="preserve"> </w:t>
      </w:r>
      <w:r w:rsidRPr="00977428">
        <w:rPr>
          <w:rFonts w:ascii="Arial" w:eastAsia="Times New Roman" w:hAnsi="Arial" w:cs="Arial"/>
          <w:lang w:eastAsia="pt-BR"/>
        </w:rPr>
        <w:t xml:space="preserve">A instauração do processo </w:t>
      </w:r>
      <w:r w:rsidRPr="00977428">
        <w:rPr>
          <w:rFonts w:ascii="Arial" w:hAnsi="Arial" w:cs="Arial"/>
          <w:lang w:eastAsia="pt-BR"/>
        </w:rPr>
        <w:t>administrativo disciplinar</w:t>
      </w:r>
      <w:r w:rsidRPr="00977428">
        <w:rPr>
          <w:rFonts w:ascii="Arial" w:eastAsia="Times New Roman" w:hAnsi="Arial" w:cs="Arial"/>
          <w:lang w:eastAsia="pt-BR"/>
        </w:rPr>
        <w:t xml:space="preserve"> ou da sindicância será realizada pelo Presidente do CAU/GO, por meio de Portaria, após aprovação pelo Plenário do CAU/GO;</w:t>
      </w:r>
    </w:p>
    <w:p w14:paraId="55335FFF" w14:textId="77777777" w:rsidR="00977428" w:rsidRPr="00977428" w:rsidRDefault="00977428" w:rsidP="00977428">
      <w:pPr>
        <w:spacing w:after="0" w:line="240" w:lineRule="auto"/>
        <w:jc w:val="both"/>
        <w:rPr>
          <w:rFonts w:ascii="Arial" w:eastAsia="Cambria" w:hAnsi="Arial" w:cs="Arial"/>
        </w:rPr>
      </w:pPr>
    </w:p>
    <w:p w14:paraId="20A9CCF5"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rPr>
        <w:t>Art. 16 -</w:t>
      </w:r>
      <w:r w:rsidRPr="00977428">
        <w:rPr>
          <w:rFonts w:ascii="Arial" w:eastAsia="Cambria" w:hAnsi="Arial" w:cs="Arial"/>
        </w:rPr>
        <w:t xml:space="preserve"> A </w:t>
      </w:r>
      <w:r w:rsidRPr="00977428">
        <w:rPr>
          <w:rFonts w:ascii="Arial" w:hAnsi="Arial" w:cs="Arial"/>
        </w:rPr>
        <w:t>Portaria que instaurar</w:t>
      </w:r>
      <w:r w:rsidRPr="00977428">
        <w:rPr>
          <w:rFonts w:ascii="Arial" w:eastAsia="Times New Roman" w:hAnsi="Arial" w:cs="Arial"/>
          <w:lang w:eastAsia="pt-BR"/>
        </w:rPr>
        <w:t xml:space="preserve"> processo </w:t>
      </w:r>
      <w:r w:rsidRPr="00977428">
        <w:rPr>
          <w:rFonts w:ascii="Arial" w:hAnsi="Arial" w:cs="Arial"/>
          <w:lang w:eastAsia="pt-BR"/>
        </w:rPr>
        <w:t>administrativo disciplinar</w:t>
      </w:r>
      <w:r w:rsidRPr="00977428">
        <w:rPr>
          <w:rFonts w:ascii="Arial" w:eastAsia="Times New Roman" w:hAnsi="Arial" w:cs="Arial"/>
          <w:lang w:eastAsia="pt-BR"/>
        </w:rPr>
        <w:t xml:space="preserve"> ou sindicância</w:t>
      </w:r>
      <w:r w:rsidRPr="00977428">
        <w:rPr>
          <w:rFonts w:ascii="Arial" w:hAnsi="Arial" w:cs="Arial"/>
        </w:rPr>
        <w:t xml:space="preserve"> terá também como funções:</w:t>
      </w:r>
    </w:p>
    <w:p w14:paraId="2D289FF5" w14:textId="77777777" w:rsidR="006E5DDB" w:rsidRPr="00977428" w:rsidRDefault="005506EE" w:rsidP="00977428">
      <w:pPr>
        <w:spacing w:after="0" w:line="240" w:lineRule="auto"/>
        <w:jc w:val="both"/>
        <w:rPr>
          <w:rFonts w:ascii="Arial" w:eastAsia="Cambria" w:hAnsi="Arial" w:cs="Arial"/>
        </w:rPr>
      </w:pPr>
      <w:r w:rsidRPr="00977428">
        <w:rPr>
          <w:rFonts w:ascii="Arial" w:hAnsi="Arial" w:cs="Arial"/>
        </w:rPr>
        <w:t>I - D</w:t>
      </w:r>
      <w:r w:rsidRPr="00977428">
        <w:rPr>
          <w:rFonts w:ascii="Arial" w:hAnsi="Arial" w:cs="Arial"/>
          <w:lang w:eastAsia="pt-BR"/>
        </w:rPr>
        <w:t xml:space="preserve">esignar os 03 (três) membros da comissão processante </w:t>
      </w:r>
      <w:r w:rsidRPr="00977428">
        <w:rPr>
          <w:rFonts w:ascii="Arial" w:eastAsia="Times New Roman" w:hAnsi="Arial" w:cs="Arial"/>
          <w:lang w:eastAsia="pt-BR"/>
        </w:rPr>
        <w:t xml:space="preserve">do processo </w:t>
      </w:r>
      <w:r w:rsidRPr="00977428">
        <w:rPr>
          <w:rFonts w:ascii="Arial" w:hAnsi="Arial" w:cs="Arial"/>
          <w:lang w:eastAsia="pt-BR"/>
        </w:rPr>
        <w:t>administrativo disciplinar</w:t>
      </w:r>
      <w:r w:rsidRPr="00977428">
        <w:rPr>
          <w:rFonts w:ascii="Arial" w:eastAsia="Times New Roman" w:hAnsi="Arial" w:cs="Arial"/>
          <w:lang w:eastAsia="pt-BR"/>
        </w:rPr>
        <w:t xml:space="preserve"> ou da sindicância, </w:t>
      </w:r>
      <w:r w:rsidRPr="00977428">
        <w:rPr>
          <w:rFonts w:ascii="Arial" w:hAnsi="Arial" w:cs="Arial"/>
          <w:lang w:eastAsia="pt-BR"/>
        </w:rPr>
        <w:t>com indicação de seu respectivo Presidente;</w:t>
      </w:r>
    </w:p>
    <w:p w14:paraId="0A8D4263" w14:textId="77777777" w:rsidR="006E5DDB" w:rsidRPr="00977428" w:rsidRDefault="005506EE" w:rsidP="00977428">
      <w:pPr>
        <w:spacing w:after="0" w:line="240" w:lineRule="auto"/>
        <w:jc w:val="both"/>
        <w:rPr>
          <w:rFonts w:ascii="Arial" w:eastAsia="Cambria" w:hAnsi="Arial" w:cs="Arial"/>
        </w:rPr>
      </w:pPr>
      <w:r w:rsidRPr="00977428">
        <w:rPr>
          <w:rFonts w:ascii="Arial" w:hAnsi="Arial" w:cs="Arial"/>
        </w:rPr>
        <w:t xml:space="preserve">II - </w:t>
      </w:r>
      <w:r w:rsidRPr="00977428">
        <w:rPr>
          <w:rFonts w:ascii="Arial" w:hAnsi="Arial" w:cs="Arial"/>
          <w:lang w:eastAsia="pt-BR"/>
        </w:rPr>
        <w:t>Delimitar o objeto da apuração, com remissão genérica aos fatos ou ao número do processo que contém a documentação pertinente, sem, porém, mencionar o nome do</w:t>
      </w:r>
      <w:r w:rsidRPr="00977428">
        <w:rPr>
          <w:rFonts w:ascii="Arial" w:hAnsi="Arial" w:cs="Arial"/>
        </w:rPr>
        <w:t xml:space="preserve"> </w:t>
      </w:r>
      <w:r w:rsidRPr="00977428">
        <w:rPr>
          <w:rFonts w:ascii="Arial" w:hAnsi="Arial" w:cs="Arial"/>
          <w:lang w:eastAsia="pt-BR"/>
        </w:rPr>
        <w:t>empregado acusado nem a conduta supostamente irregular;</w:t>
      </w:r>
    </w:p>
    <w:p w14:paraId="68389545" w14:textId="2EF68C95" w:rsidR="006E5DDB" w:rsidRDefault="005506EE" w:rsidP="00977428">
      <w:pPr>
        <w:spacing w:after="0" w:line="240" w:lineRule="auto"/>
        <w:jc w:val="both"/>
        <w:rPr>
          <w:rFonts w:ascii="Arial" w:hAnsi="Arial" w:cs="Arial"/>
          <w:shd w:val="clear" w:color="auto" w:fill="FFFFFF"/>
        </w:rPr>
      </w:pPr>
      <w:r w:rsidRPr="00977428">
        <w:rPr>
          <w:rFonts w:ascii="Arial" w:hAnsi="Arial" w:cs="Arial"/>
          <w:lang w:eastAsia="pt-BR"/>
        </w:rPr>
        <w:t xml:space="preserve">III - Determinar o prazo de duração dos trabalhos da comissão processante, o qual </w:t>
      </w:r>
      <w:r w:rsidRPr="00977428">
        <w:rPr>
          <w:rFonts w:ascii="Arial" w:hAnsi="Arial" w:cs="Arial"/>
          <w:shd w:val="clear" w:color="auto" w:fill="FFFFFF"/>
        </w:rPr>
        <w:t>não poderá exceder 30 (trinta) dias no caso de sindicância, ou 90 (noventa) dias no caso de processo administrativo disciplinar, admitida a prorrogação por igual prazo de forma justificada.</w:t>
      </w:r>
    </w:p>
    <w:p w14:paraId="437C0CE4" w14:textId="77777777" w:rsidR="00977428" w:rsidRPr="00977428" w:rsidRDefault="00977428" w:rsidP="00977428">
      <w:pPr>
        <w:spacing w:after="0" w:line="240" w:lineRule="auto"/>
        <w:jc w:val="both"/>
        <w:rPr>
          <w:rFonts w:ascii="Arial" w:eastAsia="Cambria" w:hAnsi="Arial" w:cs="Arial"/>
        </w:rPr>
      </w:pPr>
    </w:p>
    <w:p w14:paraId="5DC378F1" w14:textId="09075BBA" w:rsidR="006E5DDB" w:rsidRDefault="005506EE" w:rsidP="00977428">
      <w:pPr>
        <w:spacing w:after="0" w:line="240" w:lineRule="auto"/>
        <w:jc w:val="both"/>
        <w:rPr>
          <w:rFonts w:ascii="Arial" w:eastAsia="Cambria" w:hAnsi="Arial" w:cs="Arial"/>
        </w:rPr>
      </w:pPr>
      <w:r w:rsidRPr="00977428">
        <w:rPr>
          <w:rFonts w:ascii="Arial" w:eastAsia="Cambria" w:hAnsi="Arial" w:cs="Arial"/>
          <w:b/>
        </w:rPr>
        <w:lastRenderedPageBreak/>
        <w:t>Art. 17</w:t>
      </w:r>
      <w:r w:rsidRPr="00977428">
        <w:rPr>
          <w:rFonts w:ascii="Arial" w:eastAsia="Cambria" w:hAnsi="Arial" w:cs="Arial"/>
        </w:rPr>
        <w:t xml:space="preserve"> </w:t>
      </w:r>
      <w:r w:rsidRPr="00977428">
        <w:rPr>
          <w:rFonts w:ascii="Arial" w:eastAsia="Cambria" w:hAnsi="Arial" w:cs="Arial"/>
          <w:b/>
        </w:rPr>
        <w:t xml:space="preserve">- </w:t>
      </w:r>
      <w:r w:rsidRPr="00977428">
        <w:rPr>
          <w:rFonts w:ascii="Arial" w:eastAsia="Cambria" w:hAnsi="Arial" w:cs="Arial"/>
        </w:rPr>
        <w:t xml:space="preserve">O Presidente do CAU/GO, de ofício ou a pedido da comissão processante, poderá determinar o afastamento preventivo do empregado do CAU/GO acusado a fim de que não venha a influir na apuração das irregularidades, sem prejuízo da sua remuneração; </w:t>
      </w:r>
      <w:bookmarkStart w:id="4" w:name="art1457p"/>
      <w:bookmarkEnd w:id="4"/>
    </w:p>
    <w:p w14:paraId="7A569A53" w14:textId="77777777" w:rsidR="00977428" w:rsidRPr="00977428" w:rsidRDefault="00977428" w:rsidP="00977428">
      <w:pPr>
        <w:spacing w:after="0" w:line="240" w:lineRule="auto"/>
        <w:jc w:val="both"/>
        <w:rPr>
          <w:rFonts w:ascii="Arial" w:eastAsia="Cambria" w:hAnsi="Arial" w:cs="Arial"/>
        </w:rPr>
      </w:pPr>
    </w:p>
    <w:p w14:paraId="2F039F93" w14:textId="676B655A"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bCs/>
        </w:rPr>
        <w:t>§ 1º</w:t>
      </w:r>
      <w:r w:rsidRPr="00977428">
        <w:rPr>
          <w:rFonts w:ascii="Arial" w:eastAsia="Cambria" w:hAnsi="Arial" w:cs="Arial"/>
        </w:rPr>
        <w:t xml:space="preserve"> - </w:t>
      </w:r>
      <w:r w:rsidRPr="00977428">
        <w:rPr>
          <w:rFonts w:ascii="Arial" w:eastAsia="Times New Roman" w:hAnsi="Arial" w:cs="Arial"/>
          <w:lang w:eastAsia="pt-BR"/>
        </w:rPr>
        <w:t>O afastamento será de até 90 (noventa)</w:t>
      </w:r>
      <w:r w:rsidR="001B739E" w:rsidRPr="00977428">
        <w:rPr>
          <w:rFonts w:ascii="Arial" w:eastAsia="Times New Roman" w:hAnsi="Arial" w:cs="Arial"/>
          <w:lang w:eastAsia="pt-BR"/>
        </w:rPr>
        <w:t xml:space="preserve"> </w:t>
      </w:r>
      <w:r w:rsidRPr="00977428">
        <w:rPr>
          <w:rFonts w:ascii="Arial" w:eastAsia="Times New Roman" w:hAnsi="Arial" w:cs="Arial"/>
          <w:lang w:eastAsia="pt-BR"/>
        </w:rPr>
        <w:t>dias, prorrogável por igual prazo, findo o qual cessarão os seus efeitos, ainda que não concluído o processo administrativo disciplinar ou sindicância.</w:t>
      </w:r>
    </w:p>
    <w:p w14:paraId="1E1C09A2" w14:textId="77777777" w:rsidR="00977428" w:rsidRPr="00977428" w:rsidRDefault="00977428" w:rsidP="00977428">
      <w:pPr>
        <w:spacing w:after="0" w:line="240" w:lineRule="auto"/>
        <w:jc w:val="both"/>
        <w:rPr>
          <w:rFonts w:ascii="Arial" w:eastAsia="Times New Roman" w:hAnsi="Arial" w:cs="Arial"/>
          <w:lang w:eastAsia="pt-BR"/>
        </w:rPr>
      </w:pPr>
    </w:p>
    <w:p w14:paraId="5B824EC5" w14:textId="34AA60D2"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 2º</w:t>
      </w:r>
      <w:r w:rsidRPr="00977428">
        <w:rPr>
          <w:rFonts w:ascii="Arial" w:eastAsia="Cambria" w:hAnsi="Arial" w:cs="Arial"/>
        </w:rPr>
        <w:t xml:space="preserve"> - O afastamento será determinado por meio de Portaria, a qual não citará o nome do empregado do CAU/GO acusado e afastado, mas apenas o número de sua matrícula e/ou outras informações que permitam sua identificação. </w:t>
      </w:r>
    </w:p>
    <w:p w14:paraId="07513162" w14:textId="77777777" w:rsidR="00977428" w:rsidRPr="00977428" w:rsidRDefault="00977428" w:rsidP="00977428">
      <w:pPr>
        <w:spacing w:after="0" w:line="240" w:lineRule="auto"/>
        <w:jc w:val="both"/>
        <w:rPr>
          <w:rFonts w:ascii="Arial" w:eastAsia="Cambria" w:hAnsi="Arial" w:cs="Arial"/>
        </w:rPr>
      </w:pPr>
    </w:p>
    <w:p w14:paraId="3114D45A"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bCs/>
        </w:rPr>
        <w:t>§ 3º -</w:t>
      </w:r>
      <w:r w:rsidRPr="00977428">
        <w:rPr>
          <w:rFonts w:ascii="Arial" w:eastAsia="Cambria" w:hAnsi="Arial" w:cs="Arial"/>
        </w:rPr>
        <w:t xml:space="preserve"> O empregado do CAU/GO acusado e afastado deverá ser notificado, de acordo com as regras previstas para a sua notificação, conforme artigo 34.</w:t>
      </w:r>
    </w:p>
    <w:p w14:paraId="0723530C" w14:textId="1949B906" w:rsidR="006E5DDB" w:rsidRPr="00977428" w:rsidRDefault="006E5DDB" w:rsidP="00977428">
      <w:pPr>
        <w:spacing w:after="0" w:line="240" w:lineRule="auto"/>
        <w:jc w:val="both"/>
        <w:rPr>
          <w:rFonts w:ascii="Arial" w:eastAsia="Cambria" w:hAnsi="Arial" w:cs="Arial"/>
        </w:rPr>
      </w:pPr>
    </w:p>
    <w:p w14:paraId="7135985F" w14:textId="50E02EF4"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Seção III</w:t>
      </w:r>
    </w:p>
    <w:p w14:paraId="437622E1" w14:textId="77777777" w:rsidR="00977428" w:rsidRPr="00977428" w:rsidRDefault="00977428" w:rsidP="00977428">
      <w:pPr>
        <w:spacing w:after="0" w:line="240" w:lineRule="auto"/>
        <w:jc w:val="center"/>
        <w:rPr>
          <w:rFonts w:ascii="Arial" w:eastAsia="Cambria" w:hAnsi="Arial" w:cs="Arial"/>
          <w:b/>
        </w:rPr>
      </w:pPr>
    </w:p>
    <w:p w14:paraId="30236A60" w14:textId="2624DC38" w:rsidR="006E5DDB" w:rsidRDefault="005506EE" w:rsidP="00977428">
      <w:pPr>
        <w:spacing w:after="0" w:line="240" w:lineRule="auto"/>
        <w:jc w:val="center"/>
        <w:rPr>
          <w:rFonts w:ascii="Arial" w:eastAsia="Times New Roman" w:hAnsi="Arial" w:cs="Arial"/>
          <w:b/>
          <w:lang w:eastAsia="pt-BR"/>
        </w:rPr>
      </w:pPr>
      <w:r w:rsidRPr="00977428">
        <w:rPr>
          <w:rFonts w:ascii="Arial" w:eastAsia="Times New Roman" w:hAnsi="Arial" w:cs="Arial"/>
          <w:b/>
          <w:lang w:eastAsia="pt-BR"/>
        </w:rPr>
        <w:t>Comissão processante</w:t>
      </w:r>
    </w:p>
    <w:p w14:paraId="6F2118F2" w14:textId="77777777" w:rsidR="00977428" w:rsidRPr="00977428" w:rsidRDefault="00977428" w:rsidP="00977428">
      <w:pPr>
        <w:spacing w:after="0" w:line="240" w:lineRule="auto"/>
        <w:jc w:val="center"/>
        <w:rPr>
          <w:rFonts w:ascii="Arial" w:eastAsia="Times New Roman" w:hAnsi="Arial" w:cs="Arial"/>
          <w:b/>
          <w:lang w:eastAsia="pt-BR"/>
        </w:rPr>
      </w:pPr>
    </w:p>
    <w:p w14:paraId="59B4B413" w14:textId="63C6FC7D" w:rsidR="006E5DDB" w:rsidRDefault="005506EE" w:rsidP="00977428">
      <w:pPr>
        <w:spacing w:after="0" w:line="240" w:lineRule="auto"/>
        <w:jc w:val="both"/>
        <w:rPr>
          <w:rFonts w:ascii="Arial" w:hAnsi="Arial" w:cs="Arial"/>
          <w:lang w:eastAsia="pt-BR"/>
        </w:rPr>
      </w:pPr>
      <w:r w:rsidRPr="00977428">
        <w:rPr>
          <w:rFonts w:ascii="Arial" w:eastAsia="Cambria" w:hAnsi="Arial" w:cs="Arial"/>
          <w:b/>
        </w:rPr>
        <w:t>Art. 18</w:t>
      </w:r>
      <w:r w:rsidRPr="00977428">
        <w:rPr>
          <w:rFonts w:ascii="Arial" w:eastAsia="Cambria" w:hAnsi="Arial" w:cs="Arial"/>
        </w:rPr>
        <w:t xml:space="preserve"> - A </w:t>
      </w:r>
      <w:r w:rsidRPr="00977428">
        <w:rPr>
          <w:rFonts w:ascii="Arial" w:hAnsi="Arial" w:cs="Arial"/>
          <w:lang w:eastAsia="pt-BR"/>
        </w:rPr>
        <w:t xml:space="preserve">comissão processante </w:t>
      </w:r>
      <w:r w:rsidRPr="00977428">
        <w:rPr>
          <w:rFonts w:ascii="Arial" w:eastAsia="Times New Roman" w:hAnsi="Arial" w:cs="Arial"/>
          <w:lang w:eastAsia="pt-BR"/>
        </w:rPr>
        <w:t xml:space="preserve">do processo </w:t>
      </w:r>
      <w:r w:rsidRPr="00977428">
        <w:rPr>
          <w:rFonts w:ascii="Arial" w:hAnsi="Arial" w:cs="Arial"/>
          <w:lang w:eastAsia="pt-BR"/>
        </w:rPr>
        <w:t>administrativo disciplinar</w:t>
      </w:r>
      <w:r w:rsidRPr="00977428">
        <w:rPr>
          <w:rFonts w:ascii="Arial" w:eastAsia="Times New Roman" w:hAnsi="Arial" w:cs="Arial"/>
          <w:lang w:eastAsia="pt-BR"/>
        </w:rPr>
        <w:t xml:space="preserve"> ou da sindicância</w:t>
      </w:r>
      <w:r w:rsidRPr="00977428">
        <w:rPr>
          <w:rFonts w:ascii="Arial" w:hAnsi="Arial" w:cs="Arial"/>
          <w:lang w:eastAsia="pt-BR"/>
        </w:rPr>
        <w:t xml:space="preserve"> será composta por 03 (três) membros designados pelo Presidente do CAU/GO, os quais devem ser empregados efetivos que não estejam em período de experiência;</w:t>
      </w:r>
    </w:p>
    <w:p w14:paraId="63D13BEC" w14:textId="77777777" w:rsidR="00977428" w:rsidRPr="00977428" w:rsidRDefault="00977428" w:rsidP="00977428">
      <w:pPr>
        <w:spacing w:after="0" w:line="240" w:lineRule="auto"/>
        <w:jc w:val="both"/>
        <w:rPr>
          <w:rFonts w:ascii="Arial" w:hAnsi="Arial" w:cs="Arial"/>
          <w:lang w:eastAsia="pt-BR"/>
        </w:rPr>
      </w:pPr>
    </w:p>
    <w:p w14:paraId="046D1685" w14:textId="6CF4B7E1"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bCs/>
        </w:rPr>
        <w:t>§1º</w:t>
      </w:r>
      <w:r w:rsidRPr="00977428">
        <w:rPr>
          <w:rFonts w:ascii="Arial" w:eastAsia="Cambria" w:hAnsi="Arial" w:cs="Arial"/>
        </w:rPr>
        <w:t xml:space="preserve"> - </w:t>
      </w:r>
      <w:r w:rsidRPr="00977428">
        <w:rPr>
          <w:rFonts w:ascii="Arial" w:eastAsia="Times New Roman" w:hAnsi="Arial" w:cs="Arial"/>
          <w:lang w:eastAsia="pt-BR"/>
        </w:rPr>
        <w:t xml:space="preserve">O Presidente </w:t>
      </w:r>
      <w:r w:rsidRPr="00977428">
        <w:rPr>
          <w:rFonts w:ascii="Arial" w:hAnsi="Arial" w:cs="Arial"/>
          <w:lang w:eastAsia="pt-BR"/>
        </w:rPr>
        <w:t xml:space="preserve">da comissão deve </w:t>
      </w:r>
      <w:r w:rsidRPr="00977428">
        <w:rPr>
          <w:rFonts w:ascii="Arial" w:eastAsia="Times New Roman" w:hAnsi="Arial" w:cs="Arial"/>
          <w:lang w:eastAsia="pt-BR"/>
        </w:rPr>
        <w:t xml:space="preserve">ocupar emprego efetivo superior ou de mesmo nível do empregado do CAU/GO acusado, ou, ainda, ter nível de escolaridade igual ou superior ao dele. </w:t>
      </w:r>
    </w:p>
    <w:p w14:paraId="033F2934" w14:textId="77777777" w:rsidR="00977428" w:rsidRPr="00977428" w:rsidRDefault="00977428" w:rsidP="00977428">
      <w:pPr>
        <w:spacing w:after="0" w:line="240" w:lineRule="auto"/>
        <w:jc w:val="both"/>
        <w:rPr>
          <w:rFonts w:ascii="Arial" w:eastAsia="Cambria" w:hAnsi="Arial" w:cs="Arial"/>
        </w:rPr>
      </w:pPr>
    </w:p>
    <w:p w14:paraId="6805A915" w14:textId="291C6A1D"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bCs/>
        </w:rPr>
        <w:t>§2º</w:t>
      </w:r>
      <w:r w:rsidRPr="00977428">
        <w:rPr>
          <w:rFonts w:ascii="Arial" w:eastAsia="Cambria" w:hAnsi="Arial" w:cs="Arial"/>
        </w:rPr>
        <w:t xml:space="preserve"> - </w:t>
      </w:r>
      <w:r w:rsidRPr="00977428">
        <w:rPr>
          <w:rFonts w:ascii="Arial" w:eastAsia="Times New Roman" w:hAnsi="Arial" w:cs="Arial"/>
          <w:lang w:eastAsia="pt-BR"/>
        </w:rPr>
        <w:t>Após a comissão estar formalmente designada, o seu Presidente nomeará um secretário, preferencialmente membro da comissão, o qual será responsável pela redação das atas das reuniões da comissão.</w:t>
      </w:r>
    </w:p>
    <w:p w14:paraId="421F932F" w14:textId="77777777" w:rsidR="00977428" w:rsidRPr="00977428" w:rsidRDefault="00977428" w:rsidP="00977428">
      <w:pPr>
        <w:spacing w:after="0" w:line="240" w:lineRule="auto"/>
        <w:jc w:val="both"/>
        <w:rPr>
          <w:rFonts w:ascii="Arial" w:eastAsia="Cambria" w:hAnsi="Arial" w:cs="Arial"/>
        </w:rPr>
      </w:pPr>
    </w:p>
    <w:p w14:paraId="3C347062"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bCs/>
        </w:rPr>
        <w:t>§3º</w:t>
      </w:r>
      <w:r w:rsidRPr="00977428">
        <w:rPr>
          <w:rFonts w:ascii="Arial" w:eastAsia="Cambria" w:hAnsi="Arial" w:cs="Arial"/>
        </w:rPr>
        <w:t xml:space="preserve"> - Não poderá fazer parte da comissão, nem a secretariar, o empregado do CAU/GO que:</w:t>
      </w:r>
    </w:p>
    <w:p w14:paraId="42C82CB4"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 - Seja impedido ou suspeito, nos termos do Código de Processo Civil;</w:t>
      </w:r>
    </w:p>
    <w:p w14:paraId="1467CBB6"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II - Seja autor da denúncia;</w:t>
      </w:r>
    </w:p>
    <w:p w14:paraId="6CFEC22E"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rPr>
        <w:t>III - Seja cônjuge, companheiro ou parente, consanguíneo ou afim, em linha reta ou colateral, até o terceiro grau do empregado do CAU/GO acusado ou do autor da denúncia; e</w:t>
      </w:r>
    </w:p>
    <w:p w14:paraId="046C6057" w14:textId="505E48D7" w:rsidR="006E5DDB" w:rsidRDefault="005506EE" w:rsidP="00977428">
      <w:pPr>
        <w:spacing w:after="0" w:line="240" w:lineRule="auto"/>
        <w:jc w:val="both"/>
        <w:rPr>
          <w:rFonts w:ascii="Arial" w:eastAsia="Cambria" w:hAnsi="Arial" w:cs="Arial"/>
        </w:rPr>
      </w:pPr>
      <w:r w:rsidRPr="00977428">
        <w:rPr>
          <w:rFonts w:ascii="Arial" w:eastAsia="Cambria" w:hAnsi="Arial" w:cs="Arial"/>
        </w:rPr>
        <w:t>IV - Tenha, no âmbito de processo administrativo disciplinar, participado de comissão de sindicância sobre as mesmas irregularidades.</w:t>
      </w:r>
    </w:p>
    <w:p w14:paraId="4C1D46FB" w14:textId="77777777" w:rsidR="00977428" w:rsidRPr="00977428" w:rsidRDefault="00977428" w:rsidP="00977428">
      <w:pPr>
        <w:spacing w:after="0" w:line="240" w:lineRule="auto"/>
        <w:jc w:val="both"/>
        <w:rPr>
          <w:rFonts w:ascii="Arial" w:eastAsia="Cambria" w:hAnsi="Arial" w:cs="Arial"/>
        </w:rPr>
      </w:pPr>
    </w:p>
    <w:p w14:paraId="4CB8A65F" w14:textId="1A38F416"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bCs/>
        </w:rPr>
        <w:t>§ 4º</w:t>
      </w:r>
      <w:r w:rsidRPr="00977428">
        <w:rPr>
          <w:rFonts w:ascii="Arial" w:eastAsia="Cambria" w:hAnsi="Arial" w:cs="Arial"/>
        </w:rPr>
        <w:t xml:space="preserve"> - </w:t>
      </w:r>
      <w:r w:rsidRPr="00977428">
        <w:rPr>
          <w:rFonts w:ascii="Arial" w:eastAsia="Times New Roman" w:hAnsi="Arial" w:cs="Arial"/>
          <w:lang w:eastAsia="pt-BR"/>
        </w:rPr>
        <w:t>A recusa injustificada e imotivada em participar da comissão, sujeitará o empregado do CAU/GO à aplicação de sanção disciplinar.</w:t>
      </w:r>
      <w:bookmarkStart w:id="5" w:name="art152§1"/>
      <w:bookmarkEnd w:id="5"/>
    </w:p>
    <w:p w14:paraId="15F8AEDC" w14:textId="77777777" w:rsidR="00977428" w:rsidRPr="00977428" w:rsidRDefault="00977428" w:rsidP="00977428">
      <w:pPr>
        <w:spacing w:after="0" w:line="240" w:lineRule="auto"/>
        <w:jc w:val="both"/>
        <w:rPr>
          <w:rFonts w:ascii="Arial" w:eastAsia="Times New Roman" w:hAnsi="Arial" w:cs="Arial"/>
          <w:lang w:eastAsia="pt-BR"/>
        </w:rPr>
      </w:pPr>
    </w:p>
    <w:p w14:paraId="62D37043" w14:textId="0FE15B0C"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 5</w:t>
      </w:r>
      <w:r w:rsidR="00977428" w:rsidRPr="00977428">
        <w:rPr>
          <w:rFonts w:ascii="Arial" w:hAnsi="Arial" w:cs="Arial"/>
          <w:b/>
          <w:bCs/>
          <w:shd w:val="clear" w:color="auto" w:fill="FFFFFF"/>
          <w:vertAlign w:val="superscript"/>
        </w:rPr>
        <w:t>º</w:t>
      </w:r>
      <w:r w:rsidR="00977428" w:rsidRPr="00977428">
        <w:rPr>
          <w:rFonts w:ascii="Arial" w:hAnsi="Arial" w:cs="Arial"/>
          <w:shd w:val="clear" w:color="auto" w:fill="FFFFFF"/>
          <w:vertAlign w:val="superscript"/>
        </w:rPr>
        <w:t xml:space="preserve"> -</w:t>
      </w:r>
      <w:r w:rsidR="00977428">
        <w:rPr>
          <w:rFonts w:ascii="Arial" w:hAnsi="Arial" w:cs="Arial"/>
          <w:u w:val="single"/>
          <w:shd w:val="clear" w:color="auto" w:fill="FFFFFF"/>
          <w:vertAlign w:val="superscript"/>
        </w:rPr>
        <w:t xml:space="preserve"> </w:t>
      </w:r>
      <w:r w:rsidRPr="00977428">
        <w:rPr>
          <w:rFonts w:ascii="Arial" w:hAnsi="Arial" w:cs="Arial"/>
          <w:shd w:val="clear" w:color="auto" w:fill="FFFFFF"/>
        </w:rPr>
        <w:t>Sempre que o Presidente do CAU/GO reputar necessário, de ofício ou a pedido da própria comissão, um ou alguns dos membros da comissão dedicarão tempo integral aos seus trabalhos.</w:t>
      </w:r>
    </w:p>
    <w:p w14:paraId="536E8DDC" w14:textId="77777777" w:rsidR="00977428" w:rsidRPr="00977428" w:rsidRDefault="00977428" w:rsidP="00977428">
      <w:pPr>
        <w:spacing w:after="0" w:line="240" w:lineRule="auto"/>
        <w:jc w:val="both"/>
        <w:rPr>
          <w:rFonts w:ascii="Arial" w:eastAsia="Times New Roman" w:hAnsi="Arial" w:cs="Arial"/>
          <w:lang w:eastAsia="pt-BR"/>
        </w:rPr>
      </w:pPr>
    </w:p>
    <w:p w14:paraId="6486ADCD" w14:textId="53451B18"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rPr>
        <w:t>Art. 19</w:t>
      </w:r>
      <w:r w:rsidRPr="00977428">
        <w:rPr>
          <w:rFonts w:ascii="Arial" w:eastAsia="Cambria" w:hAnsi="Arial" w:cs="Arial"/>
        </w:rPr>
        <w:t xml:space="preserve"> - </w:t>
      </w:r>
      <w:r w:rsidRPr="00977428">
        <w:rPr>
          <w:rFonts w:ascii="Arial" w:hAnsi="Arial" w:cs="Arial"/>
          <w:lang w:eastAsia="pt-BR"/>
        </w:rPr>
        <w:t xml:space="preserve">A comissão </w:t>
      </w:r>
      <w:r w:rsidRPr="00977428">
        <w:rPr>
          <w:rFonts w:ascii="Arial" w:eastAsia="Times New Roman" w:hAnsi="Arial" w:cs="Arial"/>
          <w:lang w:eastAsia="pt-BR"/>
        </w:rPr>
        <w:t>exercerá suas atividades com independência e imparcialidade,</w:t>
      </w:r>
      <w:r w:rsidRPr="00977428">
        <w:rPr>
          <w:rFonts w:ascii="Arial" w:hAnsi="Arial" w:cs="Arial"/>
          <w:shd w:val="clear" w:color="auto" w:fill="FFFFFF"/>
        </w:rPr>
        <w:t xml:space="preserve"> promovendo todos os atos que reputar necessários para a coleta de provas.</w:t>
      </w:r>
    </w:p>
    <w:p w14:paraId="1D2D5052" w14:textId="77777777" w:rsidR="00977428" w:rsidRPr="00977428" w:rsidRDefault="00977428" w:rsidP="00977428">
      <w:pPr>
        <w:spacing w:after="0" w:line="240" w:lineRule="auto"/>
        <w:jc w:val="both"/>
        <w:rPr>
          <w:rFonts w:ascii="Arial" w:hAnsi="Arial" w:cs="Arial"/>
          <w:lang w:eastAsia="pt-BR"/>
        </w:rPr>
      </w:pPr>
    </w:p>
    <w:p w14:paraId="1DC68E28" w14:textId="09DDF37E"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bCs/>
        </w:rPr>
        <w:lastRenderedPageBreak/>
        <w:t>§ 1º</w:t>
      </w:r>
      <w:r w:rsidRPr="00977428">
        <w:rPr>
          <w:rFonts w:ascii="Arial" w:eastAsia="Cambria" w:hAnsi="Arial" w:cs="Arial"/>
        </w:rPr>
        <w:t xml:space="preserve"> - </w:t>
      </w:r>
      <w:r w:rsidRPr="00977428">
        <w:rPr>
          <w:rFonts w:ascii="Arial" w:eastAsia="Times New Roman" w:hAnsi="Arial" w:cs="Arial"/>
          <w:lang w:eastAsia="pt-BR"/>
        </w:rPr>
        <w:t>A comissão deverá assegurar sigilo às informações a que tiver acesso no exercício de seus trabalhos.</w:t>
      </w:r>
    </w:p>
    <w:p w14:paraId="22D2D8E1" w14:textId="77777777" w:rsidR="00977428" w:rsidRPr="00977428" w:rsidRDefault="00977428" w:rsidP="00977428">
      <w:pPr>
        <w:spacing w:after="0" w:line="240" w:lineRule="auto"/>
        <w:jc w:val="both"/>
        <w:rPr>
          <w:rFonts w:ascii="Arial" w:eastAsia="Times New Roman" w:hAnsi="Arial" w:cs="Arial"/>
          <w:lang w:eastAsia="pt-BR"/>
        </w:rPr>
      </w:pPr>
    </w:p>
    <w:p w14:paraId="65485199" w14:textId="6E6F2324"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rPr>
        <w:t>§</w:t>
      </w:r>
      <w:r w:rsidRPr="00977428">
        <w:rPr>
          <w:rFonts w:ascii="Arial" w:eastAsia="Cambria" w:hAnsi="Arial" w:cs="Arial"/>
          <w:b/>
          <w:bCs/>
        </w:rPr>
        <w:t xml:space="preserve"> 2º</w:t>
      </w:r>
      <w:r w:rsidRPr="00977428">
        <w:rPr>
          <w:rFonts w:ascii="Arial" w:eastAsia="Cambria" w:hAnsi="Arial" w:cs="Arial"/>
        </w:rPr>
        <w:t xml:space="preserve"> - A comissão deverá assegurar </w:t>
      </w:r>
      <w:r w:rsidRPr="00977428">
        <w:rPr>
          <w:rFonts w:ascii="Arial" w:eastAsia="Times New Roman" w:hAnsi="Arial" w:cs="Arial"/>
          <w:lang w:eastAsia="pt-BR"/>
        </w:rPr>
        <w:t>o exercício do contraditório e da ampla defesa por parte do empregado do CAU/GO acusado.</w:t>
      </w:r>
    </w:p>
    <w:p w14:paraId="38A4159D" w14:textId="77777777" w:rsidR="00977428" w:rsidRPr="00977428" w:rsidRDefault="00977428" w:rsidP="00977428">
      <w:pPr>
        <w:spacing w:after="0" w:line="240" w:lineRule="auto"/>
        <w:jc w:val="both"/>
        <w:rPr>
          <w:rFonts w:ascii="Arial" w:eastAsia="Times New Roman" w:hAnsi="Arial" w:cs="Arial"/>
          <w:lang w:eastAsia="pt-BR"/>
        </w:rPr>
      </w:pPr>
    </w:p>
    <w:p w14:paraId="226F35D9" w14:textId="0DD6FABF" w:rsidR="006E5DDB" w:rsidRDefault="005506EE" w:rsidP="00977428">
      <w:pPr>
        <w:spacing w:after="0" w:line="240" w:lineRule="auto"/>
        <w:jc w:val="center"/>
        <w:rPr>
          <w:rFonts w:ascii="Arial" w:eastAsia="Cambria" w:hAnsi="Arial" w:cs="Arial"/>
          <w:b/>
          <w:caps/>
        </w:rPr>
      </w:pPr>
      <w:r w:rsidRPr="00977428">
        <w:rPr>
          <w:rFonts w:ascii="Arial" w:eastAsia="Cambria" w:hAnsi="Arial" w:cs="Arial"/>
          <w:b/>
          <w:caps/>
        </w:rPr>
        <w:t>CAPÍTULO V</w:t>
      </w:r>
    </w:p>
    <w:p w14:paraId="0B5E1E0C" w14:textId="77777777" w:rsidR="00977428" w:rsidRPr="00977428" w:rsidRDefault="00977428" w:rsidP="00977428">
      <w:pPr>
        <w:spacing w:after="0" w:line="240" w:lineRule="auto"/>
        <w:jc w:val="center"/>
        <w:rPr>
          <w:rFonts w:ascii="Arial" w:eastAsia="Cambria" w:hAnsi="Arial" w:cs="Arial"/>
          <w:b/>
          <w:caps/>
        </w:rPr>
      </w:pPr>
    </w:p>
    <w:p w14:paraId="1F718274" w14:textId="34B36FBA" w:rsidR="006E5DDB" w:rsidRDefault="005506EE" w:rsidP="00977428">
      <w:pPr>
        <w:spacing w:after="0" w:line="240" w:lineRule="auto"/>
        <w:jc w:val="center"/>
        <w:rPr>
          <w:rFonts w:ascii="Arial" w:eastAsia="Cambria" w:hAnsi="Arial" w:cs="Arial"/>
          <w:b/>
          <w:caps/>
        </w:rPr>
      </w:pPr>
      <w:r w:rsidRPr="00977428">
        <w:rPr>
          <w:rFonts w:ascii="Arial" w:eastAsia="Cambria" w:hAnsi="Arial" w:cs="Arial"/>
          <w:b/>
          <w:caps/>
        </w:rPr>
        <w:t xml:space="preserve">FASE DO inquérito administrativo DO processo administrativo disciplinar ou da sindicância </w:t>
      </w:r>
    </w:p>
    <w:p w14:paraId="62D20357" w14:textId="77777777" w:rsidR="00977428" w:rsidRPr="00977428" w:rsidRDefault="00977428" w:rsidP="00977428">
      <w:pPr>
        <w:spacing w:after="0" w:line="240" w:lineRule="auto"/>
        <w:jc w:val="center"/>
        <w:rPr>
          <w:rFonts w:ascii="Arial" w:eastAsia="Cambria" w:hAnsi="Arial" w:cs="Arial"/>
          <w:b/>
          <w:caps/>
        </w:rPr>
      </w:pPr>
    </w:p>
    <w:p w14:paraId="60A64D97" w14:textId="378D7B25"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Seção I</w:t>
      </w:r>
    </w:p>
    <w:p w14:paraId="49BA14E1" w14:textId="77777777" w:rsidR="0070686B" w:rsidRDefault="0070686B" w:rsidP="00977428">
      <w:pPr>
        <w:spacing w:after="0" w:line="240" w:lineRule="auto"/>
        <w:jc w:val="center"/>
        <w:rPr>
          <w:rFonts w:ascii="Arial" w:eastAsia="Cambria" w:hAnsi="Arial" w:cs="Arial"/>
          <w:b/>
        </w:rPr>
      </w:pPr>
    </w:p>
    <w:p w14:paraId="66FB958F" w14:textId="77777777" w:rsidR="006E5DDB" w:rsidRPr="00977428" w:rsidRDefault="005506EE" w:rsidP="00977428">
      <w:pPr>
        <w:spacing w:after="0" w:line="240" w:lineRule="auto"/>
        <w:jc w:val="center"/>
        <w:rPr>
          <w:rFonts w:ascii="Arial" w:eastAsia="Cambria" w:hAnsi="Arial" w:cs="Arial"/>
          <w:b/>
        </w:rPr>
      </w:pPr>
      <w:r w:rsidRPr="00977428">
        <w:rPr>
          <w:rFonts w:ascii="Arial" w:eastAsia="Cambria" w:hAnsi="Arial" w:cs="Arial"/>
          <w:b/>
        </w:rPr>
        <w:t>Início da fase de inquérito administrativo</w:t>
      </w:r>
    </w:p>
    <w:p w14:paraId="5CA58AE1" w14:textId="77777777" w:rsidR="006E5DDB" w:rsidRPr="00977428" w:rsidRDefault="006E5DDB" w:rsidP="00977428">
      <w:pPr>
        <w:spacing w:after="0" w:line="240" w:lineRule="auto"/>
        <w:jc w:val="center"/>
        <w:rPr>
          <w:rFonts w:ascii="Arial" w:eastAsia="Cambria" w:hAnsi="Arial" w:cs="Arial"/>
        </w:rPr>
      </w:pPr>
    </w:p>
    <w:p w14:paraId="55CDC436"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rPr>
        <w:t>Art. 20</w:t>
      </w:r>
      <w:r w:rsidRPr="00977428">
        <w:rPr>
          <w:rFonts w:ascii="Arial" w:eastAsia="Cambria" w:hAnsi="Arial" w:cs="Arial"/>
        </w:rPr>
        <w:t xml:space="preserve"> </w:t>
      </w:r>
      <w:r w:rsidRPr="00977428">
        <w:rPr>
          <w:rFonts w:ascii="Arial" w:eastAsia="Cambria" w:hAnsi="Arial" w:cs="Arial"/>
          <w:b/>
        </w:rPr>
        <w:t xml:space="preserve">- </w:t>
      </w:r>
      <w:r w:rsidRPr="00977428">
        <w:rPr>
          <w:rFonts w:ascii="Arial" w:eastAsia="Cambria" w:hAnsi="Arial" w:cs="Arial"/>
        </w:rPr>
        <w:t>A fase do inquérito administrativo compreende a instrução, a defesa e o relatório;</w:t>
      </w:r>
    </w:p>
    <w:p w14:paraId="51ED29BA" w14:textId="7572991D" w:rsidR="006E5DDB" w:rsidRDefault="005506EE" w:rsidP="00977428">
      <w:pPr>
        <w:spacing w:after="0" w:line="240" w:lineRule="auto"/>
        <w:jc w:val="both"/>
        <w:rPr>
          <w:rFonts w:ascii="Arial" w:eastAsia="Cambria" w:hAnsi="Arial" w:cs="Arial"/>
        </w:rPr>
      </w:pPr>
      <w:r w:rsidRPr="00977428">
        <w:rPr>
          <w:rFonts w:ascii="Arial" w:eastAsia="Cambria" w:hAnsi="Arial" w:cs="Arial"/>
          <w:b/>
        </w:rPr>
        <w:t>Parágrafo único.</w:t>
      </w:r>
      <w:r w:rsidRPr="00977428">
        <w:rPr>
          <w:rFonts w:ascii="Arial" w:eastAsia="Cambria" w:hAnsi="Arial" w:cs="Arial"/>
        </w:rPr>
        <w:t xml:space="preserve"> As disposições desta Seção aplicam-se no que couber à sindicância administrativa.</w:t>
      </w:r>
    </w:p>
    <w:p w14:paraId="4868E3C6" w14:textId="77777777" w:rsidR="00977428" w:rsidRPr="00977428" w:rsidRDefault="00977428" w:rsidP="00977428">
      <w:pPr>
        <w:spacing w:after="0" w:line="240" w:lineRule="auto"/>
        <w:jc w:val="both"/>
        <w:rPr>
          <w:rFonts w:ascii="Arial" w:eastAsia="Cambria" w:hAnsi="Arial" w:cs="Arial"/>
        </w:rPr>
      </w:pPr>
    </w:p>
    <w:p w14:paraId="1266A3CF" w14:textId="7AF6EEAE" w:rsidR="006E5DDB" w:rsidRDefault="005506EE" w:rsidP="00977428">
      <w:pPr>
        <w:spacing w:after="0" w:line="240" w:lineRule="auto"/>
        <w:jc w:val="both"/>
        <w:rPr>
          <w:rFonts w:ascii="Arial" w:hAnsi="Arial" w:cs="Arial"/>
          <w:lang w:eastAsia="pt-BR"/>
        </w:rPr>
      </w:pPr>
      <w:r w:rsidRPr="00977428">
        <w:rPr>
          <w:rFonts w:ascii="Arial" w:eastAsia="Cambria" w:hAnsi="Arial" w:cs="Arial"/>
          <w:b/>
        </w:rPr>
        <w:t>Art. 21</w:t>
      </w:r>
      <w:r w:rsidRPr="00977428">
        <w:rPr>
          <w:rFonts w:ascii="Arial" w:eastAsia="Cambria" w:hAnsi="Arial" w:cs="Arial"/>
        </w:rPr>
        <w:t xml:space="preserve"> </w:t>
      </w:r>
      <w:r w:rsidRPr="00977428">
        <w:rPr>
          <w:rFonts w:ascii="Arial" w:eastAsia="Cambria" w:hAnsi="Arial" w:cs="Arial"/>
          <w:b/>
        </w:rPr>
        <w:t>-</w:t>
      </w:r>
      <w:r w:rsidRPr="00977428">
        <w:rPr>
          <w:rFonts w:ascii="Arial" w:eastAsia="Cambria" w:hAnsi="Arial" w:cs="Arial"/>
        </w:rPr>
        <w:t xml:space="preserve"> </w:t>
      </w:r>
      <w:r w:rsidRPr="00977428">
        <w:rPr>
          <w:rFonts w:ascii="Arial" w:hAnsi="Arial" w:cs="Arial"/>
          <w:lang w:eastAsia="pt-BR"/>
        </w:rPr>
        <w:t xml:space="preserve">Assim que a comissão iniciar seus trabalhos, comunicará o Presidente do CAU/GO e enviará notificação prévia ao </w:t>
      </w:r>
      <w:r w:rsidRPr="00977428">
        <w:rPr>
          <w:rFonts w:ascii="Arial" w:eastAsia="Times New Roman" w:hAnsi="Arial" w:cs="Arial"/>
          <w:lang w:eastAsia="pt-BR"/>
        </w:rPr>
        <w:t>empregado do CAU/GO acusado</w:t>
      </w:r>
      <w:r w:rsidRPr="00977428">
        <w:rPr>
          <w:rFonts w:ascii="Arial" w:hAnsi="Arial" w:cs="Arial"/>
          <w:lang w:eastAsia="pt-BR"/>
        </w:rPr>
        <w:t>, informando-o da instauração da sindicância ou do processo administrativo disciplinar e enviando-lhe cópia dos autos ou informando-lhe estarem estes à sua disposição para consulta;</w:t>
      </w:r>
    </w:p>
    <w:p w14:paraId="6E2F7B8D" w14:textId="77777777" w:rsidR="00977428" w:rsidRPr="00977428" w:rsidRDefault="00977428" w:rsidP="00977428">
      <w:pPr>
        <w:spacing w:after="0" w:line="240" w:lineRule="auto"/>
        <w:jc w:val="both"/>
        <w:rPr>
          <w:rFonts w:ascii="Arial" w:hAnsi="Arial" w:cs="Arial"/>
          <w:lang w:eastAsia="pt-BR"/>
        </w:rPr>
      </w:pPr>
    </w:p>
    <w:p w14:paraId="06A6EA82" w14:textId="2EA3B142" w:rsidR="006E5DDB" w:rsidRDefault="005506EE" w:rsidP="00977428">
      <w:pPr>
        <w:spacing w:after="0" w:line="240" w:lineRule="auto"/>
        <w:jc w:val="both"/>
        <w:rPr>
          <w:rFonts w:ascii="Arial" w:hAnsi="Arial" w:cs="Arial"/>
          <w:lang w:eastAsia="pt-BR"/>
        </w:rPr>
      </w:pPr>
      <w:r w:rsidRPr="00977428">
        <w:rPr>
          <w:rFonts w:ascii="Arial" w:eastAsia="Cambria" w:hAnsi="Arial" w:cs="Arial"/>
          <w:b/>
          <w:bCs/>
        </w:rPr>
        <w:t>§ 1º -</w:t>
      </w:r>
      <w:r w:rsidRPr="00977428">
        <w:rPr>
          <w:rFonts w:ascii="Arial" w:eastAsia="Cambria" w:hAnsi="Arial" w:cs="Arial"/>
        </w:rPr>
        <w:t xml:space="preserve"> A </w:t>
      </w:r>
      <w:r w:rsidRPr="00977428">
        <w:rPr>
          <w:rFonts w:ascii="Arial" w:hAnsi="Arial" w:cs="Arial"/>
          <w:lang w:eastAsia="pt-BR"/>
        </w:rPr>
        <w:t>notificação prévia indicará o objeto da apuração, mas não há necessidade de que informe exatamente quais fatos serão apurados.</w:t>
      </w:r>
    </w:p>
    <w:p w14:paraId="58D3ED25" w14:textId="77777777" w:rsidR="00977428" w:rsidRPr="00977428" w:rsidRDefault="00977428" w:rsidP="00977428">
      <w:pPr>
        <w:spacing w:after="0" w:line="240" w:lineRule="auto"/>
        <w:jc w:val="both"/>
        <w:rPr>
          <w:rFonts w:ascii="Arial" w:eastAsia="Cambria" w:hAnsi="Arial" w:cs="Arial"/>
          <w:b/>
          <w:bCs/>
        </w:rPr>
      </w:pPr>
    </w:p>
    <w:p w14:paraId="4C7F3A71" w14:textId="553D78CF" w:rsidR="006E5DDB" w:rsidRDefault="005506EE" w:rsidP="00977428">
      <w:pPr>
        <w:spacing w:after="0" w:line="240" w:lineRule="auto"/>
        <w:jc w:val="both"/>
        <w:rPr>
          <w:rFonts w:ascii="Arial" w:hAnsi="Arial" w:cs="Arial"/>
          <w:lang w:eastAsia="pt-BR"/>
        </w:rPr>
      </w:pPr>
      <w:r w:rsidRPr="00977428">
        <w:rPr>
          <w:rFonts w:ascii="Arial" w:eastAsia="Cambria" w:hAnsi="Arial" w:cs="Arial"/>
          <w:b/>
          <w:bCs/>
        </w:rPr>
        <w:t>§ 2º -</w:t>
      </w:r>
      <w:r w:rsidRPr="00977428">
        <w:rPr>
          <w:rFonts w:ascii="Arial" w:eastAsia="Cambria" w:hAnsi="Arial" w:cs="Arial"/>
        </w:rPr>
        <w:t xml:space="preserve"> A </w:t>
      </w:r>
      <w:r w:rsidRPr="00977428">
        <w:rPr>
          <w:rFonts w:ascii="Arial" w:hAnsi="Arial" w:cs="Arial"/>
          <w:lang w:eastAsia="pt-BR"/>
        </w:rPr>
        <w:t xml:space="preserve">notificação prévia deverá informar o direito do </w:t>
      </w:r>
      <w:r w:rsidRPr="00977428">
        <w:rPr>
          <w:rFonts w:ascii="Arial" w:eastAsia="Times New Roman" w:hAnsi="Arial" w:cs="Arial"/>
          <w:lang w:eastAsia="pt-BR"/>
        </w:rPr>
        <w:t>empregado do CAU/GO acusado</w:t>
      </w:r>
      <w:r w:rsidRPr="00977428">
        <w:rPr>
          <w:rFonts w:ascii="Arial" w:hAnsi="Arial" w:cs="Arial"/>
          <w:lang w:eastAsia="pt-BR"/>
        </w:rPr>
        <w:t xml:space="preserve"> de acompanhar o processo, pessoalmente ou por intermédio de procurador devidamente constituído. </w:t>
      </w:r>
    </w:p>
    <w:p w14:paraId="32508B45" w14:textId="77777777" w:rsidR="00977428" w:rsidRPr="00977428" w:rsidRDefault="00977428" w:rsidP="00977428">
      <w:pPr>
        <w:spacing w:after="0" w:line="240" w:lineRule="auto"/>
        <w:jc w:val="both"/>
        <w:rPr>
          <w:rFonts w:ascii="Arial" w:eastAsia="Cambria" w:hAnsi="Arial" w:cs="Arial"/>
        </w:rPr>
      </w:pPr>
    </w:p>
    <w:p w14:paraId="47F1EA40" w14:textId="56FBA963" w:rsidR="006E5DDB" w:rsidRDefault="005506EE" w:rsidP="00977428">
      <w:pPr>
        <w:spacing w:after="0" w:line="240" w:lineRule="auto"/>
        <w:jc w:val="both"/>
        <w:rPr>
          <w:rFonts w:ascii="Arial" w:hAnsi="Arial" w:cs="Arial"/>
          <w:lang w:eastAsia="pt-BR"/>
        </w:rPr>
      </w:pPr>
      <w:r w:rsidRPr="00977428">
        <w:rPr>
          <w:rFonts w:ascii="Arial" w:eastAsia="Cambria" w:hAnsi="Arial" w:cs="Arial"/>
          <w:b/>
          <w:bCs/>
        </w:rPr>
        <w:t>§ 3º -</w:t>
      </w:r>
      <w:r w:rsidRPr="00977428">
        <w:rPr>
          <w:rFonts w:ascii="Arial" w:eastAsia="Cambria" w:hAnsi="Arial" w:cs="Arial"/>
        </w:rPr>
        <w:t xml:space="preserve"> A critério da comissão processante, a </w:t>
      </w:r>
      <w:r w:rsidRPr="00977428">
        <w:rPr>
          <w:rFonts w:ascii="Arial" w:hAnsi="Arial" w:cs="Arial"/>
          <w:lang w:eastAsia="pt-BR"/>
        </w:rPr>
        <w:t xml:space="preserve">notificação prévia também poderá servir para intimar o </w:t>
      </w:r>
      <w:r w:rsidRPr="00977428">
        <w:rPr>
          <w:rFonts w:ascii="Arial" w:eastAsia="Times New Roman" w:hAnsi="Arial" w:cs="Arial"/>
          <w:lang w:eastAsia="pt-BR"/>
        </w:rPr>
        <w:t>empregado do CAU/GO acusado</w:t>
      </w:r>
      <w:r w:rsidRPr="00977428">
        <w:rPr>
          <w:rFonts w:ascii="Arial" w:hAnsi="Arial" w:cs="Arial"/>
          <w:lang w:eastAsia="pt-BR"/>
        </w:rPr>
        <w:t xml:space="preserve"> para apresentar, no prazo de 05 (cinco) dias úteis ou outro a ser definido pela comissão, o rol de testemunhas a serem ouvidas e para requerer a produção de provas tidas como indispensáveis à elucidação dos fatos. </w:t>
      </w:r>
    </w:p>
    <w:p w14:paraId="0F9E1435" w14:textId="77777777" w:rsidR="00977428" w:rsidRPr="00977428" w:rsidRDefault="00977428" w:rsidP="00977428">
      <w:pPr>
        <w:spacing w:after="0" w:line="240" w:lineRule="auto"/>
        <w:jc w:val="both"/>
        <w:rPr>
          <w:rFonts w:ascii="Arial" w:hAnsi="Arial" w:cs="Arial"/>
          <w:lang w:eastAsia="pt-BR"/>
        </w:rPr>
      </w:pPr>
    </w:p>
    <w:p w14:paraId="26B473FD" w14:textId="3E79F58B"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Seção II</w:t>
      </w:r>
    </w:p>
    <w:p w14:paraId="67CDA97D" w14:textId="77777777" w:rsidR="00977428" w:rsidRPr="00977428" w:rsidRDefault="00977428" w:rsidP="00977428">
      <w:pPr>
        <w:spacing w:after="0" w:line="240" w:lineRule="auto"/>
        <w:jc w:val="center"/>
        <w:rPr>
          <w:rFonts w:ascii="Arial" w:eastAsia="Cambria" w:hAnsi="Arial" w:cs="Arial"/>
          <w:b/>
        </w:rPr>
      </w:pPr>
    </w:p>
    <w:p w14:paraId="73D28979" w14:textId="57EC1200"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Instrução</w:t>
      </w:r>
    </w:p>
    <w:p w14:paraId="167B71EE" w14:textId="77777777" w:rsidR="00977428" w:rsidRPr="00977428" w:rsidRDefault="00977428" w:rsidP="00977428">
      <w:pPr>
        <w:spacing w:after="0" w:line="240" w:lineRule="auto"/>
        <w:jc w:val="center"/>
        <w:rPr>
          <w:rFonts w:ascii="Arial" w:eastAsia="Cambria" w:hAnsi="Arial" w:cs="Arial"/>
          <w:b/>
        </w:rPr>
      </w:pPr>
    </w:p>
    <w:p w14:paraId="6EF0DB9E" w14:textId="18CE6877" w:rsidR="006E5DDB" w:rsidRDefault="005506EE" w:rsidP="00977428">
      <w:pPr>
        <w:spacing w:after="0" w:line="240" w:lineRule="auto"/>
        <w:jc w:val="both"/>
        <w:rPr>
          <w:rFonts w:ascii="Arial" w:hAnsi="Arial" w:cs="Arial"/>
        </w:rPr>
      </w:pPr>
      <w:r w:rsidRPr="00977428">
        <w:rPr>
          <w:rFonts w:ascii="Arial" w:eastAsia="Cambria" w:hAnsi="Arial" w:cs="Arial"/>
          <w:b/>
        </w:rPr>
        <w:t>Art. 22</w:t>
      </w:r>
      <w:r w:rsidRPr="00977428">
        <w:rPr>
          <w:rFonts w:ascii="Arial" w:eastAsia="Cambria" w:hAnsi="Arial" w:cs="Arial"/>
        </w:rPr>
        <w:t xml:space="preserve"> </w:t>
      </w:r>
      <w:r w:rsidRPr="00977428">
        <w:rPr>
          <w:rFonts w:ascii="Arial" w:eastAsia="Cambria" w:hAnsi="Arial" w:cs="Arial"/>
          <w:b/>
        </w:rPr>
        <w:t>-</w:t>
      </w:r>
      <w:r w:rsidRPr="00977428">
        <w:rPr>
          <w:rFonts w:ascii="Arial" w:eastAsia="Cambria" w:hAnsi="Arial" w:cs="Arial"/>
        </w:rPr>
        <w:t xml:space="preserve"> Durante a instrução do processo, a </w:t>
      </w:r>
      <w:r w:rsidRPr="00977428">
        <w:rPr>
          <w:rFonts w:ascii="Arial" w:hAnsi="Arial" w:cs="Arial"/>
        </w:rPr>
        <w:t xml:space="preserve">comissão processante poderá adotar quaisquer medidas que repute necessárias para elucidar os fatos, tais como a oitiva de testemunhas, a realização de acareações, a realização de investigação </w:t>
      </w:r>
      <w:r w:rsidRPr="00977428">
        <w:rPr>
          <w:rFonts w:ascii="Arial" w:hAnsi="Arial" w:cs="Arial"/>
          <w:i/>
        </w:rPr>
        <w:t>“in loco”</w:t>
      </w:r>
      <w:r w:rsidRPr="00977428">
        <w:rPr>
          <w:rFonts w:ascii="Arial" w:hAnsi="Arial" w:cs="Arial"/>
        </w:rPr>
        <w:t xml:space="preserve"> e a consulta a peritos;</w:t>
      </w:r>
    </w:p>
    <w:p w14:paraId="418A6F21" w14:textId="77777777" w:rsidR="00977428" w:rsidRPr="00977428" w:rsidRDefault="00977428" w:rsidP="00977428">
      <w:pPr>
        <w:spacing w:after="0" w:line="240" w:lineRule="auto"/>
        <w:jc w:val="both"/>
        <w:rPr>
          <w:rFonts w:ascii="Arial" w:eastAsia="Cambria" w:hAnsi="Arial" w:cs="Arial"/>
        </w:rPr>
      </w:pPr>
    </w:p>
    <w:p w14:paraId="2926358F" w14:textId="76D60CEB" w:rsidR="006E5DDB" w:rsidRDefault="005506EE" w:rsidP="00977428">
      <w:pPr>
        <w:spacing w:after="0" w:line="240" w:lineRule="auto"/>
        <w:jc w:val="both"/>
        <w:rPr>
          <w:rFonts w:ascii="Arial" w:hAnsi="Arial" w:cs="Arial"/>
        </w:rPr>
      </w:pPr>
      <w:r w:rsidRPr="00977428">
        <w:rPr>
          <w:rFonts w:ascii="Arial" w:eastAsia="Cambria" w:hAnsi="Arial" w:cs="Arial"/>
          <w:b/>
          <w:bCs/>
        </w:rPr>
        <w:t>§1º</w:t>
      </w:r>
      <w:r w:rsidRPr="00977428">
        <w:rPr>
          <w:rFonts w:ascii="Arial" w:eastAsia="Cambria" w:hAnsi="Arial" w:cs="Arial"/>
        </w:rPr>
        <w:t xml:space="preserve"> - </w:t>
      </w:r>
      <w:r w:rsidRPr="00977428">
        <w:rPr>
          <w:rFonts w:ascii="Arial" w:hAnsi="Arial" w:cs="Arial"/>
        </w:rPr>
        <w:t>Preferencialmente, o interrogatório do empregado do CAU/GO acusado será realizado, sendo que este deverá ser intimado com a antecedência mínima de 03 (três) dias úteis em relação à data de realização do interrogatório.</w:t>
      </w:r>
    </w:p>
    <w:p w14:paraId="0CBA7B9A" w14:textId="77777777" w:rsidR="00977428" w:rsidRPr="00977428" w:rsidRDefault="00977428" w:rsidP="00977428">
      <w:pPr>
        <w:spacing w:after="0" w:line="240" w:lineRule="auto"/>
        <w:jc w:val="both"/>
        <w:rPr>
          <w:rFonts w:ascii="Arial" w:hAnsi="Arial" w:cs="Arial"/>
        </w:rPr>
      </w:pPr>
    </w:p>
    <w:p w14:paraId="25BB375B" w14:textId="69246988" w:rsidR="00CD177F" w:rsidRDefault="00CD177F" w:rsidP="00977428">
      <w:pPr>
        <w:spacing w:after="0" w:line="240" w:lineRule="auto"/>
        <w:jc w:val="both"/>
        <w:rPr>
          <w:rFonts w:ascii="Arial" w:eastAsia="Times New Roman" w:hAnsi="Arial" w:cs="Arial"/>
          <w:color w:val="000000"/>
          <w:lang w:eastAsia="pt-BR"/>
        </w:rPr>
      </w:pPr>
      <w:r w:rsidRPr="00977428">
        <w:rPr>
          <w:rFonts w:ascii="Arial" w:eastAsia="Times New Roman" w:hAnsi="Arial" w:cs="Arial"/>
          <w:b/>
          <w:bCs/>
          <w:color w:val="000000"/>
          <w:lang w:eastAsia="pt-BR"/>
        </w:rPr>
        <w:lastRenderedPageBreak/>
        <w:t>§2</w:t>
      </w:r>
      <w:r w:rsidRPr="00977428">
        <w:rPr>
          <w:rFonts w:ascii="Arial" w:eastAsia="Times New Roman" w:hAnsi="Arial" w:cs="Arial"/>
          <w:b/>
          <w:bCs/>
          <w:color w:val="000000"/>
          <w:u w:val="single"/>
          <w:vertAlign w:val="superscript"/>
          <w:lang w:eastAsia="pt-BR"/>
        </w:rPr>
        <w:t>o</w:t>
      </w:r>
      <w:r w:rsidRPr="00977428">
        <w:rPr>
          <w:rFonts w:ascii="Arial" w:eastAsia="Times New Roman" w:hAnsi="Arial" w:cs="Arial"/>
          <w:b/>
          <w:bCs/>
          <w:color w:val="000000"/>
          <w:lang w:eastAsia="pt-BR"/>
        </w:rPr>
        <w:t xml:space="preserve"> -</w:t>
      </w:r>
      <w:r w:rsidRPr="00977428">
        <w:rPr>
          <w:rFonts w:ascii="Arial" w:eastAsia="Times New Roman" w:hAnsi="Arial" w:cs="Arial"/>
          <w:color w:val="000000"/>
          <w:lang w:eastAsia="pt-BR"/>
        </w:rPr>
        <w:t xml:space="preserve"> O procurador do acusado poderá assistir ao interrogatório, bem como à inquirição das testemunhas, sendo-lhe vedado interferir nas perguntas e respostas, </w:t>
      </w:r>
      <w:proofErr w:type="spellStart"/>
      <w:r w:rsidRPr="00977428">
        <w:rPr>
          <w:rFonts w:ascii="Arial" w:eastAsia="Times New Roman" w:hAnsi="Arial" w:cs="Arial"/>
          <w:color w:val="000000"/>
          <w:lang w:eastAsia="pt-BR"/>
        </w:rPr>
        <w:t>facultando-se-lhe</w:t>
      </w:r>
      <w:proofErr w:type="spellEnd"/>
      <w:r w:rsidRPr="00977428">
        <w:rPr>
          <w:rFonts w:ascii="Arial" w:eastAsia="Times New Roman" w:hAnsi="Arial" w:cs="Arial"/>
          <w:color w:val="000000"/>
          <w:lang w:eastAsia="pt-BR"/>
        </w:rPr>
        <w:t>, porém, reinquiri-las, por intermédio do presidente da comissão.</w:t>
      </w:r>
    </w:p>
    <w:p w14:paraId="34F17527" w14:textId="77777777" w:rsidR="00977428" w:rsidRPr="00977428" w:rsidRDefault="00977428" w:rsidP="00977428">
      <w:pPr>
        <w:spacing w:after="0" w:line="240" w:lineRule="auto"/>
        <w:jc w:val="both"/>
        <w:rPr>
          <w:rFonts w:ascii="Arial" w:hAnsi="Arial" w:cs="Arial"/>
        </w:rPr>
      </w:pPr>
    </w:p>
    <w:p w14:paraId="39E17DD9" w14:textId="2E281E7A" w:rsidR="006E5DDB" w:rsidRDefault="005506EE" w:rsidP="00977428">
      <w:pPr>
        <w:spacing w:after="0" w:line="240" w:lineRule="auto"/>
        <w:jc w:val="both"/>
        <w:rPr>
          <w:rFonts w:ascii="Arial" w:hAnsi="Arial" w:cs="Arial"/>
          <w:lang w:eastAsia="pt-BR"/>
        </w:rPr>
      </w:pPr>
      <w:r w:rsidRPr="00977428">
        <w:rPr>
          <w:rFonts w:ascii="Arial" w:eastAsia="Cambria" w:hAnsi="Arial" w:cs="Arial"/>
          <w:b/>
          <w:bCs/>
        </w:rPr>
        <w:t>§</w:t>
      </w:r>
      <w:r w:rsidR="00CD177F" w:rsidRPr="00977428">
        <w:rPr>
          <w:rFonts w:ascii="Arial" w:eastAsia="Cambria" w:hAnsi="Arial" w:cs="Arial"/>
          <w:b/>
          <w:bCs/>
        </w:rPr>
        <w:t>3º</w:t>
      </w:r>
      <w:r w:rsidRPr="00977428">
        <w:rPr>
          <w:rFonts w:ascii="Arial" w:eastAsia="Cambria" w:hAnsi="Arial" w:cs="Arial"/>
          <w:b/>
          <w:bCs/>
        </w:rPr>
        <w:t xml:space="preserve"> -</w:t>
      </w:r>
      <w:r w:rsidRPr="00977428">
        <w:rPr>
          <w:rFonts w:ascii="Arial" w:hAnsi="Arial" w:cs="Arial"/>
        </w:rPr>
        <w:t xml:space="preserve"> Caso a comissão processante deseje ouvir testemunhas, a oitiva destas deverá ocorrer antes do interrogatório do empregado do CAU/GO acusado, sendo que estas deverão ser intimadas com a antecedência de 03 (três) dias úteis em relação à data de realização da oitiva</w:t>
      </w:r>
      <w:r w:rsidRPr="00977428">
        <w:rPr>
          <w:rFonts w:ascii="Arial" w:hAnsi="Arial" w:cs="Arial"/>
          <w:lang w:eastAsia="pt-BR"/>
        </w:rPr>
        <w:t>.</w:t>
      </w:r>
    </w:p>
    <w:p w14:paraId="542608D5" w14:textId="77777777" w:rsidR="00977428" w:rsidRPr="00977428" w:rsidRDefault="00977428" w:rsidP="00977428">
      <w:pPr>
        <w:spacing w:after="0" w:line="240" w:lineRule="auto"/>
        <w:jc w:val="both"/>
        <w:rPr>
          <w:rFonts w:ascii="Arial" w:hAnsi="Arial" w:cs="Arial"/>
          <w:lang w:eastAsia="pt-BR"/>
        </w:rPr>
      </w:pPr>
    </w:p>
    <w:p w14:paraId="74D37531" w14:textId="522DBD67" w:rsidR="00CD177F" w:rsidRDefault="00CD177F" w:rsidP="00977428">
      <w:pPr>
        <w:pStyle w:val="NormalWeb"/>
        <w:spacing w:beforeLines="0" w:afterLines="0"/>
        <w:jc w:val="both"/>
        <w:rPr>
          <w:rFonts w:ascii="Arial" w:eastAsia="Times New Roman" w:hAnsi="Arial" w:cs="Arial"/>
          <w:color w:val="000000"/>
          <w:sz w:val="22"/>
          <w:szCs w:val="22"/>
          <w:lang w:eastAsia="pt-BR"/>
        </w:rPr>
      </w:pPr>
      <w:r w:rsidRPr="00977428">
        <w:rPr>
          <w:rFonts w:ascii="Arial" w:hAnsi="Arial" w:cs="Arial"/>
          <w:b/>
          <w:bCs/>
          <w:sz w:val="22"/>
          <w:szCs w:val="22"/>
        </w:rPr>
        <w:t>§4º -</w:t>
      </w:r>
      <w:r w:rsidRPr="00977428">
        <w:rPr>
          <w:rFonts w:ascii="Arial" w:hAnsi="Arial" w:cs="Arial"/>
          <w:sz w:val="22"/>
          <w:szCs w:val="22"/>
        </w:rPr>
        <w:t xml:space="preserve"> </w:t>
      </w:r>
      <w:r w:rsidRPr="00977428">
        <w:rPr>
          <w:rFonts w:ascii="Arial" w:eastAsia="Times New Roman" w:hAnsi="Arial" w:cs="Arial"/>
          <w:color w:val="000000"/>
          <w:sz w:val="22"/>
          <w:szCs w:val="22"/>
          <w:lang w:eastAsia="pt-BR"/>
        </w:rPr>
        <w:t>O depoimento será prestado oralmente e reduzido a termo, não sendo lícito à testemunha trazê-lo por escrito.</w:t>
      </w:r>
    </w:p>
    <w:p w14:paraId="3FC7F315" w14:textId="77777777" w:rsidR="00977428" w:rsidRPr="00977428" w:rsidRDefault="00977428" w:rsidP="00977428">
      <w:pPr>
        <w:pStyle w:val="NormalWeb"/>
        <w:spacing w:beforeLines="0" w:afterLines="0"/>
        <w:jc w:val="both"/>
        <w:rPr>
          <w:rFonts w:ascii="Arial" w:eastAsia="Times New Roman" w:hAnsi="Arial" w:cs="Arial"/>
          <w:color w:val="000000"/>
          <w:sz w:val="22"/>
          <w:szCs w:val="22"/>
          <w:lang w:eastAsia="pt-BR"/>
        </w:rPr>
      </w:pPr>
    </w:p>
    <w:p w14:paraId="6F43BC9A" w14:textId="74C53E39" w:rsidR="00CD177F" w:rsidRDefault="00CD177F" w:rsidP="00977428">
      <w:pPr>
        <w:spacing w:after="0" w:line="240" w:lineRule="auto"/>
        <w:jc w:val="both"/>
        <w:rPr>
          <w:rFonts w:ascii="Arial" w:eastAsia="Times New Roman" w:hAnsi="Arial" w:cs="Arial"/>
          <w:color w:val="000000"/>
          <w:lang w:eastAsia="pt-BR"/>
        </w:rPr>
      </w:pPr>
      <w:bookmarkStart w:id="6" w:name="art158§1"/>
      <w:bookmarkEnd w:id="6"/>
      <w:r w:rsidRPr="00977428">
        <w:rPr>
          <w:rFonts w:ascii="Arial" w:eastAsia="Cambria" w:hAnsi="Arial" w:cs="Arial"/>
          <w:b/>
          <w:bCs/>
        </w:rPr>
        <w:t>§5º -</w:t>
      </w:r>
      <w:r w:rsidRPr="00977428">
        <w:rPr>
          <w:rFonts w:ascii="Arial" w:hAnsi="Arial" w:cs="Arial"/>
        </w:rPr>
        <w:t xml:space="preserve"> </w:t>
      </w:r>
      <w:r w:rsidRPr="00977428">
        <w:rPr>
          <w:rFonts w:ascii="Arial" w:eastAsia="Times New Roman" w:hAnsi="Arial" w:cs="Arial"/>
          <w:color w:val="000000"/>
          <w:lang w:eastAsia="pt-BR"/>
        </w:rPr>
        <w:t>As testemunhas serão inquiridas separadamente.</w:t>
      </w:r>
    </w:p>
    <w:p w14:paraId="4DF1097E" w14:textId="77777777" w:rsidR="00977428" w:rsidRPr="00977428" w:rsidRDefault="00977428" w:rsidP="00977428">
      <w:pPr>
        <w:spacing w:after="0" w:line="240" w:lineRule="auto"/>
        <w:jc w:val="both"/>
        <w:rPr>
          <w:rFonts w:ascii="Arial" w:eastAsia="Times New Roman" w:hAnsi="Arial" w:cs="Arial"/>
          <w:color w:val="000000"/>
          <w:lang w:eastAsia="pt-BR"/>
        </w:rPr>
      </w:pPr>
    </w:p>
    <w:p w14:paraId="54EF210B" w14:textId="3305F91F" w:rsidR="00CD177F" w:rsidRDefault="00CD177F" w:rsidP="00977428">
      <w:pPr>
        <w:spacing w:after="0" w:line="240" w:lineRule="auto"/>
        <w:jc w:val="both"/>
        <w:rPr>
          <w:rFonts w:ascii="Arial" w:eastAsia="Times New Roman" w:hAnsi="Arial" w:cs="Arial"/>
          <w:color w:val="000000"/>
          <w:lang w:eastAsia="pt-BR"/>
        </w:rPr>
      </w:pPr>
      <w:bookmarkStart w:id="7" w:name="art158§2"/>
      <w:bookmarkEnd w:id="7"/>
      <w:r w:rsidRPr="00977428">
        <w:rPr>
          <w:rFonts w:ascii="Arial" w:eastAsia="Cambria" w:hAnsi="Arial" w:cs="Arial"/>
          <w:b/>
          <w:bCs/>
        </w:rPr>
        <w:t>§6º -</w:t>
      </w:r>
      <w:r w:rsidRPr="00977428">
        <w:rPr>
          <w:rFonts w:ascii="Arial" w:hAnsi="Arial" w:cs="Arial"/>
        </w:rPr>
        <w:t xml:space="preserve"> </w:t>
      </w:r>
      <w:r w:rsidRPr="00977428">
        <w:rPr>
          <w:rFonts w:ascii="Arial" w:eastAsia="Times New Roman" w:hAnsi="Arial" w:cs="Arial"/>
          <w:color w:val="000000"/>
          <w:lang w:eastAsia="pt-BR"/>
        </w:rPr>
        <w:t>Na hipótese de depoimentos contraditórios ou que se infirmem, proceder-se-á à acareação entre os depoentes.</w:t>
      </w:r>
    </w:p>
    <w:p w14:paraId="0732E5A5" w14:textId="77777777" w:rsidR="00977428" w:rsidRPr="00977428" w:rsidRDefault="00977428" w:rsidP="00977428">
      <w:pPr>
        <w:spacing w:after="0" w:line="240" w:lineRule="auto"/>
        <w:jc w:val="both"/>
        <w:rPr>
          <w:rFonts w:ascii="Arial" w:eastAsia="Cambria" w:hAnsi="Arial" w:cs="Arial"/>
        </w:rPr>
      </w:pPr>
    </w:p>
    <w:p w14:paraId="1AA5D1F0" w14:textId="46A09414"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bCs/>
        </w:rPr>
        <w:t xml:space="preserve">§ </w:t>
      </w:r>
      <w:r w:rsidR="00CD177F" w:rsidRPr="00977428">
        <w:rPr>
          <w:rFonts w:ascii="Arial" w:eastAsia="Cambria" w:hAnsi="Arial" w:cs="Arial"/>
          <w:b/>
          <w:bCs/>
        </w:rPr>
        <w:t>7</w:t>
      </w:r>
      <w:r w:rsidRPr="00977428">
        <w:rPr>
          <w:rFonts w:ascii="Arial" w:eastAsia="Cambria" w:hAnsi="Arial" w:cs="Arial"/>
          <w:b/>
          <w:bCs/>
        </w:rPr>
        <w:t>º -</w:t>
      </w:r>
      <w:r w:rsidRPr="00977428">
        <w:rPr>
          <w:rFonts w:ascii="Arial" w:eastAsia="Cambria" w:hAnsi="Arial" w:cs="Arial"/>
        </w:rPr>
        <w:t xml:space="preserve"> </w:t>
      </w:r>
      <w:r w:rsidRPr="00977428">
        <w:rPr>
          <w:rFonts w:ascii="Arial" w:eastAsia="Times New Roman" w:hAnsi="Arial" w:cs="Arial"/>
          <w:lang w:eastAsia="pt-BR"/>
        </w:rPr>
        <w:t xml:space="preserve">É assegurado ao </w:t>
      </w:r>
      <w:r w:rsidRPr="00977428">
        <w:rPr>
          <w:rFonts w:ascii="Arial" w:hAnsi="Arial" w:cs="Arial"/>
        </w:rPr>
        <w:t>empregado do CAU/GO acusado</w:t>
      </w:r>
      <w:r w:rsidRPr="00977428">
        <w:rPr>
          <w:rFonts w:ascii="Arial" w:eastAsia="Times New Roman" w:hAnsi="Arial" w:cs="Arial"/>
          <w:lang w:eastAsia="pt-BR"/>
        </w:rPr>
        <w:t xml:space="preserve"> o direito de solicitar a produção de provas, sendo que </w:t>
      </w:r>
      <w:bookmarkStart w:id="8" w:name="art156§1"/>
      <w:bookmarkEnd w:id="8"/>
      <w:r w:rsidRPr="00977428">
        <w:rPr>
          <w:rFonts w:ascii="Arial" w:eastAsia="Times New Roman" w:hAnsi="Arial" w:cs="Arial"/>
          <w:lang w:eastAsia="pt-BR"/>
        </w:rPr>
        <w:t>o presidente da comissão poderá denegar pedidos considerados impertinentes, meramente protelatórios, ou de nenhum interesse para o esclarecimento dos fatos.</w:t>
      </w:r>
    </w:p>
    <w:p w14:paraId="195D9265" w14:textId="77777777" w:rsidR="00977428" w:rsidRPr="00977428" w:rsidRDefault="00977428" w:rsidP="00977428">
      <w:pPr>
        <w:spacing w:after="0" w:line="240" w:lineRule="auto"/>
        <w:jc w:val="both"/>
        <w:rPr>
          <w:rFonts w:ascii="Arial" w:eastAsia="Times New Roman" w:hAnsi="Arial" w:cs="Arial"/>
          <w:lang w:eastAsia="pt-BR"/>
        </w:rPr>
      </w:pPr>
    </w:p>
    <w:p w14:paraId="6673B170" w14:textId="35C5D8FA" w:rsidR="006E5DDB" w:rsidRDefault="005506EE" w:rsidP="00977428">
      <w:pPr>
        <w:spacing w:after="0" w:line="240" w:lineRule="auto"/>
        <w:jc w:val="both"/>
        <w:rPr>
          <w:rFonts w:ascii="Arial" w:hAnsi="Arial" w:cs="Arial"/>
        </w:rPr>
      </w:pPr>
      <w:r w:rsidRPr="00977428">
        <w:rPr>
          <w:rFonts w:ascii="Arial" w:eastAsia="Cambria" w:hAnsi="Arial" w:cs="Arial"/>
          <w:b/>
        </w:rPr>
        <w:t>Art. 23</w:t>
      </w:r>
      <w:r w:rsidRPr="00977428">
        <w:rPr>
          <w:rFonts w:ascii="Arial" w:eastAsia="Cambria" w:hAnsi="Arial" w:cs="Arial"/>
        </w:rPr>
        <w:t xml:space="preserve"> </w:t>
      </w:r>
      <w:r w:rsidRPr="00977428">
        <w:rPr>
          <w:rFonts w:ascii="Arial" w:eastAsia="Cambria" w:hAnsi="Arial" w:cs="Arial"/>
          <w:b/>
        </w:rPr>
        <w:t xml:space="preserve">- </w:t>
      </w:r>
      <w:r w:rsidRPr="00977428">
        <w:rPr>
          <w:rFonts w:ascii="Arial" w:hAnsi="Arial" w:cs="Arial"/>
          <w:lang w:eastAsia="pt-BR"/>
        </w:rPr>
        <w:t xml:space="preserve">Concluída a instrução processual, </w:t>
      </w:r>
      <w:r w:rsidRPr="00977428">
        <w:rPr>
          <w:rFonts w:ascii="Arial" w:hAnsi="Arial" w:cs="Arial"/>
        </w:rPr>
        <w:t>a comissão processante deverá fazer constar em ata o encerramento da fase instrutória, sendo que, c</w:t>
      </w:r>
      <w:r w:rsidRPr="00977428">
        <w:rPr>
          <w:rFonts w:ascii="Arial" w:hAnsi="Arial" w:cs="Arial"/>
          <w:lang w:eastAsia="pt-BR"/>
        </w:rPr>
        <w:t xml:space="preserve">aso </w:t>
      </w:r>
      <w:r w:rsidRPr="00977428">
        <w:rPr>
          <w:rFonts w:ascii="Arial" w:hAnsi="Arial" w:cs="Arial"/>
        </w:rPr>
        <w:t xml:space="preserve">conclua pelo cometimento de irregularidades por parte do empregado do CAU/GO acusado, deverá, ainda, emitir um “termo de </w:t>
      </w:r>
      <w:proofErr w:type="spellStart"/>
      <w:r w:rsidRPr="00977428">
        <w:rPr>
          <w:rFonts w:ascii="Arial" w:hAnsi="Arial" w:cs="Arial"/>
        </w:rPr>
        <w:t>indiciação</w:t>
      </w:r>
      <w:proofErr w:type="spellEnd"/>
      <w:r w:rsidRPr="00977428">
        <w:rPr>
          <w:rFonts w:ascii="Arial" w:hAnsi="Arial" w:cs="Arial"/>
        </w:rPr>
        <w:t>”, no qual deverá apontar os fatos ilícitos a ele imputados, bem como as provas correspondentes e o respectivo enquadramento legal.</w:t>
      </w:r>
    </w:p>
    <w:p w14:paraId="0221AFB6" w14:textId="77777777" w:rsidR="00977428" w:rsidRPr="00977428" w:rsidRDefault="00977428" w:rsidP="00977428">
      <w:pPr>
        <w:spacing w:after="0" w:line="240" w:lineRule="auto"/>
        <w:jc w:val="both"/>
        <w:rPr>
          <w:rFonts w:ascii="Arial" w:hAnsi="Arial" w:cs="Arial"/>
        </w:rPr>
      </w:pPr>
    </w:p>
    <w:p w14:paraId="7F6AF9F0" w14:textId="615E9821"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Seção III</w:t>
      </w:r>
    </w:p>
    <w:p w14:paraId="04FF20FB" w14:textId="77777777" w:rsidR="00977428" w:rsidRPr="00977428" w:rsidRDefault="00977428" w:rsidP="00977428">
      <w:pPr>
        <w:spacing w:after="0" w:line="240" w:lineRule="auto"/>
        <w:jc w:val="center"/>
        <w:rPr>
          <w:rFonts w:ascii="Arial" w:eastAsia="Cambria" w:hAnsi="Arial" w:cs="Arial"/>
          <w:b/>
        </w:rPr>
      </w:pPr>
    </w:p>
    <w:p w14:paraId="46036DBD" w14:textId="4AA0F262"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Defesa</w:t>
      </w:r>
    </w:p>
    <w:p w14:paraId="1B7F7218" w14:textId="77777777" w:rsidR="00977428" w:rsidRPr="00977428" w:rsidRDefault="00977428" w:rsidP="00977428">
      <w:pPr>
        <w:spacing w:after="0" w:line="240" w:lineRule="auto"/>
        <w:jc w:val="center"/>
        <w:rPr>
          <w:rFonts w:ascii="Arial" w:eastAsia="Cambria" w:hAnsi="Arial" w:cs="Arial"/>
          <w:b/>
        </w:rPr>
      </w:pPr>
    </w:p>
    <w:p w14:paraId="1A7C2B91" w14:textId="51FBB45F" w:rsidR="00977428"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t xml:space="preserve">Art. 24 - </w:t>
      </w:r>
      <w:r w:rsidRPr="00977428">
        <w:rPr>
          <w:rFonts w:ascii="Arial" w:hAnsi="Arial" w:cs="Arial"/>
        </w:rPr>
        <w:t xml:space="preserve">Concluída a fase de instrução e realizada a </w:t>
      </w:r>
      <w:proofErr w:type="spellStart"/>
      <w:r w:rsidRPr="00977428">
        <w:rPr>
          <w:rFonts w:ascii="Arial" w:hAnsi="Arial" w:cs="Arial"/>
        </w:rPr>
        <w:t>indiciação</w:t>
      </w:r>
      <w:proofErr w:type="spellEnd"/>
      <w:r w:rsidRPr="00977428">
        <w:rPr>
          <w:rFonts w:ascii="Arial" w:hAnsi="Arial" w:cs="Arial"/>
        </w:rPr>
        <w:t xml:space="preserve">, a comissão processante citará o empregado do CAU/GO indiciado para apresentar defesa escrita </w:t>
      </w:r>
      <w:r w:rsidRPr="00977428">
        <w:rPr>
          <w:rFonts w:ascii="Arial" w:eastAsia="Times New Roman" w:hAnsi="Arial" w:cs="Arial"/>
          <w:lang w:eastAsia="pt-BR"/>
        </w:rPr>
        <w:t>no prazo de 10 (dez) dias úteis;</w:t>
      </w:r>
    </w:p>
    <w:p w14:paraId="40437987" w14:textId="77777777" w:rsidR="00977428" w:rsidRPr="00977428" w:rsidRDefault="00977428" w:rsidP="00977428">
      <w:pPr>
        <w:spacing w:after="0" w:line="240" w:lineRule="auto"/>
        <w:jc w:val="both"/>
        <w:rPr>
          <w:rFonts w:ascii="Arial" w:eastAsia="Times New Roman" w:hAnsi="Arial" w:cs="Arial"/>
          <w:lang w:eastAsia="pt-BR"/>
        </w:rPr>
      </w:pPr>
    </w:p>
    <w:p w14:paraId="691CCD4A" w14:textId="01ED27F0"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b/>
          <w:bCs/>
          <w:lang w:eastAsia="pt-BR"/>
        </w:rPr>
        <w:t>§1</w:t>
      </w:r>
      <w:r w:rsidRPr="00977428">
        <w:rPr>
          <w:rFonts w:ascii="Arial" w:eastAsia="Times New Roman" w:hAnsi="Arial" w:cs="Arial"/>
          <w:b/>
          <w:bCs/>
          <w:u w:val="single"/>
          <w:vertAlign w:val="superscript"/>
          <w:lang w:eastAsia="pt-BR"/>
        </w:rPr>
        <w:t>o</w:t>
      </w:r>
      <w:r w:rsidRPr="00977428">
        <w:rPr>
          <w:rFonts w:ascii="Arial" w:eastAsia="Times New Roman" w:hAnsi="Arial" w:cs="Arial"/>
          <w:b/>
          <w:bCs/>
          <w:lang w:eastAsia="pt-BR"/>
        </w:rPr>
        <w:t xml:space="preserve"> </w:t>
      </w:r>
      <w:r w:rsidRPr="00977428">
        <w:rPr>
          <w:rFonts w:ascii="Arial" w:eastAsia="Cambria" w:hAnsi="Arial" w:cs="Arial"/>
          <w:b/>
          <w:bCs/>
        </w:rPr>
        <w:t>-</w:t>
      </w:r>
      <w:r w:rsidRPr="00977428">
        <w:rPr>
          <w:rFonts w:ascii="Arial" w:eastAsia="Times New Roman" w:hAnsi="Arial" w:cs="Arial"/>
          <w:lang w:eastAsia="pt-BR"/>
        </w:rPr>
        <w:t xml:space="preserve"> O mandado de citação será expedido pelo Presidente da comissão processante.</w:t>
      </w:r>
    </w:p>
    <w:p w14:paraId="7F309498" w14:textId="77777777" w:rsidR="00977428" w:rsidRPr="00977428" w:rsidRDefault="00977428" w:rsidP="00977428">
      <w:pPr>
        <w:spacing w:after="0" w:line="240" w:lineRule="auto"/>
        <w:jc w:val="both"/>
        <w:rPr>
          <w:rFonts w:ascii="Arial" w:hAnsi="Arial" w:cs="Arial"/>
        </w:rPr>
      </w:pPr>
    </w:p>
    <w:p w14:paraId="10FC8719" w14:textId="3442CE32"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b/>
          <w:bCs/>
          <w:lang w:eastAsia="pt-BR"/>
        </w:rPr>
        <w:t>§2</w:t>
      </w:r>
      <w:r w:rsidRPr="00977428">
        <w:rPr>
          <w:rFonts w:ascii="Arial" w:eastAsia="Times New Roman" w:hAnsi="Arial" w:cs="Arial"/>
          <w:b/>
          <w:bCs/>
          <w:u w:val="single"/>
          <w:vertAlign w:val="superscript"/>
          <w:lang w:eastAsia="pt-BR"/>
        </w:rPr>
        <w:t>o</w:t>
      </w:r>
      <w:r w:rsidRPr="00977428">
        <w:rPr>
          <w:rFonts w:ascii="Arial" w:eastAsia="Times New Roman" w:hAnsi="Arial" w:cs="Arial"/>
          <w:b/>
          <w:bCs/>
          <w:lang w:eastAsia="pt-BR"/>
        </w:rPr>
        <w:t xml:space="preserve"> </w:t>
      </w:r>
      <w:r w:rsidRPr="00977428">
        <w:rPr>
          <w:rFonts w:ascii="Arial" w:eastAsia="Cambria" w:hAnsi="Arial" w:cs="Arial"/>
          <w:b/>
          <w:bCs/>
        </w:rPr>
        <w:t>-</w:t>
      </w:r>
      <w:r w:rsidRPr="00977428">
        <w:rPr>
          <w:rFonts w:ascii="Arial" w:eastAsia="Cambria" w:hAnsi="Arial" w:cs="Arial"/>
        </w:rPr>
        <w:t xml:space="preserve"> </w:t>
      </w:r>
      <w:r w:rsidRPr="00977428">
        <w:rPr>
          <w:rFonts w:ascii="Arial" w:eastAsia="Times New Roman" w:hAnsi="Arial" w:cs="Arial"/>
          <w:lang w:eastAsia="pt-BR"/>
        </w:rPr>
        <w:t>Havendo dois ou mais indiciados, o prazo será comum e de 20 (vinte) dias úteis.</w:t>
      </w:r>
      <w:bookmarkStart w:id="9" w:name="art161§3"/>
      <w:bookmarkEnd w:id="9"/>
    </w:p>
    <w:p w14:paraId="6EEE8A75" w14:textId="77777777" w:rsidR="00977428" w:rsidRPr="00977428" w:rsidRDefault="00977428" w:rsidP="00977428">
      <w:pPr>
        <w:spacing w:after="0" w:line="240" w:lineRule="auto"/>
        <w:jc w:val="both"/>
        <w:rPr>
          <w:rFonts w:ascii="Arial" w:hAnsi="Arial" w:cs="Arial"/>
        </w:rPr>
      </w:pPr>
    </w:p>
    <w:p w14:paraId="42D77D2F" w14:textId="5226C43A" w:rsidR="006E5DDB" w:rsidRDefault="005506EE" w:rsidP="00977428">
      <w:pPr>
        <w:spacing w:after="0" w:line="240" w:lineRule="auto"/>
        <w:jc w:val="both"/>
        <w:rPr>
          <w:rFonts w:ascii="Arial" w:eastAsia="Times New Roman" w:hAnsi="Arial" w:cs="Arial"/>
          <w:lang w:eastAsia="pt-BR"/>
        </w:rPr>
      </w:pPr>
      <w:bookmarkStart w:id="10" w:name="art161§4"/>
      <w:bookmarkEnd w:id="10"/>
      <w:r w:rsidRPr="00977428">
        <w:rPr>
          <w:rFonts w:ascii="Arial" w:eastAsia="Times New Roman" w:hAnsi="Arial" w:cs="Arial"/>
          <w:b/>
          <w:bCs/>
          <w:lang w:eastAsia="pt-BR"/>
        </w:rPr>
        <w:t>§3</w:t>
      </w:r>
      <w:r w:rsidRPr="00977428">
        <w:rPr>
          <w:rFonts w:ascii="Arial" w:eastAsia="Times New Roman" w:hAnsi="Arial" w:cs="Arial"/>
          <w:b/>
          <w:bCs/>
          <w:u w:val="single"/>
          <w:vertAlign w:val="superscript"/>
          <w:lang w:eastAsia="pt-BR"/>
        </w:rPr>
        <w:t>o</w:t>
      </w:r>
      <w:r w:rsidRPr="00977428">
        <w:rPr>
          <w:rFonts w:ascii="Arial" w:eastAsia="Times New Roman" w:hAnsi="Arial" w:cs="Arial"/>
          <w:b/>
          <w:bCs/>
          <w:lang w:eastAsia="pt-BR"/>
        </w:rPr>
        <w:t xml:space="preserve"> </w:t>
      </w:r>
      <w:r w:rsidRPr="00977428">
        <w:rPr>
          <w:rFonts w:ascii="Arial" w:eastAsia="Cambria" w:hAnsi="Arial" w:cs="Arial"/>
          <w:b/>
          <w:bCs/>
        </w:rPr>
        <w:t>-</w:t>
      </w:r>
      <w:r w:rsidRPr="00977428">
        <w:rPr>
          <w:rFonts w:ascii="Arial" w:eastAsia="Cambria" w:hAnsi="Arial" w:cs="Arial"/>
        </w:rPr>
        <w:t xml:space="preserve"> </w:t>
      </w:r>
      <w:r w:rsidRPr="00977428">
        <w:rPr>
          <w:rFonts w:ascii="Arial" w:eastAsia="Times New Roman" w:hAnsi="Arial" w:cs="Arial"/>
          <w:lang w:eastAsia="pt-BR"/>
        </w:rPr>
        <w:t xml:space="preserve">O mandado de citação será, preferencialmente, entregue pessoalmente ao </w:t>
      </w:r>
      <w:r w:rsidRPr="00977428">
        <w:rPr>
          <w:rFonts w:ascii="Arial" w:hAnsi="Arial" w:cs="Arial"/>
        </w:rPr>
        <w:t>empregado do CAU/GO indiciado em duas vias</w:t>
      </w:r>
      <w:r w:rsidRPr="00977428">
        <w:rPr>
          <w:rFonts w:ascii="Arial" w:eastAsia="Times New Roman" w:hAnsi="Arial" w:cs="Arial"/>
          <w:lang w:eastAsia="pt-BR"/>
        </w:rPr>
        <w:t>, uma das quais será anexada ao processo com a sua assinatura.</w:t>
      </w:r>
    </w:p>
    <w:p w14:paraId="253A7A81" w14:textId="77777777" w:rsidR="00977428" w:rsidRPr="00977428" w:rsidRDefault="00977428" w:rsidP="00977428">
      <w:pPr>
        <w:spacing w:after="0" w:line="240" w:lineRule="auto"/>
        <w:jc w:val="both"/>
        <w:rPr>
          <w:rFonts w:ascii="Arial" w:eastAsia="Times New Roman" w:hAnsi="Arial" w:cs="Arial"/>
          <w:lang w:eastAsia="pt-BR"/>
        </w:rPr>
      </w:pPr>
    </w:p>
    <w:p w14:paraId="5FEA4944" w14:textId="6D1B7A11"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b/>
          <w:bCs/>
          <w:lang w:eastAsia="pt-BR"/>
        </w:rPr>
        <w:t>§4</w:t>
      </w:r>
      <w:r w:rsidRPr="00977428">
        <w:rPr>
          <w:rFonts w:ascii="Arial" w:eastAsia="Times New Roman" w:hAnsi="Arial" w:cs="Arial"/>
          <w:b/>
          <w:bCs/>
          <w:u w:val="single"/>
          <w:vertAlign w:val="superscript"/>
          <w:lang w:eastAsia="pt-BR"/>
        </w:rPr>
        <w:t>o</w:t>
      </w:r>
      <w:r w:rsidRPr="00977428">
        <w:rPr>
          <w:rFonts w:ascii="Arial" w:eastAsia="Times New Roman" w:hAnsi="Arial" w:cs="Arial"/>
          <w:b/>
          <w:bCs/>
          <w:lang w:eastAsia="pt-BR"/>
        </w:rPr>
        <w:t xml:space="preserve"> </w:t>
      </w:r>
      <w:r w:rsidRPr="00977428">
        <w:rPr>
          <w:rFonts w:ascii="Arial" w:eastAsia="Cambria" w:hAnsi="Arial" w:cs="Arial"/>
          <w:b/>
          <w:bCs/>
        </w:rPr>
        <w:t>-</w:t>
      </w:r>
      <w:r w:rsidRPr="00977428">
        <w:rPr>
          <w:rFonts w:ascii="Arial" w:eastAsia="Times New Roman" w:hAnsi="Arial" w:cs="Arial"/>
          <w:lang w:eastAsia="pt-BR"/>
        </w:rPr>
        <w:t xml:space="preserve"> No caso de recusa do </w:t>
      </w:r>
      <w:r w:rsidRPr="00977428">
        <w:rPr>
          <w:rFonts w:ascii="Arial" w:hAnsi="Arial" w:cs="Arial"/>
        </w:rPr>
        <w:t xml:space="preserve">empregado do CAU/GO </w:t>
      </w:r>
      <w:r w:rsidRPr="00977428">
        <w:rPr>
          <w:rFonts w:ascii="Arial" w:eastAsia="Times New Roman" w:hAnsi="Arial" w:cs="Arial"/>
          <w:lang w:eastAsia="pt-BR"/>
        </w:rPr>
        <w:t>indiciado que for citado pessoalmente em apor o ciente na cópia da citação, o prazo para defesa contar-se-á da data declarada, em termo próprio, pelo membro da comissão que fez a citação, com a assinatura de 2 (duas) duas testemunhas.</w:t>
      </w:r>
    </w:p>
    <w:p w14:paraId="27D97FE3" w14:textId="77777777" w:rsidR="00977428" w:rsidRPr="00977428" w:rsidRDefault="00977428" w:rsidP="00977428">
      <w:pPr>
        <w:spacing w:after="0" w:line="240" w:lineRule="auto"/>
        <w:jc w:val="both"/>
        <w:rPr>
          <w:rFonts w:ascii="Arial" w:eastAsia="Times New Roman" w:hAnsi="Arial" w:cs="Arial"/>
          <w:lang w:eastAsia="pt-BR"/>
        </w:rPr>
      </w:pPr>
    </w:p>
    <w:p w14:paraId="3A09A3B3" w14:textId="25DB676D"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b/>
          <w:bCs/>
          <w:lang w:eastAsia="pt-BR"/>
        </w:rPr>
        <w:lastRenderedPageBreak/>
        <w:t>§5</w:t>
      </w:r>
      <w:r w:rsidRPr="00977428">
        <w:rPr>
          <w:rFonts w:ascii="Arial" w:eastAsia="Times New Roman" w:hAnsi="Arial" w:cs="Arial"/>
          <w:b/>
          <w:bCs/>
          <w:u w:val="single"/>
          <w:vertAlign w:val="superscript"/>
          <w:lang w:eastAsia="pt-BR"/>
        </w:rPr>
        <w:t>o</w:t>
      </w:r>
      <w:r w:rsidRPr="00977428">
        <w:rPr>
          <w:rFonts w:ascii="Arial" w:eastAsia="Times New Roman" w:hAnsi="Arial" w:cs="Arial"/>
          <w:b/>
          <w:bCs/>
          <w:lang w:eastAsia="pt-BR"/>
        </w:rPr>
        <w:t xml:space="preserve"> </w:t>
      </w:r>
      <w:r w:rsidRPr="00977428">
        <w:rPr>
          <w:rFonts w:ascii="Arial" w:eastAsia="Cambria" w:hAnsi="Arial" w:cs="Arial"/>
          <w:b/>
          <w:bCs/>
        </w:rPr>
        <w:t>-</w:t>
      </w:r>
      <w:r w:rsidRPr="00977428">
        <w:rPr>
          <w:rFonts w:ascii="Arial" w:eastAsia="Times New Roman" w:hAnsi="Arial" w:cs="Arial"/>
          <w:lang w:eastAsia="pt-BR"/>
        </w:rPr>
        <w:t xml:space="preserve"> Diante da impossibilidade de o </w:t>
      </w:r>
      <w:r w:rsidRPr="00977428">
        <w:rPr>
          <w:rFonts w:ascii="Arial" w:hAnsi="Arial" w:cs="Arial"/>
        </w:rPr>
        <w:t xml:space="preserve">empregado do CAU/GO </w:t>
      </w:r>
      <w:r w:rsidRPr="00977428">
        <w:rPr>
          <w:rFonts w:ascii="Arial" w:eastAsia="Times New Roman" w:hAnsi="Arial" w:cs="Arial"/>
          <w:lang w:eastAsia="pt-BR"/>
        </w:rPr>
        <w:t>indiciado ser citado pessoalmente, será citado por outros meios, na forma prevista no artigo 34.</w:t>
      </w:r>
      <w:bookmarkStart w:id="11" w:name="art164"/>
      <w:bookmarkEnd w:id="11"/>
    </w:p>
    <w:p w14:paraId="097BEE79" w14:textId="77777777" w:rsidR="00977428" w:rsidRPr="00977428" w:rsidRDefault="00977428" w:rsidP="00977428">
      <w:pPr>
        <w:spacing w:after="0" w:line="240" w:lineRule="auto"/>
        <w:jc w:val="both"/>
        <w:rPr>
          <w:rFonts w:ascii="Arial" w:eastAsia="Times New Roman" w:hAnsi="Arial" w:cs="Arial"/>
          <w:lang w:eastAsia="pt-BR"/>
        </w:rPr>
      </w:pPr>
    </w:p>
    <w:p w14:paraId="1ED9D662" w14:textId="5CD30108" w:rsidR="006E5DDB" w:rsidRDefault="005506EE" w:rsidP="00977428">
      <w:pPr>
        <w:spacing w:after="0" w:line="240" w:lineRule="auto"/>
        <w:jc w:val="both"/>
        <w:rPr>
          <w:rFonts w:ascii="Arial" w:eastAsia="Cambria" w:hAnsi="Arial" w:cs="Arial"/>
        </w:rPr>
      </w:pPr>
      <w:r w:rsidRPr="00977428">
        <w:rPr>
          <w:rFonts w:ascii="Arial" w:eastAsia="Times New Roman" w:hAnsi="Arial" w:cs="Arial"/>
          <w:b/>
          <w:bCs/>
          <w:lang w:eastAsia="pt-BR"/>
        </w:rPr>
        <w:t>§6</w:t>
      </w:r>
      <w:r w:rsidRPr="00977428">
        <w:rPr>
          <w:rFonts w:ascii="Arial" w:eastAsia="Times New Roman" w:hAnsi="Arial" w:cs="Arial"/>
          <w:b/>
          <w:bCs/>
          <w:u w:val="single"/>
          <w:vertAlign w:val="superscript"/>
          <w:lang w:eastAsia="pt-BR"/>
        </w:rPr>
        <w:t>o</w:t>
      </w:r>
      <w:r w:rsidRPr="00977428">
        <w:rPr>
          <w:rFonts w:ascii="Arial" w:eastAsia="Times New Roman" w:hAnsi="Arial" w:cs="Arial"/>
          <w:b/>
          <w:bCs/>
          <w:lang w:eastAsia="pt-BR"/>
        </w:rPr>
        <w:t xml:space="preserve"> </w:t>
      </w:r>
      <w:r w:rsidRPr="00977428">
        <w:rPr>
          <w:rFonts w:ascii="Arial" w:eastAsia="Cambria" w:hAnsi="Arial" w:cs="Arial"/>
          <w:b/>
          <w:bCs/>
        </w:rPr>
        <w:t>-</w:t>
      </w:r>
      <w:r w:rsidRPr="00977428">
        <w:rPr>
          <w:rFonts w:ascii="Arial" w:eastAsia="Times New Roman" w:hAnsi="Arial" w:cs="Arial"/>
          <w:lang w:eastAsia="pt-BR"/>
        </w:rPr>
        <w:t xml:space="preserve"> </w:t>
      </w:r>
      <w:r w:rsidRPr="00977428">
        <w:rPr>
          <w:rFonts w:ascii="Arial" w:eastAsia="Cambria" w:hAnsi="Arial" w:cs="Arial"/>
        </w:rPr>
        <w:t>As disposições desta Seção aplicam-se no que couber à sindicância administrativa.</w:t>
      </w:r>
    </w:p>
    <w:p w14:paraId="0E5137B6" w14:textId="77777777" w:rsidR="00977428" w:rsidRPr="00977428" w:rsidRDefault="00977428" w:rsidP="00977428">
      <w:pPr>
        <w:spacing w:after="0" w:line="240" w:lineRule="auto"/>
        <w:jc w:val="both"/>
        <w:rPr>
          <w:rFonts w:ascii="Arial" w:eastAsia="Cambria" w:hAnsi="Arial" w:cs="Arial"/>
        </w:rPr>
      </w:pPr>
    </w:p>
    <w:p w14:paraId="2602249A" w14:textId="0221D884"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t>Art. 25</w:t>
      </w:r>
      <w:r w:rsidRPr="00977428">
        <w:rPr>
          <w:rFonts w:ascii="Arial" w:eastAsia="Times New Roman" w:hAnsi="Arial" w:cs="Arial"/>
          <w:lang w:eastAsia="pt-BR"/>
        </w:rPr>
        <w:t xml:space="preserve"> </w:t>
      </w:r>
      <w:r w:rsidRPr="00977428">
        <w:rPr>
          <w:rFonts w:ascii="Arial" w:eastAsia="Cambria" w:hAnsi="Arial" w:cs="Arial"/>
          <w:b/>
        </w:rPr>
        <w:t>-</w:t>
      </w:r>
      <w:r w:rsidRPr="00977428">
        <w:rPr>
          <w:rFonts w:ascii="Arial" w:eastAsia="Cambria" w:hAnsi="Arial" w:cs="Arial"/>
        </w:rPr>
        <w:t xml:space="preserve"> </w:t>
      </w:r>
      <w:r w:rsidRPr="00977428">
        <w:rPr>
          <w:rFonts w:ascii="Arial" w:eastAsia="Times New Roman" w:hAnsi="Arial" w:cs="Arial"/>
          <w:lang w:eastAsia="pt-BR"/>
        </w:rPr>
        <w:t xml:space="preserve">Considerar-se-á revel o </w:t>
      </w:r>
      <w:r w:rsidRPr="00977428">
        <w:rPr>
          <w:rFonts w:ascii="Arial" w:hAnsi="Arial" w:cs="Arial"/>
        </w:rPr>
        <w:t xml:space="preserve">empregado do CAU/GO </w:t>
      </w:r>
      <w:r w:rsidRPr="00977428">
        <w:rPr>
          <w:rFonts w:ascii="Arial" w:eastAsia="Times New Roman" w:hAnsi="Arial" w:cs="Arial"/>
          <w:lang w:eastAsia="pt-BR"/>
        </w:rPr>
        <w:t>indiciado que, regularmente citado, não apresentar defesa no prazo legal</w:t>
      </w:r>
      <w:bookmarkStart w:id="12" w:name="art164§1"/>
      <w:bookmarkEnd w:id="12"/>
      <w:r w:rsidRPr="00977428">
        <w:rPr>
          <w:rFonts w:ascii="Arial" w:eastAsia="Times New Roman" w:hAnsi="Arial" w:cs="Arial"/>
          <w:lang w:eastAsia="pt-BR"/>
        </w:rPr>
        <w:t>;</w:t>
      </w:r>
    </w:p>
    <w:p w14:paraId="677BE784" w14:textId="77777777" w:rsidR="00977428" w:rsidRPr="00977428" w:rsidRDefault="00977428" w:rsidP="00977428">
      <w:pPr>
        <w:spacing w:after="0" w:line="240" w:lineRule="auto"/>
        <w:jc w:val="both"/>
        <w:rPr>
          <w:rFonts w:ascii="Arial" w:eastAsia="Times New Roman" w:hAnsi="Arial" w:cs="Arial"/>
          <w:lang w:eastAsia="pt-BR"/>
        </w:rPr>
      </w:pPr>
    </w:p>
    <w:p w14:paraId="3B42E7DC" w14:textId="3C664776"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b/>
          <w:bCs/>
          <w:lang w:eastAsia="pt-BR"/>
        </w:rPr>
        <w:t>§1</w:t>
      </w:r>
      <w:r w:rsidRPr="00977428">
        <w:rPr>
          <w:rFonts w:ascii="Arial" w:eastAsia="Times New Roman" w:hAnsi="Arial" w:cs="Arial"/>
          <w:b/>
          <w:bCs/>
          <w:u w:val="single"/>
          <w:vertAlign w:val="superscript"/>
          <w:lang w:eastAsia="pt-BR"/>
        </w:rPr>
        <w:t>o</w:t>
      </w:r>
      <w:r w:rsidR="00977428" w:rsidRPr="00977428">
        <w:rPr>
          <w:rFonts w:ascii="Arial" w:eastAsia="Times New Roman" w:hAnsi="Arial" w:cs="Arial"/>
          <w:b/>
          <w:bCs/>
          <w:u w:val="single"/>
          <w:vertAlign w:val="superscript"/>
          <w:lang w:eastAsia="pt-BR"/>
        </w:rPr>
        <w:t xml:space="preserve"> </w:t>
      </w:r>
      <w:r w:rsidRPr="00977428">
        <w:rPr>
          <w:rFonts w:ascii="Arial" w:eastAsia="Times New Roman" w:hAnsi="Arial" w:cs="Arial"/>
          <w:b/>
          <w:bCs/>
          <w:lang w:eastAsia="pt-BR"/>
        </w:rPr>
        <w:t>-</w:t>
      </w:r>
      <w:r w:rsidRPr="00977428">
        <w:rPr>
          <w:rFonts w:ascii="Arial" w:eastAsia="Times New Roman" w:hAnsi="Arial" w:cs="Arial"/>
          <w:lang w:eastAsia="pt-BR"/>
        </w:rPr>
        <w:t xml:space="preserve"> A revelia será declarada, por termo, nos autos do processo e devolverá o prazo para a defesa.</w:t>
      </w:r>
      <w:bookmarkStart w:id="13" w:name="art164§2"/>
      <w:bookmarkStart w:id="14" w:name="art164§2."/>
      <w:bookmarkEnd w:id="13"/>
      <w:bookmarkEnd w:id="14"/>
    </w:p>
    <w:p w14:paraId="63A769EA" w14:textId="77777777" w:rsidR="00977428" w:rsidRPr="00977428" w:rsidRDefault="00977428" w:rsidP="00977428">
      <w:pPr>
        <w:spacing w:after="0" w:line="240" w:lineRule="auto"/>
        <w:jc w:val="both"/>
        <w:rPr>
          <w:rFonts w:ascii="Arial" w:eastAsia="Times New Roman" w:hAnsi="Arial" w:cs="Arial"/>
          <w:b/>
          <w:bCs/>
          <w:lang w:eastAsia="pt-BR"/>
        </w:rPr>
      </w:pPr>
    </w:p>
    <w:p w14:paraId="10C5BA71" w14:textId="52855BC9"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b/>
          <w:bCs/>
          <w:lang w:eastAsia="pt-BR"/>
        </w:rPr>
        <w:t>§2</w:t>
      </w:r>
      <w:r w:rsidRPr="00977428">
        <w:rPr>
          <w:rFonts w:ascii="Arial" w:eastAsia="Times New Roman" w:hAnsi="Arial" w:cs="Arial"/>
          <w:b/>
          <w:bCs/>
          <w:u w:val="single"/>
          <w:vertAlign w:val="superscript"/>
          <w:lang w:eastAsia="pt-BR"/>
        </w:rPr>
        <w:t>o</w:t>
      </w:r>
      <w:r w:rsidR="00977428" w:rsidRPr="00977428">
        <w:rPr>
          <w:rFonts w:ascii="Arial" w:eastAsia="Times New Roman" w:hAnsi="Arial" w:cs="Arial"/>
          <w:b/>
          <w:bCs/>
          <w:lang w:eastAsia="pt-BR"/>
        </w:rPr>
        <w:t xml:space="preserve"> </w:t>
      </w:r>
      <w:r w:rsidRPr="00977428">
        <w:rPr>
          <w:rFonts w:ascii="Arial" w:eastAsia="Times New Roman" w:hAnsi="Arial" w:cs="Arial"/>
          <w:b/>
          <w:bCs/>
          <w:lang w:eastAsia="pt-BR"/>
        </w:rPr>
        <w:t>-</w:t>
      </w:r>
      <w:r w:rsidRPr="00977428">
        <w:rPr>
          <w:rFonts w:ascii="Arial" w:eastAsia="Times New Roman" w:hAnsi="Arial" w:cs="Arial"/>
          <w:lang w:eastAsia="pt-BR"/>
        </w:rPr>
        <w:t xml:space="preserve"> Para defender o </w:t>
      </w:r>
      <w:r w:rsidRPr="00977428">
        <w:rPr>
          <w:rFonts w:ascii="Arial" w:hAnsi="Arial" w:cs="Arial"/>
        </w:rPr>
        <w:t xml:space="preserve">empregado do CAU/GO </w:t>
      </w:r>
      <w:r w:rsidRPr="00977428">
        <w:rPr>
          <w:rFonts w:ascii="Arial" w:eastAsia="Times New Roman" w:hAnsi="Arial" w:cs="Arial"/>
          <w:lang w:eastAsia="pt-BR"/>
        </w:rPr>
        <w:t>indiciado que for revel, o Presidente do CAU/GO designará um empregado como defensor dativo, que deverá, preferencialmente, ser ocupante de cargo efetivo superior ou de mesmo nível, ou ter nível de escolaridade igual ou superior ao do indiciado.</w:t>
      </w:r>
    </w:p>
    <w:p w14:paraId="49F3BF37" w14:textId="779A01C9" w:rsidR="00977428" w:rsidRDefault="00977428" w:rsidP="00977428">
      <w:pPr>
        <w:spacing w:after="0" w:line="240" w:lineRule="auto"/>
        <w:jc w:val="both"/>
        <w:rPr>
          <w:rFonts w:ascii="Arial" w:eastAsia="Times New Roman" w:hAnsi="Arial" w:cs="Arial"/>
          <w:lang w:eastAsia="pt-BR"/>
        </w:rPr>
      </w:pPr>
    </w:p>
    <w:p w14:paraId="0C8E3A86" w14:textId="3AD05189"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Seção IV</w:t>
      </w:r>
    </w:p>
    <w:p w14:paraId="64D4C7A3" w14:textId="77777777" w:rsidR="00977428" w:rsidRPr="00977428" w:rsidRDefault="00977428" w:rsidP="00977428">
      <w:pPr>
        <w:spacing w:after="0" w:line="240" w:lineRule="auto"/>
        <w:jc w:val="center"/>
        <w:rPr>
          <w:rFonts w:ascii="Arial" w:eastAsia="Cambria" w:hAnsi="Arial" w:cs="Arial"/>
          <w:b/>
        </w:rPr>
      </w:pPr>
    </w:p>
    <w:p w14:paraId="4767E65E" w14:textId="3AFB7D47" w:rsidR="006E5DDB" w:rsidRDefault="005506EE" w:rsidP="00977428">
      <w:pPr>
        <w:spacing w:after="0" w:line="240" w:lineRule="auto"/>
        <w:jc w:val="center"/>
        <w:rPr>
          <w:rFonts w:ascii="Arial" w:eastAsia="Cambria" w:hAnsi="Arial" w:cs="Arial"/>
          <w:b/>
        </w:rPr>
      </w:pPr>
      <w:r w:rsidRPr="00977428">
        <w:rPr>
          <w:rFonts w:ascii="Arial" w:eastAsia="Cambria" w:hAnsi="Arial" w:cs="Arial"/>
          <w:b/>
        </w:rPr>
        <w:t>Relatório</w:t>
      </w:r>
    </w:p>
    <w:p w14:paraId="5D01E6DB" w14:textId="77777777" w:rsidR="00977428" w:rsidRPr="00977428" w:rsidRDefault="00977428" w:rsidP="00977428">
      <w:pPr>
        <w:spacing w:after="0" w:line="240" w:lineRule="auto"/>
        <w:jc w:val="center"/>
        <w:rPr>
          <w:rFonts w:ascii="Arial" w:eastAsia="Cambria" w:hAnsi="Arial" w:cs="Arial"/>
          <w:b/>
        </w:rPr>
      </w:pPr>
    </w:p>
    <w:p w14:paraId="77FD8D1F" w14:textId="2D024623"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t>Art. 26</w:t>
      </w:r>
      <w:r w:rsidRPr="00977428">
        <w:rPr>
          <w:rFonts w:ascii="Arial" w:eastAsia="Times New Roman" w:hAnsi="Arial" w:cs="Arial"/>
          <w:lang w:eastAsia="pt-BR"/>
        </w:rPr>
        <w:t xml:space="preserve"> </w:t>
      </w:r>
      <w:r w:rsidRPr="00977428">
        <w:rPr>
          <w:rFonts w:ascii="Arial" w:eastAsia="Cambria" w:hAnsi="Arial" w:cs="Arial"/>
          <w:b/>
        </w:rPr>
        <w:t>-</w:t>
      </w:r>
      <w:r w:rsidRPr="00977428">
        <w:rPr>
          <w:rFonts w:ascii="Arial" w:eastAsia="Cambria" w:hAnsi="Arial" w:cs="Arial"/>
        </w:rPr>
        <w:t xml:space="preserve"> </w:t>
      </w:r>
      <w:r w:rsidRPr="00977428">
        <w:rPr>
          <w:rFonts w:ascii="Arial" w:eastAsia="Times New Roman" w:hAnsi="Arial" w:cs="Arial"/>
          <w:lang w:eastAsia="pt-BR"/>
        </w:rPr>
        <w:t xml:space="preserve">Após efetuar todas as diligências necessárias e, no caso de ocorrência de </w:t>
      </w:r>
      <w:proofErr w:type="spellStart"/>
      <w:r w:rsidRPr="00977428">
        <w:rPr>
          <w:rFonts w:ascii="Arial" w:eastAsia="Times New Roman" w:hAnsi="Arial" w:cs="Arial"/>
          <w:lang w:eastAsia="pt-BR"/>
        </w:rPr>
        <w:t>indiciação</w:t>
      </w:r>
      <w:proofErr w:type="spellEnd"/>
      <w:r w:rsidRPr="00977428">
        <w:rPr>
          <w:rFonts w:ascii="Arial" w:eastAsia="Times New Roman" w:hAnsi="Arial" w:cs="Arial"/>
          <w:lang w:eastAsia="pt-BR"/>
        </w:rPr>
        <w:t xml:space="preserve">, analisar a defesa escrita, a comissão apresentará relatório final, o qual deverá ser minucioso e </w:t>
      </w:r>
      <w:r w:rsidRPr="00977428">
        <w:rPr>
          <w:rFonts w:ascii="Arial" w:hAnsi="Arial" w:cs="Arial"/>
          <w:shd w:val="clear" w:color="auto" w:fill="FFFFFF"/>
        </w:rPr>
        <w:t>conclusivo quanto à inocência ou à responsabilidade do empregado do CAU/GO acusado</w:t>
      </w:r>
      <w:r w:rsidRPr="00977428">
        <w:rPr>
          <w:rFonts w:ascii="Arial" w:eastAsia="Times New Roman" w:hAnsi="Arial" w:cs="Arial"/>
          <w:lang w:eastAsia="pt-BR"/>
        </w:rPr>
        <w:t>;</w:t>
      </w:r>
    </w:p>
    <w:p w14:paraId="4B4979BE" w14:textId="77777777" w:rsidR="00977428" w:rsidRPr="00977428" w:rsidRDefault="00977428" w:rsidP="00977428">
      <w:pPr>
        <w:spacing w:after="0" w:line="240" w:lineRule="auto"/>
        <w:jc w:val="both"/>
        <w:rPr>
          <w:rFonts w:ascii="Arial" w:eastAsia="Times New Roman" w:hAnsi="Arial" w:cs="Arial"/>
          <w:lang w:eastAsia="pt-BR"/>
        </w:rPr>
      </w:pPr>
    </w:p>
    <w:p w14:paraId="551BCA75" w14:textId="5CD03D5F" w:rsidR="006E5DDB" w:rsidRDefault="005506EE" w:rsidP="00977428">
      <w:pPr>
        <w:spacing w:after="0" w:line="240" w:lineRule="auto"/>
        <w:jc w:val="both"/>
        <w:rPr>
          <w:rFonts w:ascii="Arial" w:eastAsia="Times New Roman" w:hAnsi="Arial" w:cs="Arial"/>
          <w:lang w:eastAsia="pt-BR"/>
        </w:rPr>
      </w:pPr>
      <w:r w:rsidRPr="00977428">
        <w:rPr>
          <w:rFonts w:ascii="Arial" w:eastAsia="Times New Roman" w:hAnsi="Arial" w:cs="Arial"/>
          <w:b/>
          <w:bCs/>
          <w:lang w:eastAsia="pt-BR"/>
        </w:rPr>
        <w:t>§ 1</w:t>
      </w:r>
      <w:r w:rsidRPr="00977428">
        <w:rPr>
          <w:rFonts w:ascii="Arial" w:eastAsia="Times New Roman" w:hAnsi="Arial" w:cs="Arial"/>
          <w:b/>
          <w:bCs/>
          <w:u w:val="single"/>
          <w:vertAlign w:val="superscript"/>
          <w:lang w:eastAsia="pt-BR"/>
        </w:rPr>
        <w:t>o</w:t>
      </w:r>
      <w:r w:rsidRPr="00977428">
        <w:rPr>
          <w:rFonts w:ascii="Arial" w:eastAsia="Times New Roman" w:hAnsi="Arial" w:cs="Arial"/>
          <w:b/>
          <w:bCs/>
          <w:lang w:eastAsia="pt-BR"/>
        </w:rPr>
        <w:t xml:space="preserve"> </w:t>
      </w:r>
      <w:r w:rsidRPr="00977428">
        <w:rPr>
          <w:rFonts w:ascii="Arial" w:eastAsia="Cambria" w:hAnsi="Arial" w:cs="Arial"/>
          <w:b/>
          <w:bCs/>
        </w:rPr>
        <w:t>-</w:t>
      </w:r>
      <w:r w:rsidRPr="00977428">
        <w:rPr>
          <w:rFonts w:ascii="Arial" w:eastAsia="Times New Roman" w:hAnsi="Arial" w:cs="Arial"/>
          <w:lang w:eastAsia="pt-BR"/>
        </w:rPr>
        <w:t xml:space="preserve"> Caso seja reconhecida a responsabilidade do empregado do CAU/GO acusado, o relatório indicará o dispositivo legal ou regulamentar transgredido.</w:t>
      </w:r>
    </w:p>
    <w:p w14:paraId="3BCF4D10" w14:textId="77777777" w:rsidR="00977428" w:rsidRPr="00977428" w:rsidRDefault="00977428" w:rsidP="00977428">
      <w:pPr>
        <w:spacing w:after="0" w:line="240" w:lineRule="auto"/>
        <w:jc w:val="both"/>
        <w:rPr>
          <w:rFonts w:ascii="Arial" w:eastAsia="Times New Roman" w:hAnsi="Arial" w:cs="Arial"/>
          <w:lang w:eastAsia="pt-BR"/>
        </w:rPr>
      </w:pPr>
    </w:p>
    <w:p w14:paraId="2632CF6F" w14:textId="1ACC39B4" w:rsidR="006E5DDB" w:rsidRDefault="005506EE" w:rsidP="00977428">
      <w:pPr>
        <w:spacing w:after="0" w:line="240" w:lineRule="auto"/>
        <w:jc w:val="both"/>
        <w:rPr>
          <w:rFonts w:ascii="Arial" w:eastAsia="Cambria" w:hAnsi="Arial" w:cs="Arial"/>
        </w:rPr>
      </w:pPr>
      <w:r w:rsidRPr="00977428">
        <w:rPr>
          <w:rFonts w:ascii="Arial" w:eastAsia="Cambria" w:hAnsi="Arial" w:cs="Arial"/>
          <w:b/>
        </w:rPr>
        <w:t>Art. 27 -</w:t>
      </w:r>
      <w:r w:rsidRPr="00977428">
        <w:rPr>
          <w:rFonts w:ascii="Arial" w:eastAsia="Cambria" w:hAnsi="Arial" w:cs="Arial"/>
        </w:rPr>
        <w:t xml:space="preserve"> Após elaborar o relatório final, a comissão processante encerrará os seus trabalhos. </w:t>
      </w:r>
    </w:p>
    <w:p w14:paraId="27CE6E88" w14:textId="77777777" w:rsidR="00977428" w:rsidRPr="00977428" w:rsidRDefault="00977428" w:rsidP="00977428">
      <w:pPr>
        <w:spacing w:after="0" w:line="240" w:lineRule="auto"/>
        <w:jc w:val="both"/>
        <w:rPr>
          <w:rFonts w:ascii="Arial" w:eastAsia="Times New Roman" w:hAnsi="Arial" w:cs="Arial"/>
          <w:lang w:eastAsia="pt-BR"/>
        </w:rPr>
      </w:pPr>
    </w:p>
    <w:p w14:paraId="064CA281" w14:textId="64AB1161" w:rsidR="006E5DDB" w:rsidRDefault="005506EE" w:rsidP="00977428">
      <w:pPr>
        <w:spacing w:after="0" w:line="240" w:lineRule="auto"/>
        <w:jc w:val="center"/>
        <w:rPr>
          <w:rFonts w:ascii="Arial" w:eastAsia="Cambria" w:hAnsi="Arial" w:cs="Arial"/>
          <w:b/>
          <w:caps/>
        </w:rPr>
      </w:pPr>
      <w:r w:rsidRPr="00977428">
        <w:rPr>
          <w:rFonts w:ascii="Arial" w:eastAsia="Cambria" w:hAnsi="Arial" w:cs="Arial"/>
          <w:b/>
          <w:caps/>
        </w:rPr>
        <w:t xml:space="preserve">CAPÍTULO </w:t>
      </w:r>
      <w:r w:rsidR="00CE2B51">
        <w:rPr>
          <w:rFonts w:ascii="Arial" w:eastAsia="Cambria" w:hAnsi="Arial" w:cs="Arial"/>
          <w:b/>
          <w:caps/>
        </w:rPr>
        <w:t>vi</w:t>
      </w:r>
    </w:p>
    <w:p w14:paraId="1C3E31B4" w14:textId="77777777" w:rsidR="00977428" w:rsidRPr="00977428" w:rsidRDefault="00977428" w:rsidP="00977428">
      <w:pPr>
        <w:spacing w:after="0" w:line="240" w:lineRule="auto"/>
        <w:jc w:val="center"/>
        <w:rPr>
          <w:rFonts w:ascii="Arial" w:eastAsia="Cambria" w:hAnsi="Arial" w:cs="Arial"/>
          <w:b/>
          <w:caps/>
        </w:rPr>
      </w:pPr>
    </w:p>
    <w:p w14:paraId="4502E5C9" w14:textId="19058735" w:rsidR="006E5DDB" w:rsidRDefault="005506EE" w:rsidP="00977428">
      <w:pPr>
        <w:spacing w:after="0" w:line="240" w:lineRule="auto"/>
        <w:jc w:val="center"/>
        <w:rPr>
          <w:rFonts w:ascii="Arial" w:eastAsia="Times New Roman" w:hAnsi="Arial" w:cs="Arial"/>
          <w:b/>
          <w:caps/>
          <w:lang w:eastAsia="pt-BR"/>
        </w:rPr>
      </w:pPr>
      <w:r w:rsidRPr="00977428">
        <w:rPr>
          <w:rFonts w:ascii="Arial" w:eastAsia="Times New Roman" w:hAnsi="Arial" w:cs="Arial"/>
          <w:b/>
          <w:caps/>
          <w:lang w:eastAsia="pt-BR"/>
        </w:rPr>
        <w:t xml:space="preserve">Julgamento do processo </w:t>
      </w:r>
      <w:r w:rsidRPr="00977428">
        <w:rPr>
          <w:rFonts w:ascii="Arial" w:hAnsi="Arial" w:cs="Arial"/>
          <w:b/>
          <w:caps/>
          <w:lang w:eastAsia="pt-BR"/>
        </w:rPr>
        <w:t>administrativo disciplinar</w:t>
      </w:r>
      <w:r w:rsidRPr="00977428">
        <w:rPr>
          <w:rFonts w:ascii="Arial" w:eastAsia="Times New Roman" w:hAnsi="Arial" w:cs="Arial"/>
          <w:b/>
          <w:caps/>
          <w:lang w:eastAsia="pt-BR"/>
        </w:rPr>
        <w:t xml:space="preserve"> ou da sindicância</w:t>
      </w:r>
    </w:p>
    <w:p w14:paraId="0420B44E" w14:textId="77777777" w:rsidR="00977428" w:rsidRPr="00977428" w:rsidRDefault="00977428" w:rsidP="00977428">
      <w:pPr>
        <w:spacing w:after="0" w:line="240" w:lineRule="auto"/>
        <w:jc w:val="center"/>
        <w:rPr>
          <w:rFonts w:ascii="Arial" w:eastAsia="Times New Roman" w:hAnsi="Arial" w:cs="Arial"/>
          <w:b/>
          <w:caps/>
          <w:lang w:eastAsia="pt-BR"/>
        </w:rPr>
      </w:pPr>
    </w:p>
    <w:p w14:paraId="1B362F55" w14:textId="75B1C2B7"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t>Art. 28</w:t>
      </w:r>
      <w:r w:rsidRPr="00977428">
        <w:rPr>
          <w:rFonts w:ascii="Arial" w:eastAsia="Cambria" w:hAnsi="Arial" w:cs="Arial"/>
        </w:rPr>
        <w:t xml:space="preserve"> </w:t>
      </w:r>
      <w:r w:rsidRPr="00977428">
        <w:rPr>
          <w:rFonts w:ascii="Arial" w:eastAsia="Cambria" w:hAnsi="Arial" w:cs="Arial"/>
          <w:b/>
        </w:rPr>
        <w:t>-</w:t>
      </w:r>
      <w:r w:rsidRPr="00977428">
        <w:rPr>
          <w:rFonts w:ascii="Arial" w:eastAsia="Cambria" w:hAnsi="Arial" w:cs="Arial"/>
        </w:rPr>
        <w:t xml:space="preserve"> O </w:t>
      </w:r>
      <w:r w:rsidRPr="00977428">
        <w:rPr>
          <w:rFonts w:ascii="Arial" w:eastAsia="Times New Roman" w:hAnsi="Arial" w:cs="Arial"/>
          <w:lang w:eastAsia="pt-BR"/>
        </w:rPr>
        <w:t xml:space="preserve">processo administrativo disciplinar ou a sindicância, com o relatório da comissão, será remetido ao Presidente do CAU/GO, para julgamento, dentro do prazo de 10 (dez) dias. </w:t>
      </w:r>
    </w:p>
    <w:p w14:paraId="3F87D107" w14:textId="77777777" w:rsidR="00977428" w:rsidRPr="00977428" w:rsidRDefault="00977428" w:rsidP="00977428">
      <w:pPr>
        <w:spacing w:after="0" w:line="240" w:lineRule="auto"/>
        <w:jc w:val="both"/>
        <w:rPr>
          <w:rFonts w:ascii="Arial" w:eastAsia="Times New Roman" w:hAnsi="Arial" w:cs="Arial"/>
          <w:lang w:eastAsia="pt-BR"/>
        </w:rPr>
      </w:pPr>
    </w:p>
    <w:p w14:paraId="08C28528" w14:textId="586ADEC5"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 1º -</w:t>
      </w:r>
      <w:r w:rsidRPr="00977428">
        <w:rPr>
          <w:rFonts w:ascii="Arial" w:eastAsia="Cambria" w:hAnsi="Arial" w:cs="Arial"/>
        </w:rPr>
        <w:t xml:space="preserve"> </w:t>
      </w:r>
      <w:bookmarkStart w:id="15" w:name="art169§1"/>
      <w:bookmarkEnd w:id="15"/>
      <w:r w:rsidRPr="00977428">
        <w:rPr>
          <w:rFonts w:ascii="Arial" w:hAnsi="Arial" w:cs="Arial"/>
          <w:shd w:val="clear" w:color="auto" w:fill="FFFFFF"/>
        </w:rPr>
        <w:t>O julgamento fora deste prazo não implica nulidade do processo.</w:t>
      </w:r>
    </w:p>
    <w:p w14:paraId="16F1149E" w14:textId="77777777" w:rsidR="00977428" w:rsidRPr="00977428" w:rsidRDefault="00977428" w:rsidP="00977428">
      <w:pPr>
        <w:spacing w:after="0" w:line="240" w:lineRule="auto"/>
        <w:jc w:val="both"/>
        <w:rPr>
          <w:rFonts w:ascii="Arial" w:eastAsia="Cambria" w:hAnsi="Arial" w:cs="Arial"/>
          <w:b/>
          <w:bCs/>
        </w:rPr>
      </w:pPr>
    </w:p>
    <w:p w14:paraId="297B08A1" w14:textId="39B0BE33"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 2º -</w:t>
      </w:r>
      <w:r w:rsidRPr="00977428">
        <w:rPr>
          <w:rFonts w:ascii="Arial" w:eastAsia="Cambria" w:hAnsi="Arial" w:cs="Arial"/>
        </w:rPr>
        <w:t xml:space="preserve"> Se o relatório de comissão de sindicância sugerir a aplicação das penalidades disciplinares de </w:t>
      </w:r>
      <w:r w:rsidRPr="00977428">
        <w:rPr>
          <w:rFonts w:ascii="Arial" w:hAnsi="Arial" w:cs="Arial"/>
          <w:shd w:val="clear" w:color="auto" w:fill="FFFFFF"/>
        </w:rPr>
        <w:t>suspensão por mais de 30 (trinta)</w:t>
      </w:r>
      <w:r w:rsidR="001B739E" w:rsidRPr="00977428">
        <w:rPr>
          <w:rFonts w:ascii="Arial" w:hAnsi="Arial" w:cs="Arial"/>
          <w:shd w:val="clear" w:color="auto" w:fill="FFFFFF"/>
        </w:rPr>
        <w:t xml:space="preserve"> </w:t>
      </w:r>
      <w:r w:rsidRPr="00977428">
        <w:rPr>
          <w:rFonts w:ascii="Arial" w:hAnsi="Arial" w:cs="Arial"/>
          <w:shd w:val="clear" w:color="auto" w:fill="FFFFFF"/>
        </w:rPr>
        <w:t>dias,</w:t>
      </w:r>
      <w:r w:rsidRPr="00977428">
        <w:rPr>
          <w:rFonts w:ascii="Arial" w:eastAsia="Cambria" w:hAnsi="Arial" w:cs="Arial"/>
        </w:rPr>
        <w:t xml:space="preserve"> despedida por justa causa</w:t>
      </w:r>
      <w:r w:rsidRPr="00977428">
        <w:rPr>
          <w:rFonts w:ascii="Arial" w:hAnsi="Arial" w:cs="Arial"/>
          <w:shd w:val="clear" w:color="auto" w:fill="FFFFFF"/>
        </w:rPr>
        <w:t>, destituição de emprego em comissão ou destituição de função gratificada, o Presidente do CAU/GO, ao invés de proferir o julgamento, obrigatoriamente instaurará processo administrativo disciplinar, conforme previsto no artigo 13º, parágrafo único.</w:t>
      </w:r>
    </w:p>
    <w:p w14:paraId="4C7D8B56" w14:textId="77777777" w:rsidR="00977428" w:rsidRPr="00977428" w:rsidRDefault="00977428" w:rsidP="00977428">
      <w:pPr>
        <w:spacing w:after="0" w:line="240" w:lineRule="auto"/>
        <w:jc w:val="both"/>
        <w:rPr>
          <w:rFonts w:ascii="Arial" w:eastAsia="Times New Roman" w:hAnsi="Arial" w:cs="Arial"/>
          <w:lang w:eastAsia="pt-BR"/>
        </w:rPr>
      </w:pPr>
    </w:p>
    <w:p w14:paraId="7006CBB2" w14:textId="07572FCC"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 3º</w:t>
      </w:r>
      <w:r w:rsidRPr="00977428">
        <w:rPr>
          <w:rFonts w:ascii="Arial" w:eastAsia="Cambria" w:hAnsi="Arial" w:cs="Arial"/>
        </w:rPr>
        <w:t xml:space="preserve"> - </w:t>
      </w:r>
      <w:r w:rsidRPr="00977428">
        <w:rPr>
          <w:rFonts w:ascii="Arial" w:hAnsi="Arial" w:cs="Arial"/>
          <w:shd w:val="clear" w:color="auto" w:fill="FFFFFF"/>
        </w:rPr>
        <w:t>Verificada a ocorrência de vício insanável, o Presidente do CAU/GO declarará a nulidade do processo administrativo disciplinar ou da sindicância, total ou parcial, e ordenará, no mesmo ato, a constituição de outra comissão para instauração de novo processo ou sindicância.</w:t>
      </w:r>
    </w:p>
    <w:p w14:paraId="36D15883" w14:textId="77777777" w:rsidR="00977428" w:rsidRPr="00977428" w:rsidRDefault="00977428" w:rsidP="00977428">
      <w:pPr>
        <w:spacing w:after="0" w:line="240" w:lineRule="auto"/>
        <w:jc w:val="both"/>
        <w:rPr>
          <w:rFonts w:ascii="Arial" w:hAnsi="Arial" w:cs="Arial"/>
          <w:shd w:val="clear" w:color="auto" w:fill="FFFFFF"/>
        </w:rPr>
      </w:pPr>
    </w:p>
    <w:p w14:paraId="4FC1693E" w14:textId="183D644C"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lastRenderedPageBreak/>
        <w:t>Art. 29</w:t>
      </w:r>
      <w:r w:rsidRPr="00977428">
        <w:rPr>
          <w:rFonts w:ascii="Arial" w:eastAsia="Cambria" w:hAnsi="Arial" w:cs="Arial"/>
        </w:rPr>
        <w:t xml:space="preserve"> </w:t>
      </w:r>
      <w:r w:rsidRPr="00977428">
        <w:rPr>
          <w:rFonts w:ascii="Arial" w:eastAsia="Cambria" w:hAnsi="Arial" w:cs="Arial"/>
          <w:b/>
        </w:rPr>
        <w:t xml:space="preserve">- </w:t>
      </w:r>
      <w:r w:rsidRPr="00977428">
        <w:rPr>
          <w:rFonts w:ascii="Arial" w:eastAsia="Times New Roman" w:hAnsi="Arial" w:cs="Arial"/>
          <w:lang w:eastAsia="pt-BR"/>
        </w:rPr>
        <w:t>O julgamento acatará o relatório da comissão, salvo quando contrário às provas dos autos</w:t>
      </w:r>
      <w:bookmarkStart w:id="16" w:name="art168p"/>
      <w:bookmarkEnd w:id="16"/>
      <w:r w:rsidRPr="00977428">
        <w:rPr>
          <w:rFonts w:ascii="Arial" w:eastAsia="Times New Roman" w:hAnsi="Arial" w:cs="Arial"/>
          <w:lang w:eastAsia="pt-BR"/>
        </w:rPr>
        <w:t>, caso em que o Presidente do CAU/GO poderá, motivadamente, agravar a penalidade proposta, abrandá-la ou isentar o empregado do CAU/GO de responsabilidade.</w:t>
      </w:r>
    </w:p>
    <w:p w14:paraId="063D6EC3" w14:textId="77777777" w:rsidR="00977428" w:rsidRPr="00977428" w:rsidRDefault="00977428" w:rsidP="00977428">
      <w:pPr>
        <w:spacing w:after="0" w:line="240" w:lineRule="auto"/>
        <w:jc w:val="both"/>
        <w:rPr>
          <w:rFonts w:ascii="Arial" w:eastAsia="Times New Roman" w:hAnsi="Arial" w:cs="Arial"/>
          <w:lang w:eastAsia="pt-BR"/>
        </w:rPr>
      </w:pPr>
    </w:p>
    <w:p w14:paraId="49EF59D9" w14:textId="7DCED653"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bCs/>
        </w:rPr>
        <w:t>Parágrafo único</w:t>
      </w:r>
      <w:r w:rsidRPr="00977428">
        <w:rPr>
          <w:rFonts w:ascii="Arial" w:eastAsia="Cambria" w:hAnsi="Arial" w:cs="Arial"/>
        </w:rPr>
        <w:t xml:space="preserve">. </w:t>
      </w:r>
      <w:r w:rsidRPr="00977428">
        <w:rPr>
          <w:rFonts w:ascii="Arial" w:eastAsia="Times New Roman" w:hAnsi="Arial" w:cs="Arial"/>
          <w:lang w:eastAsia="pt-BR"/>
        </w:rPr>
        <w:t>Quando a infração estiver capitulada como crime, o Ministério Público e/ou a autoridade policial serão notificados para a adoção das providências cabíveis.</w:t>
      </w:r>
    </w:p>
    <w:p w14:paraId="030123CB" w14:textId="77777777" w:rsidR="00977428" w:rsidRPr="00977428" w:rsidRDefault="00977428" w:rsidP="00977428">
      <w:pPr>
        <w:spacing w:after="0" w:line="240" w:lineRule="auto"/>
        <w:jc w:val="both"/>
        <w:rPr>
          <w:rFonts w:ascii="Arial" w:eastAsia="Times New Roman" w:hAnsi="Arial" w:cs="Arial"/>
          <w:lang w:eastAsia="pt-BR"/>
        </w:rPr>
      </w:pPr>
    </w:p>
    <w:p w14:paraId="7E56AA00" w14:textId="0980E1B8" w:rsidR="006E5DDB" w:rsidRDefault="005506EE" w:rsidP="00977428">
      <w:pPr>
        <w:spacing w:after="0" w:line="240" w:lineRule="auto"/>
        <w:jc w:val="center"/>
        <w:rPr>
          <w:rFonts w:ascii="Arial" w:eastAsia="Cambria" w:hAnsi="Arial" w:cs="Arial"/>
          <w:b/>
          <w:caps/>
        </w:rPr>
      </w:pPr>
      <w:r w:rsidRPr="00977428">
        <w:rPr>
          <w:rFonts w:ascii="Arial" w:eastAsia="Cambria" w:hAnsi="Arial" w:cs="Arial"/>
          <w:b/>
          <w:caps/>
        </w:rPr>
        <w:t>CAPÍTULO V</w:t>
      </w:r>
      <w:r w:rsidR="00CE2B51">
        <w:rPr>
          <w:rFonts w:ascii="Arial" w:eastAsia="Cambria" w:hAnsi="Arial" w:cs="Arial"/>
          <w:b/>
          <w:caps/>
        </w:rPr>
        <w:t>ii</w:t>
      </w:r>
    </w:p>
    <w:p w14:paraId="311D8E7C" w14:textId="77777777" w:rsidR="00977428" w:rsidRPr="00977428" w:rsidRDefault="00977428" w:rsidP="00977428">
      <w:pPr>
        <w:spacing w:after="0" w:line="240" w:lineRule="auto"/>
        <w:jc w:val="center"/>
        <w:rPr>
          <w:rFonts w:ascii="Arial" w:eastAsia="Cambria" w:hAnsi="Arial" w:cs="Arial"/>
          <w:b/>
          <w:caps/>
        </w:rPr>
      </w:pPr>
    </w:p>
    <w:p w14:paraId="5DC4CFD6" w14:textId="77777777" w:rsidR="006E5DDB" w:rsidRPr="00977428" w:rsidRDefault="005506EE" w:rsidP="00977428">
      <w:pPr>
        <w:spacing w:after="0" w:line="240" w:lineRule="auto"/>
        <w:jc w:val="center"/>
        <w:rPr>
          <w:rFonts w:ascii="Arial" w:eastAsia="Times New Roman" w:hAnsi="Arial" w:cs="Arial"/>
          <w:b/>
          <w:caps/>
          <w:lang w:eastAsia="pt-BR"/>
        </w:rPr>
      </w:pPr>
      <w:r w:rsidRPr="00977428">
        <w:rPr>
          <w:rFonts w:ascii="Arial" w:eastAsia="Times New Roman" w:hAnsi="Arial" w:cs="Arial"/>
          <w:b/>
          <w:caps/>
          <w:lang w:eastAsia="pt-BR"/>
        </w:rPr>
        <w:t xml:space="preserve">REVISÃO do processo </w:t>
      </w:r>
      <w:r w:rsidRPr="00977428">
        <w:rPr>
          <w:rFonts w:ascii="Arial" w:hAnsi="Arial" w:cs="Arial"/>
          <w:b/>
          <w:caps/>
          <w:lang w:eastAsia="pt-BR"/>
        </w:rPr>
        <w:t>administrativo disciplinar</w:t>
      </w:r>
      <w:r w:rsidRPr="00977428">
        <w:rPr>
          <w:rFonts w:ascii="Arial" w:eastAsia="Times New Roman" w:hAnsi="Arial" w:cs="Arial"/>
          <w:b/>
          <w:caps/>
          <w:lang w:eastAsia="pt-BR"/>
        </w:rPr>
        <w:t xml:space="preserve"> ou da sindicância</w:t>
      </w:r>
    </w:p>
    <w:p w14:paraId="62663F19" w14:textId="77777777" w:rsidR="006E5DDB" w:rsidRPr="00977428" w:rsidRDefault="006E5DDB" w:rsidP="00977428">
      <w:pPr>
        <w:spacing w:after="0" w:line="240" w:lineRule="auto"/>
        <w:jc w:val="both"/>
        <w:rPr>
          <w:rFonts w:ascii="Arial" w:eastAsia="Cambria" w:hAnsi="Arial" w:cs="Arial"/>
        </w:rPr>
      </w:pPr>
    </w:p>
    <w:p w14:paraId="078F93AD" w14:textId="5B6349E2"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rPr>
        <w:t>Art. 30</w:t>
      </w:r>
      <w:r w:rsidRPr="00977428">
        <w:rPr>
          <w:rFonts w:ascii="Arial" w:eastAsia="Cambria" w:hAnsi="Arial" w:cs="Arial"/>
        </w:rPr>
        <w:t xml:space="preserve"> </w:t>
      </w:r>
      <w:r w:rsidRPr="00977428">
        <w:rPr>
          <w:rFonts w:ascii="Arial" w:eastAsia="Cambria" w:hAnsi="Arial" w:cs="Arial"/>
          <w:b/>
        </w:rPr>
        <w:t xml:space="preserve">- </w:t>
      </w:r>
      <w:r w:rsidRPr="00977428">
        <w:rPr>
          <w:rFonts w:ascii="Arial" w:eastAsia="Cambria" w:hAnsi="Arial" w:cs="Arial"/>
        </w:rPr>
        <w:t xml:space="preserve">A sindicância e o processo administrativo disciplinar poderão ser revistos </w:t>
      </w:r>
      <w:r w:rsidRPr="00977428">
        <w:rPr>
          <w:rFonts w:ascii="Arial" w:hAnsi="Arial" w:cs="Arial"/>
          <w:shd w:val="clear" w:color="auto" w:fill="FFFFFF"/>
        </w:rPr>
        <w:t>a qualquer tempo, a pedido ou de ofício, quando se aduzirem</w:t>
      </w:r>
      <w:r w:rsidR="001B739E" w:rsidRPr="00977428">
        <w:rPr>
          <w:rFonts w:ascii="Arial" w:hAnsi="Arial" w:cs="Arial"/>
          <w:shd w:val="clear" w:color="auto" w:fill="FFFFFF"/>
        </w:rPr>
        <w:t xml:space="preserve"> </w:t>
      </w:r>
      <w:r w:rsidRPr="00977428">
        <w:rPr>
          <w:rFonts w:ascii="Arial" w:hAnsi="Arial" w:cs="Arial"/>
          <w:shd w:val="clear" w:color="auto" w:fill="FFFFFF"/>
        </w:rPr>
        <w:t>fatos novos ou circunstâncias suscetíveis de justificar a inocência do empregado do CAU/GO punido ou a inadequação da penalidade aplicada;</w:t>
      </w:r>
    </w:p>
    <w:p w14:paraId="2A211569" w14:textId="55EFF992"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 1º -</w:t>
      </w:r>
      <w:r w:rsidRPr="00977428">
        <w:rPr>
          <w:rFonts w:ascii="Arial" w:eastAsia="Cambria" w:hAnsi="Arial" w:cs="Arial"/>
        </w:rPr>
        <w:t xml:space="preserve"> O pedido de revisão deve ser formulado por escrito, sendo direcionado ao Presidente do CAU/GO.</w:t>
      </w:r>
    </w:p>
    <w:p w14:paraId="72463DAA" w14:textId="77777777" w:rsidR="00977428" w:rsidRPr="00977428" w:rsidRDefault="00977428" w:rsidP="00977428">
      <w:pPr>
        <w:spacing w:after="0" w:line="240" w:lineRule="auto"/>
        <w:jc w:val="both"/>
        <w:rPr>
          <w:rFonts w:ascii="Arial" w:eastAsia="Cambria" w:hAnsi="Arial" w:cs="Arial"/>
        </w:rPr>
      </w:pPr>
    </w:p>
    <w:p w14:paraId="523F3483" w14:textId="0BB8849E"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 2º -</w:t>
      </w:r>
      <w:r w:rsidRPr="00977428">
        <w:rPr>
          <w:rFonts w:ascii="Arial" w:eastAsia="Cambria" w:hAnsi="Arial" w:cs="Arial"/>
        </w:rPr>
        <w:t xml:space="preserve"> Quando não estiverem comprovados os fatos ou </w:t>
      </w:r>
      <w:r w:rsidR="001B739E" w:rsidRPr="00977428">
        <w:rPr>
          <w:rFonts w:ascii="Arial" w:eastAsia="Cambria" w:hAnsi="Arial" w:cs="Arial"/>
        </w:rPr>
        <w:t>circunstâncias novas</w:t>
      </w:r>
      <w:r w:rsidRPr="00977428">
        <w:rPr>
          <w:rFonts w:ascii="Arial" w:eastAsia="Cambria" w:hAnsi="Arial" w:cs="Arial"/>
        </w:rPr>
        <w:t xml:space="preserve">, o pedido de revisão será arquivado, sendo que a </w:t>
      </w:r>
      <w:r w:rsidRPr="00977428">
        <w:rPr>
          <w:rFonts w:ascii="Arial" w:hAnsi="Arial" w:cs="Arial"/>
          <w:shd w:val="clear" w:color="auto" w:fill="FFFFFF"/>
        </w:rPr>
        <w:t>simples alegação de injustiça da penalidade não constitui fundamento para a revisão, que requer elementos novos, ainda não apreciados no processo originário.</w:t>
      </w:r>
    </w:p>
    <w:p w14:paraId="40C45D91" w14:textId="77777777" w:rsidR="00977428" w:rsidRPr="00977428" w:rsidRDefault="00977428" w:rsidP="00977428">
      <w:pPr>
        <w:spacing w:after="0" w:line="240" w:lineRule="auto"/>
        <w:jc w:val="both"/>
        <w:rPr>
          <w:rFonts w:ascii="Arial" w:eastAsia="Cambria" w:hAnsi="Arial" w:cs="Arial"/>
        </w:rPr>
      </w:pPr>
    </w:p>
    <w:p w14:paraId="5DCE577C" w14:textId="4846580B" w:rsidR="006E5DDB" w:rsidRDefault="005506EE" w:rsidP="00977428">
      <w:pPr>
        <w:spacing w:after="0" w:line="240" w:lineRule="auto"/>
        <w:jc w:val="both"/>
        <w:rPr>
          <w:rFonts w:ascii="Arial" w:eastAsia="Cambria" w:hAnsi="Arial" w:cs="Arial"/>
        </w:rPr>
      </w:pPr>
      <w:r w:rsidRPr="00977428">
        <w:rPr>
          <w:rFonts w:ascii="Arial" w:eastAsia="Cambria" w:hAnsi="Arial" w:cs="Arial"/>
          <w:b/>
          <w:bCs/>
        </w:rPr>
        <w:t>§ 3º -</w:t>
      </w:r>
      <w:r w:rsidRPr="00977428">
        <w:rPr>
          <w:rFonts w:ascii="Arial" w:eastAsia="Cambria" w:hAnsi="Arial" w:cs="Arial"/>
        </w:rPr>
        <w:t xml:space="preserve"> Quando o pedido de revisão for admitido, será constituída comissão revisora para analisá-lo. </w:t>
      </w:r>
    </w:p>
    <w:p w14:paraId="4DAC8C11" w14:textId="77777777" w:rsidR="00977428" w:rsidRPr="00977428" w:rsidRDefault="00977428" w:rsidP="00977428">
      <w:pPr>
        <w:spacing w:after="0" w:line="240" w:lineRule="auto"/>
        <w:jc w:val="both"/>
        <w:rPr>
          <w:rFonts w:ascii="Arial" w:eastAsia="Cambria" w:hAnsi="Arial" w:cs="Arial"/>
        </w:rPr>
      </w:pPr>
    </w:p>
    <w:p w14:paraId="4FFF1E57" w14:textId="6F863B7E"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bCs/>
        </w:rPr>
        <w:t>§ 4º</w:t>
      </w:r>
      <w:r w:rsidRPr="00977428">
        <w:rPr>
          <w:rFonts w:ascii="Arial" w:eastAsia="Cambria" w:hAnsi="Arial" w:cs="Arial"/>
        </w:rPr>
        <w:t xml:space="preserve"> - </w:t>
      </w:r>
      <w:r w:rsidRPr="00977428">
        <w:rPr>
          <w:rFonts w:ascii="Arial" w:hAnsi="Arial" w:cs="Arial"/>
          <w:shd w:val="clear" w:color="auto" w:fill="FFFFFF"/>
        </w:rPr>
        <w:t>A revisão correrá em apenso ao processo originário.</w:t>
      </w:r>
    </w:p>
    <w:p w14:paraId="0BA55061" w14:textId="77777777" w:rsidR="00977428" w:rsidRPr="00977428" w:rsidRDefault="00977428" w:rsidP="00977428">
      <w:pPr>
        <w:spacing w:after="0" w:line="240" w:lineRule="auto"/>
        <w:jc w:val="both"/>
        <w:rPr>
          <w:rFonts w:ascii="Arial" w:eastAsia="Cambria" w:hAnsi="Arial" w:cs="Arial"/>
        </w:rPr>
      </w:pPr>
    </w:p>
    <w:p w14:paraId="093BD7D6" w14:textId="6009599A" w:rsidR="006E5DDB" w:rsidRDefault="005506EE" w:rsidP="00977428">
      <w:pPr>
        <w:spacing w:after="0" w:line="240" w:lineRule="auto"/>
        <w:jc w:val="both"/>
        <w:rPr>
          <w:rFonts w:ascii="Arial" w:hAnsi="Arial" w:cs="Arial"/>
          <w:shd w:val="clear" w:color="auto" w:fill="FFFFFF"/>
        </w:rPr>
      </w:pPr>
      <w:r w:rsidRPr="00977428">
        <w:rPr>
          <w:rFonts w:ascii="Arial" w:eastAsia="Cambria" w:hAnsi="Arial" w:cs="Arial"/>
          <w:b/>
        </w:rPr>
        <w:t>Art. 31</w:t>
      </w:r>
      <w:r w:rsidRPr="00977428">
        <w:rPr>
          <w:rFonts w:ascii="Arial" w:eastAsia="Cambria" w:hAnsi="Arial" w:cs="Arial"/>
        </w:rPr>
        <w:t xml:space="preserve"> </w:t>
      </w:r>
      <w:r w:rsidRPr="00977428">
        <w:rPr>
          <w:rFonts w:ascii="Arial" w:eastAsia="Cambria" w:hAnsi="Arial" w:cs="Arial"/>
          <w:b/>
        </w:rPr>
        <w:t>-</w:t>
      </w:r>
      <w:r w:rsidRPr="00977428">
        <w:rPr>
          <w:rFonts w:ascii="Arial" w:eastAsia="Cambria" w:hAnsi="Arial" w:cs="Arial"/>
        </w:rPr>
        <w:t xml:space="preserve"> </w:t>
      </w:r>
      <w:r w:rsidRPr="00977428">
        <w:rPr>
          <w:rFonts w:ascii="Arial" w:hAnsi="Arial" w:cs="Arial"/>
          <w:shd w:val="clear" w:color="auto" w:fill="FFFFFF"/>
        </w:rPr>
        <w:t>Aplica-se à constituição e aos trabalhos da comissão revisora, no que couber, as normas e procedimentos relativos à comissão do processo disciplinar.</w:t>
      </w:r>
    </w:p>
    <w:p w14:paraId="61BF43E8" w14:textId="77777777" w:rsidR="00977428" w:rsidRPr="00977428" w:rsidRDefault="00977428" w:rsidP="00977428">
      <w:pPr>
        <w:spacing w:after="0" w:line="240" w:lineRule="auto"/>
        <w:jc w:val="both"/>
        <w:rPr>
          <w:rFonts w:ascii="Arial" w:eastAsia="Cambria" w:hAnsi="Arial" w:cs="Arial"/>
        </w:rPr>
      </w:pPr>
    </w:p>
    <w:p w14:paraId="57D3D341" w14:textId="019D08C1" w:rsidR="006E5DDB" w:rsidRDefault="005506EE" w:rsidP="00977428">
      <w:pPr>
        <w:spacing w:after="0" w:line="240" w:lineRule="auto"/>
        <w:jc w:val="both"/>
        <w:rPr>
          <w:rFonts w:ascii="Arial" w:hAnsi="Arial" w:cs="Arial"/>
        </w:rPr>
      </w:pPr>
      <w:r w:rsidRPr="00977428">
        <w:rPr>
          <w:rFonts w:ascii="Arial" w:eastAsia="Cambria" w:hAnsi="Arial" w:cs="Arial"/>
          <w:b/>
          <w:bCs/>
        </w:rPr>
        <w:t>§ 1º -</w:t>
      </w:r>
      <w:r w:rsidRPr="00977428">
        <w:rPr>
          <w:rFonts w:ascii="Arial" w:eastAsia="Cambria" w:hAnsi="Arial" w:cs="Arial"/>
        </w:rPr>
        <w:t xml:space="preserve"> </w:t>
      </w:r>
      <w:r w:rsidRPr="00977428">
        <w:rPr>
          <w:rFonts w:ascii="Arial" w:hAnsi="Arial" w:cs="Arial"/>
        </w:rPr>
        <w:t>A comissão revisora terá 60 (sessenta) dias para a conclusão dos trabalhos</w:t>
      </w:r>
      <w:bookmarkStart w:id="17" w:name="art180"/>
      <w:bookmarkStart w:id="18" w:name="art181"/>
      <w:bookmarkEnd w:id="17"/>
      <w:bookmarkEnd w:id="18"/>
      <w:r w:rsidRPr="00977428">
        <w:rPr>
          <w:rFonts w:ascii="Arial" w:hAnsi="Arial" w:cs="Arial"/>
        </w:rPr>
        <w:t>, prorrogável de forma justificada.</w:t>
      </w:r>
    </w:p>
    <w:p w14:paraId="0065960E" w14:textId="77777777" w:rsidR="00977428" w:rsidRPr="00977428" w:rsidRDefault="00977428" w:rsidP="00977428">
      <w:pPr>
        <w:spacing w:after="0" w:line="240" w:lineRule="auto"/>
        <w:jc w:val="both"/>
        <w:rPr>
          <w:rFonts w:ascii="Arial" w:hAnsi="Arial" w:cs="Arial"/>
        </w:rPr>
      </w:pPr>
    </w:p>
    <w:p w14:paraId="745C4C63" w14:textId="543A4491" w:rsidR="006E5DDB" w:rsidRDefault="005506EE" w:rsidP="00977428">
      <w:pPr>
        <w:spacing w:after="0" w:line="240" w:lineRule="auto"/>
        <w:jc w:val="both"/>
        <w:rPr>
          <w:rFonts w:ascii="Arial" w:hAnsi="Arial" w:cs="Arial"/>
        </w:rPr>
      </w:pPr>
      <w:r w:rsidRPr="00977428">
        <w:rPr>
          <w:rFonts w:ascii="Arial" w:eastAsia="Cambria" w:hAnsi="Arial" w:cs="Arial"/>
          <w:b/>
          <w:bCs/>
        </w:rPr>
        <w:t>§ 2º -</w:t>
      </w:r>
      <w:r w:rsidRPr="00977428">
        <w:rPr>
          <w:rFonts w:ascii="Arial" w:eastAsia="Cambria" w:hAnsi="Arial" w:cs="Arial"/>
        </w:rPr>
        <w:t xml:space="preserve"> </w:t>
      </w:r>
      <w:r w:rsidRPr="00977428">
        <w:rPr>
          <w:rFonts w:ascii="Arial" w:hAnsi="Arial" w:cs="Arial"/>
        </w:rPr>
        <w:t>Após a comissão revisora concluir seus trabalhos, o julgamento do pedido de revisão caberá ao Presidente do CAU/</w:t>
      </w:r>
      <w:bookmarkStart w:id="19" w:name="art181p"/>
      <w:bookmarkEnd w:id="19"/>
      <w:r w:rsidRPr="00977428">
        <w:rPr>
          <w:rFonts w:ascii="Arial" w:hAnsi="Arial" w:cs="Arial"/>
        </w:rPr>
        <w:t>GO, dentro do prazo de 10 (dez) dias, prorrogável de forma justificada.</w:t>
      </w:r>
    </w:p>
    <w:p w14:paraId="5A655DD4" w14:textId="77777777" w:rsidR="00977428" w:rsidRPr="00977428" w:rsidRDefault="00977428" w:rsidP="00977428">
      <w:pPr>
        <w:spacing w:after="0" w:line="240" w:lineRule="auto"/>
        <w:jc w:val="both"/>
        <w:rPr>
          <w:rFonts w:ascii="Arial" w:hAnsi="Arial" w:cs="Arial"/>
        </w:rPr>
      </w:pPr>
    </w:p>
    <w:p w14:paraId="13EB61C3" w14:textId="7DCD78B6" w:rsidR="006E5DDB" w:rsidRDefault="005506EE" w:rsidP="00977428">
      <w:pPr>
        <w:spacing w:after="0" w:line="240" w:lineRule="auto"/>
        <w:jc w:val="both"/>
        <w:rPr>
          <w:rFonts w:ascii="Arial" w:hAnsi="Arial" w:cs="Arial"/>
        </w:rPr>
      </w:pPr>
      <w:r w:rsidRPr="00977428">
        <w:rPr>
          <w:rFonts w:ascii="Arial" w:eastAsia="Cambria" w:hAnsi="Arial" w:cs="Arial"/>
          <w:b/>
        </w:rPr>
        <w:t>Art. 32</w:t>
      </w:r>
      <w:r w:rsidRPr="00977428">
        <w:rPr>
          <w:rFonts w:ascii="Arial" w:eastAsia="Cambria" w:hAnsi="Arial" w:cs="Arial"/>
        </w:rPr>
        <w:t xml:space="preserve"> </w:t>
      </w:r>
      <w:r w:rsidRPr="00977428">
        <w:rPr>
          <w:rFonts w:ascii="Arial" w:eastAsia="Cambria" w:hAnsi="Arial" w:cs="Arial"/>
          <w:b/>
        </w:rPr>
        <w:t xml:space="preserve">- </w:t>
      </w:r>
      <w:r w:rsidRPr="00977428">
        <w:rPr>
          <w:rFonts w:ascii="Arial" w:hAnsi="Arial" w:cs="Arial"/>
        </w:rPr>
        <w:t>Julgada procedente a revisão, será declarada sem efeito a penalidade aplicada, restabelecendo-se todos os direitos do empregado do CAU/GO, exceto em relação à destituição de emprego em comissão, que será convertida em exoneração, e à destituição de função gratificada, que será convertida em destituição de ofício pelo Presidente do CAU/GO.</w:t>
      </w:r>
      <w:bookmarkStart w:id="20" w:name="art182p"/>
      <w:bookmarkEnd w:id="20"/>
    </w:p>
    <w:p w14:paraId="4E9CD122" w14:textId="77777777" w:rsidR="00977428" w:rsidRPr="00977428" w:rsidRDefault="00977428" w:rsidP="00977428">
      <w:pPr>
        <w:spacing w:after="0" w:line="240" w:lineRule="auto"/>
        <w:jc w:val="both"/>
        <w:rPr>
          <w:rFonts w:ascii="Arial" w:eastAsia="Cambria" w:hAnsi="Arial" w:cs="Arial"/>
        </w:rPr>
      </w:pPr>
    </w:p>
    <w:p w14:paraId="4812299D" w14:textId="710FD84B" w:rsidR="006E5DDB" w:rsidRDefault="005506EE" w:rsidP="00977428">
      <w:pPr>
        <w:spacing w:after="0" w:line="240" w:lineRule="auto"/>
        <w:jc w:val="both"/>
        <w:rPr>
          <w:rFonts w:ascii="Arial" w:hAnsi="Arial" w:cs="Arial"/>
        </w:rPr>
      </w:pPr>
      <w:r w:rsidRPr="00977428">
        <w:rPr>
          <w:rFonts w:ascii="Arial" w:hAnsi="Arial" w:cs="Arial"/>
          <w:b/>
        </w:rPr>
        <w:t>Parágrafo</w:t>
      </w:r>
      <w:r w:rsidR="001B739E" w:rsidRPr="00977428">
        <w:rPr>
          <w:rFonts w:ascii="Arial" w:hAnsi="Arial" w:cs="Arial"/>
          <w:b/>
        </w:rPr>
        <w:t xml:space="preserve"> </w:t>
      </w:r>
      <w:r w:rsidRPr="00977428">
        <w:rPr>
          <w:rFonts w:ascii="Arial" w:hAnsi="Arial" w:cs="Arial"/>
          <w:b/>
        </w:rPr>
        <w:t>único.</w:t>
      </w:r>
      <w:r w:rsidR="001B739E" w:rsidRPr="00977428">
        <w:rPr>
          <w:rFonts w:ascii="Arial" w:hAnsi="Arial" w:cs="Arial"/>
        </w:rPr>
        <w:t xml:space="preserve"> </w:t>
      </w:r>
      <w:r w:rsidRPr="00977428">
        <w:rPr>
          <w:rFonts w:ascii="Arial" w:hAnsi="Arial" w:cs="Arial"/>
        </w:rPr>
        <w:t>Da revisão do processo não poderá resultar agravamento da penalidade.</w:t>
      </w:r>
    </w:p>
    <w:p w14:paraId="07E9B860" w14:textId="77777777" w:rsidR="00977428" w:rsidRPr="00977428" w:rsidRDefault="00977428" w:rsidP="00977428">
      <w:pPr>
        <w:spacing w:after="0" w:line="240" w:lineRule="auto"/>
        <w:jc w:val="both"/>
        <w:rPr>
          <w:rFonts w:ascii="Arial" w:hAnsi="Arial" w:cs="Arial"/>
        </w:rPr>
      </w:pPr>
    </w:p>
    <w:p w14:paraId="73307627" w14:textId="77777777" w:rsidR="00CE2B51" w:rsidRDefault="00CE2B51" w:rsidP="00977428">
      <w:pPr>
        <w:spacing w:after="0" w:line="240" w:lineRule="auto"/>
        <w:jc w:val="center"/>
        <w:rPr>
          <w:rFonts w:ascii="Arial" w:eastAsia="Cambria" w:hAnsi="Arial" w:cs="Arial"/>
          <w:b/>
          <w:caps/>
        </w:rPr>
      </w:pPr>
    </w:p>
    <w:p w14:paraId="7F988765" w14:textId="77777777" w:rsidR="00CE2B51" w:rsidRDefault="00CE2B51" w:rsidP="00977428">
      <w:pPr>
        <w:spacing w:after="0" w:line="240" w:lineRule="auto"/>
        <w:jc w:val="center"/>
        <w:rPr>
          <w:rFonts w:ascii="Arial" w:eastAsia="Cambria" w:hAnsi="Arial" w:cs="Arial"/>
          <w:b/>
          <w:caps/>
        </w:rPr>
      </w:pPr>
    </w:p>
    <w:p w14:paraId="24F49B1C" w14:textId="77777777" w:rsidR="00CE2B51" w:rsidRDefault="00CE2B51" w:rsidP="00977428">
      <w:pPr>
        <w:spacing w:after="0" w:line="240" w:lineRule="auto"/>
        <w:jc w:val="center"/>
        <w:rPr>
          <w:rFonts w:ascii="Arial" w:eastAsia="Cambria" w:hAnsi="Arial" w:cs="Arial"/>
          <w:b/>
          <w:caps/>
        </w:rPr>
      </w:pPr>
    </w:p>
    <w:p w14:paraId="35360E46" w14:textId="77777777" w:rsidR="00CE2B51" w:rsidRDefault="00CE2B51" w:rsidP="00977428">
      <w:pPr>
        <w:spacing w:after="0" w:line="240" w:lineRule="auto"/>
        <w:jc w:val="center"/>
        <w:rPr>
          <w:rFonts w:ascii="Arial" w:eastAsia="Cambria" w:hAnsi="Arial" w:cs="Arial"/>
          <w:b/>
          <w:caps/>
        </w:rPr>
      </w:pPr>
    </w:p>
    <w:p w14:paraId="7BD35994" w14:textId="56EF4BA6" w:rsidR="006E5DDB" w:rsidRDefault="005506EE" w:rsidP="00977428">
      <w:pPr>
        <w:spacing w:after="0" w:line="240" w:lineRule="auto"/>
        <w:jc w:val="center"/>
        <w:rPr>
          <w:rFonts w:ascii="Arial" w:eastAsia="Cambria" w:hAnsi="Arial" w:cs="Arial"/>
          <w:b/>
          <w:caps/>
        </w:rPr>
      </w:pPr>
      <w:r w:rsidRPr="00977428">
        <w:rPr>
          <w:rFonts w:ascii="Arial" w:eastAsia="Cambria" w:hAnsi="Arial" w:cs="Arial"/>
          <w:b/>
          <w:caps/>
        </w:rPr>
        <w:lastRenderedPageBreak/>
        <w:t>CAPÍTULO Vi</w:t>
      </w:r>
      <w:r w:rsidR="00CE2B51">
        <w:rPr>
          <w:rFonts w:ascii="Arial" w:eastAsia="Cambria" w:hAnsi="Arial" w:cs="Arial"/>
          <w:b/>
          <w:caps/>
        </w:rPr>
        <w:t>ii</w:t>
      </w:r>
    </w:p>
    <w:p w14:paraId="03D6CCA6" w14:textId="77777777" w:rsidR="00977428" w:rsidRPr="00977428" w:rsidRDefault="00977428" w:rsidP="00977428">
      <w:pPr>
        <w:spacing w:after="0" w:line="240" w:lineRule="auto"/>
        <w:jc w:val="center"/>
        <w:rPr>
          <w:rFonts w:ascii="Arial" w:eastAsia="Cambria" w:hAnsi="Arial" w:cs="Arial"/>
          <w:b/>
          <w:caps/>
        </w:rPr>
      </w:pPr>
    </w:p>
    <w:p w14:paraId="76207208" w14:textId="77777777" w:rsidR="006E5DDB" w:rsidRPr="00977428" w:rsidRDefault="005506EE" w:rsidP="00977428">
      <w:pPr>
        <w:spacing w:after="0" w:line="240" w:lineRule="auto"/>
        <w:jc w:val="center"/>
        <w:rPr>
          <w:rFonts w:ascii="Arial" w:eastAsia="Cambria" w:hAnsi="Arial" w:cs="Arial"/>
          <w:b/>
          <w:caps/>
        </w:rPr>
      </w:pPr>
      <w:r w:rsidRPr="00977428">
        <w:rPr>
          <w:rFonts w:ascii="Arial" w:eastAsia="Cambria" w:hAnsi="Arial" w:cs="Arial"/>
          <w:b/>
          <w:caps/>
        </w:rPr>
        <w:t>regras Processuais e procedimentos finais</w:t>
      </w:r>
    </w:p>
    <w:p w14:paraId="55C39311" w14:textId="77777777" w:rsidR="006E5DDB" w:rsidRPr="00977428" w:rsidRDefault="006E5DDB" w:rsidP="00977428">
      <w:pPr>
        <w:spacing w:after="0" w:line="240" w:lineRule="auto"/>
        <w:jc w:val="center"/>
        <w:rPr>
          <w:rFonts w:ascii="Arial" w:eastAsia="Cambria" w:hAnsi="Arial" w:cs="Arial"/>
          <w:b/>
        </w:rPr>
      </w:pPr>
    </w:p>
    <w:p w14:paraId="4AEDDE3F" w14:textId="6275AA89"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t>Art. 33</w:t>
      </w:r>
      <w:r w:rsidRPr="00977428">
        <w:rPr>
          <w:rFonts w:ascii="Arial" w:eastAsia="Cambria" w:hAnsi="Arial" w:cs="Arial"/>
        </w:rPr>
        <w:t xml:space="preserve"> </w:t>
      </w:r>
      <w:r w:rsidRPr="00977428">
        <w:rPr>
          <w:rFonts w:ascii="Arial" w:eastAsia="Cambria" w:hAnsi="Arial" w:cs="Arial"/>
          <w:b/>
        </w:rPr>
        <w:t>-</w:t>
      </w:r>
      <w:r w:rsidRPr="00977428">
        <w:rPr>
          <w:rFonts w:ascii="Arial" w:eastAsia="Cambria" w:hAnsi="Arial" w:cs="Arial"/>
        </w:rPr>
        <w:t xml:space="preserve"> </w:t>
      </w:r>
      <w:r w:rsidRPr="00977428">
        <w:rPr>
          <w:rFonts w:ascii="Arial" w:eastAsia="Times New Roman" w:hAnsi="Arial" w:cs="Arial"/>
          <w:lang w:eastAsia="pt-BR"/>
        </w:rPr>
        <w:t>A contagem dos prazos será realizada em dias úteis, quando se relacionarem a notificações enviadas ao empregado do CAU/GO indiciado ou a terceiros, ou em dias corridos, quando se relacionarem a atos a serem praticados pela comissão processante ou pela autoridade julgadora, excluindo-se o dia do começo e incluindo-se o do vencimento;</w:t>
      </w:r>
    </w:p>
    <w:p w14:paraId="571C2661" w14:textId="77777777" w:rsidR="00977428" w:rsidRPr="00977428" w:rsidRDefault="00977428" w:rsidP="00977428">
      <w:pPr>
        <w:spacing w:after="0" w:line="240" w:lineRule="auto"/>
        <w:jc w:val="both"/>
        <w:rPr>
          <w:rFonts w:ascii="Arial" w:eastAsia="Times New Roman" w:hAnsi="Arial" w:cs="Arial"/>
          <w:lang w:eastAsia="pt-BR"/>
        </w:rPr>
      </w:pPr>
    </w:p>
    <w:p w14:paraId="22740662" w14:textId="6DF9448E" w:rsidR="006E5DDB" w:rsidRDefault="005506EE" w:rsidP="00977428">
      <w:pPr>
        <w:spacing w:after="0" w:line="240" w:lineRule="auto"/>
        <w:jc w:val="both"/>
        <w:rPr>
          <w:rFonts w:ascii="Arial" w:eastAsia="Times New Roman" w:hAnsi="Arial" w:cs="Arial"/>
          <w:lang w:eastAsia="pt-BR"/>
        </w:rPr>
      </w:pPr>
      <w:r w:rsidRPr="00977428">
        <w:rPr>
          <w:rFonts w:ascii="Arial" w:eastAsia="Cambria" w:hAnsi="Arial" w:cs="Arial"/>
          <w:b/>
        </w:rPr>
        <w:t>Parágrafo único.</w:t>
      </w:r>
      <w:r w:rsidRPr="00977428">
        <w:rPr>
          <w:rFonts w:ascii="Arial" w:eastAsia="Cambria" w:hAnsi="Arial" w:cs="Arial"/>
        </w:rPr>
        <w:t xml:space="preserve"> </w:t>
      </w:r>
      <w:r w:rsidRPr="00977428">
        <w:rPr>
          <w:rFonts w:ascii="Arial" w:eastAsia="Times New Roman" w:hAnsi="Arial" w:cs="Arial"/>
          <w:lang w:eastAsia="pt-BR"/>
        </w:rPr>
        <w:t>Fica prorrogado para o primeiro dia útil seguinte o prazo vencido em dia em que não haja expediente no CAU/GO.</w:t>
      </w:r>
    </w:p>
    <w:p w14:paraId="0EC7FC51" w14:textId="77777777" w:rsidR="00977428" w:rsidRPr="00977428" w:rsidRDefault="00977428" w:rsidP="00977428">
      <w:pPr>
        <w:spacing w:after="0" w:line="240" w:lineRule="auto"/>
        <w:jc w:val="both"/>
        <w:rPr>
          <w:rFonts w:ascii="Arial" w:eastAsia="Times New Roman" w:hAnsi="Arial" w:cs="Arial"/>
          <w:lang w:eastAsia="pt-BR"/>
        </w:rPr>
      </w:pPr>
    </w:p>
    <w:p w14:paraId="58259BDE" w14:textId="77777777" w:rsidR="006E5DDB" w:rsidRPr="00977428" w:rsidRDefault="005506EE" w:rsidP="00977428">
      <w:pPr>
        <w:spacing w:after="0" w:line="240" w:lineRule="auto"/>
        <w:jc w:val="both"/>
        <w:rPr>
          <w:rFonts w:ascii="Arial" w:hAnsi="Arial" w:cs="Arial"/>
        </w:rPr>
      </w:pPr>
      <w:r w:rsidRPr="00977428">
        <w:rPr>
          <w:rFonts w:ascii="Arial" w:hAnsi="Arial" w:cs="Arial"/>
          <w:b/>
        </w:rPr>
        <w:t xml:space="preserve">Art. </w:t>
      </w:r>
      <w:r w:rsidRPr="00977428">
        <w:rPr>
          <w:rFonts w:ascii="Arial" w:eastAsia="Cambria" w:hAnsi="Arial" w:cs="Arial"/>
          <w:b/>
        </w:rPr>
        <w:t>34</w:t>
      </w:r>
      <w:r w:rsidRPr="00977428">
        <w:rPr>
          <w:rFonts w:ascii="Arial" w:hAnsi="Arial" w:cs="Arial"/>
        </w:rPr>
        <w:t xml:space="preserve"> </w:t>
      </w:r>
      <w:r w:rsidRPr="00977428">
        <w:rPr>
          <w:rFonts w:ascii="Arial" w:eastAsia="Cambria" w:hAnsi="Arial" w:cs="Arial"/>
          <w:b/>
        </w:rPr>
        <w:t xml:space="preserve">- </w:t>
      </w:r>
      <w:r w:rsidRPr="00977428">
        <w:rPr>
          <w:rFonts w:ascii="Arial" w:hAnsi="Arial" w:cs="Arial"/>
        </w:rPr>
        <w:t xml:space="preserve">A notificação do </w:t>
      </w:r>
      <w:r w:rsidRPr="00977428">
        <w:rPr>
          <w:rFonts w:ascii="Arial" w:eastAsia="Times New Roman" w:hAnsi="Arial" w:cs="Arial"/>
          <w:lang w:eastAsia="pt-BR"/>
        </w:rPr>
        <w:t xml:space="preserve">empregado do CAU/GO acusado/indiciado ou de terceiros </w:t>
      </w:r>
      <w:r w:rsidRPr="00977428">
        <w:rPr>
          <w:rFonts w:ascii="Arial" w:hAnsi="Arial" w:cs="Arial"/>
        </w:rPr>
        <w:t>poderá ser efetuada por via postal com aviso de recebimento, por ciência pessoal no processo, por ciência escrita em audiência, por intermédio de agente de fiscalização do CAU/GO, por meio de ciência eletrônica no Sistema de Informação e Comunicação dos Conselhos de Arquitetura e Urbanismo (SICCAU), por meio de correio eletrônico ou de outro meio que assegure a certeza da ciência das partes ou de terceiros, observadas as peculiaridades relativas à citação do empregado do CAU/GO acusado para apresentar defesa, nos termos do artigo 24, §4º.</w:t>
      </w:r>
    </w:p>
    <w:p w14:paraId="35D96B51" w14:textId="2927654D" w:rsidR="006E5DDB" w:rsidRDefault="005506EE" w:rsidP="00977428">
      <w:pPr>
        <w:spacing w:after="0" w:line="240" w:lineRule="auto"/>
        <w:jc w:val="both"/>
        <w:rPr>
          <w:rFonts w:ascii="Arial" w:hAnsi="Arial" w:cs="Arial"/>
        </w:rPr>
      </w:pPr>
      <w:r w:rsidRPr="00977428">
        <w:rPr>
          <w:rFonts w:ascii="Arial" w:hAnsi="Arial" w:cs="Arial"/>
          <w:b/>
        </w:rPr>
        <w:t>Parágrafo único.</w:t>
      </w:r>
      <w:r w:rsidRPr="00977428">
        <w:rPr>
          <w:rFonts w:ascii="Arial" w:hAnsi="Arial" w:cs="Arial"/>
        </w:rPr>
        <w:t xml:space="preserve"> Frustrados os meios de notificação previstos no</w:t>
      </w:r>
      <w:r w:rsidR="00CD177F" w:rsidRPr="00977428">
        <w:rPr>
          <w:rFonts w:ascii="Arial" w:hAnsi="Arial" w:cs="Arial"/>
        </w:rPr>
        <w:t xml:space="preserve"> </w:t>
      </w:r>
      <w:r w:rsidRPr="00977428">
        <w:rPr>
          <w:rFonts w:ascii="Arial" w:hAnsi="Arial" w:cs="Arial"/>
          <w:i/>
        </w:rPr>
        <w:t>“</w:t>
      </w:r>
      <w:r w:rsidRPr="00977428">
        <w:rPr>
          <w:rStyle w:val="nfase"/>
          <w:rFonts w:ascii="Arial" w:hAnsi="Arial" w:cs="Arial"/>
          <w:i w:val="0"/>
        </w:rPr>
        <w:t>caput</w:t>
      </w:r>
      <w:r w:rsidRPr="00977428">
        <w:rPr>
          <w:rStyle w:val="nfase"/>
          <w:rFonts w:ascii="Arial" w:hAnsi="Arial" w:cs="Arial"/>
        </w:rPr>
        <w:t>”</w:t>
      </w:r>
      <w:r w:rsidR="00CD177F" w:rsidRPr="00977428">
        <w:rPr>
          <w:rFonts w:ascii="Arial" w:hAnsi="Arial" w:cs="Arial"/>
        </w:rPr>
        <w:t xml:space="preserve"> </w:t>
      </w:r>
      <w:r w:rsidRPr="00977428">
        <w:rPr>
          <w:rFonts w:ascii="Arial" w:hAnsi="Arial" w:cs="Arial"/>
        </w:rPr>
        <w:t>deste artigo, a notificação deverá ser efetuada por meio de edital a ser divulgado pelo período de 15 (quinze) dias em veículo de comunicação do CAU/GO, ou em jornal com circulação em Goiás, ou no Diário Oficial da União, do Estado, ou do Distrito Federal, ou em outro meio que amplie as possibilidades de conhecimento por parte do notificado, desde que não fira o sigilo do processo administrativo disciplinar ou da sindicância.</w:t>
      </w:r>
    </w:p>
    <w:p w14:paraId="67660573" w14:textId="77777777" w:rsidR="00977428" w:rsidRPr="00977428" w:rsidRDefault="00977428" w:rsidP="00977428">
      <w:pPr>
        <w:spacing w:after="0" w:line="240" w:lineRule="auto"/>
        <w:jc w:val="both"/>
        <w:rPr>
          <w:rFonts w:ascii="Arial" w:eastAsia="Cambria" w:hAnsi="Arial" w:cs="Arial"/>
        </w:rPr>
      </w:pPr>
    </w:p>
    <w:p w14:paraId="70F6C9D4" w14:textId="4FEBFBBF" w:rsidR="006E5DDB" w:rsidRDefault="005506EE" w:rsidP="00977428">
      <w:pPr>
        <w:spacing w:after="0" w:line="240" w:lineRule="auto"/>
        <w:jc w:val="both"/>
        <w:rPr>
          <w:rFonts w:ascii="Arial" w:eastAsia="Cambria" w:hAnsi="Arial" w:cs="Arial"/>
        </w:rPr>
      </w:pPr>
      <w:r w:rsidRPr="00977428">
        <w:rPr>
          <w:rFonts w:ascii="Arial" w:hAnsi="Arial" w:cs="Arial"/>
          <w:b/>
        </w:rPr>
        <w:t xml:space="preserve">Art. </w:t>
      </w:r>
      <w:r w:rsidRPr="00977428">
        <w:rPr>
          <w:rFonts w:ascii="Arial" w:eastAsia="Cambria" w:hAnsi="Arial" w:cs="Arial"/>
          <w:b/>
        </w:rPr>
        <w:t>35</w:t>
      </w:r>
      <w:r w:rsidRPr="00977428">
        <w:rPr>
          <w:rFonts w:ascii="Arial" w:hAnsi="Arial" w:cs="Arial"/>
        </w:rPr>
        <w:t xml:space="preserve"> </w:t>
      </w:r>
      <w:r w:rsidRPr="00977428">
        <w:rPr>
          <w:rFonts w:ascii="Arial" w:eastAsia="Cambria" w:hAnsi="Arial" w:cs="Arial"/>
          <w:b/>
        </w:rPr>
        <w:t>-</w:t>
      </w:r>
      <w:r w:rsidRPr="00977428">
        <w:rPr>
          <w:rFonts w:ascii="Arial" w:eastAsia="Cambria" w:hAnsi="Arial" w:cs="Arial"/>
        </w:rPr>
        <w:t xml:space="preserve"> As irregularidades processuais que não constituírem vícios substanciais insanáveis, insuscetíveis de influir na apuração da verdade ou na decisão a ser proferida, não lhe determinarão a nulidade.</w:t>
      </w:r>
    </w:p>
    <w:p w14:paraId="2B25A89A" w14:textId="77777777" w:rsidR="00977428" w:rsidRPr="00977428" w:rsidRDefault="00977428" w:rsidP="00977428">
      <w:pPr>
        <w:spacing w:after="0" w:line="240" w:lineRule="auto"/>
        <w:jc w:val="both"/>
        <w:rPr>
          <w:rFonts w:ascii="Arial" w:eastAsia="Cambria" w:hAnsi="Arial" w:cs="Arial"/>
        </w:rPr>
      </w:pPr>
    </w:p>
    <w:p w14:paraId="46A9CE30" w14:textId="5EC1EA18" w:rsidR="006E5DDB" w:rsidRDefault="005506EE" w:rsidP="00977428">
      <w:pPr>
        <w:spacing w:after="0" w:line="240" w:lineRule="auto"/>
        <w:jc w:val="both"/>
        <w:rPr>
          <w:rFonts w:ascii="Arial" w:eastAsia="Cambria" w:hAnsi="Arial" w:cs="Arial"/>
        </w:rPr>
      </w:pPr>
      <w:r w:rsidRPr="00977428">
        <w:rPr>
          <w:rFonts w:ascii="Arial" w:hAnsi="Arial" w:cs="Arial"/>
          <w:b/>
        </w:rPr>
        <w:t xml:space="preserve">Art. </w:t>
      </w:r>
      <w:r w:rsidRPr="00977428">
        <w:rPr>
          <w:rFonts w:ascii="Arial" w:eastAsia="Cambria" w:hAnsi="Arial" w:cs="Arial"/>
          <w:b/>
        </w:rPr>
        <w:t>37</w:t>
      </w:r>
      <w:r w:rsidRPr="00977428">
        <w:rPr>
          <w:rFonts w:ascii="Arial" w:eastAsia="Cambria" w:hAnsi="Arial" w:cs="Arial"/>
        </w:rPr>
        <w:t xml:space="preserve"> </w:t>
      </w:r>
      <w:r w:rsidRPr="00977428">
        <w:rPr>
          <w:rFonts w:ascii="Arial" w:eastAsia="Cambria" w:hAnsi="Arial" w:cs="Arial"/>
          <w:b/>
        </w:rPr>
        <w:t>-</w:t>
      </w:r>
      <w:r w:rsidRPr="00977428">
        <w:rPr>
          <w:rFonts w:ascii="Arial" w:eastAsia="Cambria" w:hAnsi="Arial" w:cs="Arial"/>
        </w:rPr>
        <w:t xml:space="preserve"> Aplica-se por analogia a este Regulamento, no que couber, as disposições da Lei 8.112/1990, Lei 9.784/1999 e da Consolidação das Leis do Trabalho - CLT.  </w:t>
      </w:r>
    </w:p>
    <w:p w14:paraId="503E85DE" w14:textId="77777777" w:rsidR="00977428" w:rsidRPr="00977428" w:rsidRDefault="00977428" w:rsidP="00977428">
      <w:pPr>
        <w:spacing w:after="0" w:line="240" w:lineRule="auto"/>
        <w:jc w:val="both"/>
        <w:rPr>
          <w:rFonts w:ascii="Arial" w:eastAsia="Cambria" w:hAnsi="Arial" w:cs="Arial"/>
        </w:rPr>
      </w:pPr>
    </w:p>
    <w:p w14:paraId="7B57F128" w14:textId="77777777" w:rsidR="006E5DDB" w:rsidRPr="00977428" w:rsidRDefault="005506EE" w:rsidP="00977428">
      <w:pPr>
        <w:spacing w:after="0" w:line="240" w:lineRule="auto"/>
        <w:jc w:val="both"/>
        <w:rPr>
          <w:rFonts w:ascii="Arial" w:eastAsia="Cambria" w:hAnsi="Arial" w:cs="Arial"/>
        </w:rPr>
      </w:pPr>
      <w:r w:rsidRPr="00977428">
        <w:rPr>
          <w:rFonts w:ascii="Arial" w:eastAsia="Cambria" w:hAnsi="Arial" w:cs="Arial"/>
          <w:b/>
        </w:rPr>
        <w:t>Art. 38</w:t>
      </w:r>
      <w:r w:rsidRPr="00977428">
        <w:rPr>
          <w:rFonts w:ascii="Arial" w:eastAsia="Cambria" w:hAnsi="Arial" w:cs="Arial"/>
        </w:rPr>
        <w:t xml:space="preserve"> - </w:t>
      </w:r>
      <w:proofErr w:type="gramStart"/>
      <w:r w:rsidRPr="00977428">
        <w:rPr>
          <w:rFonts w:ascii="Arial" w:eastAsia="Cambria" w:hAnsi="Arial" w:cs="Arial"/>
        </w:rPr>
        <w:t>Esta</w:t>
      </w:r>
      <w:proofErr w:type="gramEnd"/>
      <w:r w:rsidRPr="00977428">
        <w:rPr>
          <w:rFonts w:ascii="Arial" w:eastAsia="Cambria" w:hAnsi="Arial" w:cs="Arial"/>
        </w:rPr>
        <w:t xml:space="preserve"> Normativa entra em vigor na data da sua publicação. </w:t>
      </w:r>
    </w:p>
    <w:p w14:paraId="77CB970B" w14:textId="7C54F8B7" w:rsidR="006E5DDB" w:rsidRPr="00977428" w:rsidRDefault="006E5DDB" w:rsidP="00977428">
      <w:pPr>
        <w:spacing w:after="0" w:line="240" w:lineRule="auto"/>
        <w:jc w:val="both"/>
        <w:rPr>
          <w:rFonts w:ascii="Arial" w:eastAsia="Cambria" w:hAnsi="Arial" w:cs="Arial"/>
        </w:rPr>
      </w:pPr>
    </w:p>
    <w:p w14:paraId="189FBC30" w14:textId="43032EF7" w:rsidR="001B739E" w:rsidRPr="00977428" w:rsidRDefault="001B739E" w:rsidP="00977428">
      <w:pPr>
        <w:spacing w:after="0" w:line="240" w:lineRule="auto"/>
        <w:jc w:val="both"/>
        <w:rPr>
          <w:rFonts w:ascii="Arial" w:eastAsia="Cambria" w:hAnsi="Arial" w:cs="Arial"/>
        </w:rPr>
      </w:pPr>
    </w:p>
    <w:p w14:paraId="6C2D960A" w14:textId="09A265C0" w:rsidR="001B739E" w:rsidRDefault="001B739E" w:rsidP="00977428">
      <w:pPr>
        <w:spacing w:after="0" w:line="240" w:lineRule="auto"/>
        <w:jc w:val="both"/>
        <w:rPr>
          <w:rFonts w:ascii="Arial" w:eastAsia="Cambria" w:hAnsi="Arial" w:cs="Arial"/>
        </w:rPr>
      </w:pPr>
    </w:p>
    <w:p w14:paraId="362630E5" w14:textId="722E993B" w:rsidR="00977428" w:rsidRDefault="00977428" w:rsidP="00977428">
      <w:pPr>
        <w:spacing w:after="0" w:line="240" w:lineRule="auto"/>
        <w:jc w:val="both"/>
        <w:rPr>
          <w:rFonts w:ascii="Arial" w:eastAsia="Cambria" w:hAnsi="Arial" w:cs="Arial"/>
        </w:rPr>
      </w:pPr>
    </w:p>
    <w:p w14:paraId="00B956B0" w14:textId="75CE6DA4" w:rsidR="00977428" w:rsidRDefault="00977428" w:rsidP="00977428">
      <w:pPr>
        <w:spacing w:after="0" w:line="240" w:lineRule="auto"/>
        <w:jc w:val="both"/>
        <w:rPr>
          <w:rFonts w:ascii="Arial" w:eastAsia="Cambria" w:hAnsi="Arial" w:cs="Arial"/>
        </w:rPr>
      </w:pPr>
    </w:p>
    <w:p w14:paraId="0B512118" w14:textId="77777777" w:rsidR="00CE2B51" w:rsidRDefault="00CE2B51" w:rsidP="00977428">
      <w:pPr>
        <w:spacing w:after="0" w:line="240" w:lineRule="auto"/>
        <w:jc w:val="both"/>
        <w:rPr>
          <w:rFonts w:ascii="Arial" w:eastAsia="Cambria" w:hAnsi="Arial" w:cs="Arial"/>
        </w:rPr>
      </w:pPr>
    </w:p>
    <w:p w14:paraId="52AABDA2" w14:textId="77777777" w:rsidR="00977428" w:rsidRPr="00977428" w:rsidRDefault="00977428" w:rsidP="00977428">
      <w:pPr>
        <w:spacing w:after="0" w:line="240" w:lineRule="auto"/>
        <w:jc w:val="both"/>
        <w:rPr>
          <w:rFonts w:ascii="Arial" w:eastAsia="Cambria" w:hAnsi="Arial" w:cs="Arial"/>
        </w:rPr>
      </w:pPr>
    </w:p>
    <w:p w14:paraId="586E8997" w14:textId="77777777" w:rsidR="006E5DDB" w:rsidRPr="00977428" w:rsidRDefault="005506EE" w:rsidP="00977428">
      <w:pPr>
        <w:spacing w:after="0" w:line="240" w:lineRule="auto"/>
        <w:jc w:val="center"/>
        <w:rPr>
          <w:rFonts w:ascii="Arial" w:hAnsi="Arial" w:cs="Arial"/>
          <w:b/>
          <w:bCs/>
        </w:rPr>
      </w:pPr>
      <w:r w:rsidRPr="00977428">
        <w:rPr>
          <w:rFonts w:ascii="Arial" w:hAnsi="Arial" w:cs="Arial"/>
          <w:b/>
          <w:bCs/>
        </w:rPr>
        <w:t>Arnaldo Mascarenhas Braga</w:t>
      </w:r>
    </w:p>
    <w:p w14:paraId="23A144CB" w14:textId="77777777" w:rsidR="006E5DDB" w:rsidRPr="00977428" w:rsidRDefault="005506EE" w:rsidP="00977428">
      <w:pPr>
        <w:spacing w:after="0" w:line="240" w:lineRule="auto"/>
        <w:jc w:val="center"/>
        <w:rPr>
          <w:rFonts w:ascii="Arial" w:hAnsi="Arial" w:cs="Arial"/>
          <w:b/>
          <w:bCs/>
        </w:rPr>
      </w:pPr>
      <w:r w:rsidRPr="00977428">
        <w:rPr>
          <w:rFonts w:ascii="Arial" w:hAnsi="Arial" w:cs="Arial"/>
          <w:b/>
          <w:bCs/>
        </w:rPr>
        <w:t>Presidente do CAU/GO</w:t>
      </w:r>
    </w:p>
    <w:p w14:paraId="7CD8D88A" w14:textId="77777777" w:rsidR="006E5DDB" w:rsidRPr="00977428" w:rsidRDefault="006E5DDB" w:rsidP="00977428">
      <w:pPr>
        <w:autoSpaceDE w:val="0"/>
        <w:autoSpaceDN w:val="0"/>
        <w:adjustRightInd w:val="0"/>
        <w:spacing w:after="0" w:line="240" w:lineRule="auto"/>
        <w:contextualSpacing/>
        <w:rPr>
          <w:rFonts w:ascii="Arial" w:hAnsi="Arial" w:cs="Arial"/>
          <w:b/>
          <w:bCs/>
          <w:color w:val="000000"/>
          <w:shd w:val="clear" w:color="auto" w:fill="FFFFFF"/>
        </w:rPr>
      </w:pPr>
    </w:p>
    <w:sectPr w:rsidR="006E5DDB" w:rsidRPr="00977428">
      <w:headerReference w:type="default" r:id="rId8"/>
      <w:footerReference w:type="even" r:id="rId9"/>
      <w:footerReference w:type="default" r:id="rId10"/>
      <w:pgSz w:w="11906" w:h="16838"/>
      <w:pgMar w:top="1418" w:right="1134" w:bottom="1134" w:left="1701" w:header="709"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7F75B" w14:textId="77777777" w:rsidR="007C7A19" w:rsidRDefault="005506EE">
      <w:pPr>
        <w:spacing w:after="0" w:line="240" w:lineRule="auto"/>
      </w:pPr>
      <w:r>
        <w:separator/>
      </w:r>
    </w:p>
  </w:endnote>
  <w:endnote w:type="continuationSeparator" w:id="0">
    <w:p w14:paraId="35E3C29E" w14:textId="77777777" w:rsidR="007C7A19" w:rsidRDefault="0055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1D90" w14:textId="77777777" w:rsidR="006E5DDB" w:rsidRDefault="005506EE">
    <w:pPr>
      <w:pStyle w:val="Rodap"/>
    </w:pPr>
    <w:r>
      <w:rPr>
        <w:noProof/>
        <w:lang w:eastAsia="pt-BR"/>
      </w:rPr>
      <w:drawing>
        <wp:inline distT="0" distB="0" distL="0" distR="0" wp14:anchorId="33A3BB5C" wp14:editId="2B578DEB">
          <wp:extent cx="5400675" cy="523875"/>
          <wp:effectExtent l="0" t="0" r="9525" b="9525"/>
          <wp:docPr id="25" name="Imagem 25"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00675" cy="523875"/>
                  </a:xfrm>
                  <a:prstGeom prst="rect">
                    <a:avLst/>
                  </a:prstGeom>
                  <a:noFill/>
                  <a:ln>
                    <a:noFill/>
                  </a:ln>
                </pic:spPr>
              </pic:pic>
            </a:graphicData>
          </a:graphic>
        </wp:inline>
      </w:drawing>
    </w:r>
    <w:r>
      <w:rPr>
        <w:noProof/>
        <w:lang w:eastAsia="pt-BR"/>
      </w:rPr>
      <w:drawing>
        <wp:inline distT="0" distB="0" distL="0" distR="0" wp14:anchorId="58EC2D83" wp14:editId="779ADCD1">
          <wp:extent cx="5400675" cy="523875"/>
          <wp:effectExtent l="0" t="0" r="9525" b="9525"/>
          <wp:docPr id="26" name="Imagem 26"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400675" cy="5238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442D" w14:textId="77777777" w:rsidR="006E5DDB" w:rsidRDefault="005506EE">
    <w:pPr>
      <w:pStyle w:val="Rodap"/>
    </w:pPr>
    <w:r>
      <w:rPr>
        <w:noProof/>
        <w:lang w:eastAsia="pt-BR"/>
      </w:rPr>
      <w:drawing>
        <wp:anchor distT="0" distB="0" distL="114300" distR="114300" simplePos="0" relativeHeight="251663360" behindDoc="0" locked="0" layoutInCell="1" allowOverlap="1" wp14:anchorId="0B164327" wp14:editId="701AE124">
          <wp:simplePos x="0" y="0"/>
          <wp:positionH relativeFrom="page">
            <wp:align>right</wp:align>
          </wp:positionH>
          <wp:positionV relativeFrom="bottomMargin">
            <wp:posOffset>7620</wp:posOffset>
          </wp:positionV>
          <wp:extent cx="7552690" cy="904240"/>
          <wp:effectExtent l="0" t="0" r="0" b="0"/>
          <wp:wrapSquare wrapText="bothSides"/>
          <wp:docPr id="27" name="Imagem 27" descr="Cab_Ro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Cab_Rod-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52690" cy="9042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C3B55" w14:textId="77777777" w:rsidR="007C7A19" w:rsidRDefault="005506EE">
      <w:pPr>
        <w:spacing w:after="0" w:line="240" w:lineRule="auto"/>
      </w:pPr>
      <w:r>
        <w:separator/>
      </w:r>
    </w:p>
  </w:footnote>
  <w:footnote w:type="continuationSeparator" w:id="0">
    <w:p w14:paraId="54385297" w14:textId="77777777" w:rsidR="007C7A19" w:rsidRDefault="0055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CC9B" w14:textId="0C775AD2" w:rsidR="006E5DDB" w:rsidRDefault="005506EE">
    <w:pPr>
      <w:pStyle w:val="Cabealho"/>
    </w:pPr>
    <w:r>
      <w:rPr>
        <w:noProof/>
        <w:lang w:eastAsia="pt-BR"/>
      </w:rPr>
      <w:drawing>
        <wp:anchor distT="0" distB="0" distL="114300" distR="114300" simplePos="0" relativeHeight="251661312" behindDoc="0" locked="0" layoutInCell="1" allowOverlap="1" wp14:anchorId="2BE1F572" wp14:editId="1691DAFA">
          <wp:simplePos x="0" y="0"/>
          <wp:positionH relativeFrom="page">
            <wp:posOffset>-16510</wp:posOffset>
          </wp:positionH>
          <wp:positionV relativeFrom="page">
            <wp:posOffset>33655</wp:posOffset>
          </wp:positionV>
          <wp:extent cx="7550785" cy="1285875"/>
          <wp:effectExtent l="0" t="0" r="0" b="9525"/>
          <wp:wrapSquare wrapText="bothSides"/>
          <wp:docPr id="17" name="Imagem 17" descr="Cab_Ro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Cab_Ro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50785" cy="12858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328"/>
    <w:rsid w:val="00012817"/>
    <w:rsid w:val="00020444"/>
    <w:rsid w:val="000225FC"/>
    <w:rsid w:val="0002389C"/>
    <w:rsid w:val="000442FD"/>
    <w:rsid w:val="00052E21"/>
    <w:rsid w:val="000537DB"/>
    <w:rsid w:val="0005639B"/>
    <w:rsid w:val="00056E7A"/>
    <w:rsid w:val="00065C45"/>
    <w:rsid w:val="00065E35"/>
    <w:rsid w:val="00067853"/>
    <w:rsid w:val="00067AF5"/>
    <w:rsid w:val="00072F6A"/>
    <w:rsid w:val="00074F17"/>
    <w:rsid w:val="00085399"/>
    <w:rsid w:val="0008576C"/>
    <w:rsid w:val="000903F1"/>
    <w:rsid w:val="000926B8"/>
    <w:rsid w:val="000937A1"/>
    <w:rsid w:val="000A27BA"/>
    <w:rsid w:val="000A3316"/>
    <w:rsid w:val="000A3342"/>
    <w:rsid w:val="000B22AB"/>
    <w:rsid w:val="000B666A"/>
    <w:rsid w:val="000C490C"/>
    <w:rsid w:val="000C648D"/>
    <w:rsid w:val="000D3F51"/>
    <w:rsid w:val="000D7C31"/>
    <w:rsid w:val="000E22E9"/>
    <w:rsid w:val="000E6DF2"/>
    <w:rsid w:val="000F22F4"/>
    <w:rsid w:val="000F559C"/>
    <w:rsid w:val="000F588D"/>
    <w:rsid w:val="000F5DEF"/>
    <w:rsid w:val="00110CEE"/>
    <w:rsid w:val="00112DA8"/>
    <w:rsid w:val="00113D53"/>
    <w:rsid w:val="0012193A"/>
    <w:rsid w:val="0013437C"/>
    <w:rsid w:val="00143CB8"/>
    <w:rsid w:val="00160608"/>
    <w:rsid w:val="00161A82"/>
    <w:rsid w:val="00162643"/>
    <w:rsid w:val="00164E2E"/>
    <w:rsid w:val="001848AD"/>
    <w:rsid w:val="00185980"/>
    <w:rsid w:val="001866AC"/>
    <w:rsid w:val="00191CFB"/>
    <w:rsid w:val="00195DA9"/>
    <w:rsid w:val="00197968"/>
    <w:rsid w:val="001A0B69"/>
    <w:rsid w:val="001A0C99"/>
    <w:rsid w:val="001B739E"/>
    <w:rsid w:val="001C3DAF"/>
    <w:rsid w:val="001D314F"/>
    <w:rsid w:val="001D6CBA"/>
    <w:rsid w:val="001E187E"/>
    <w:rsid w:val="001E2E73"/>
    <w:rsid w:val="001E572A"/>
    <w:rsid w:val="001F1940"/>
    <w:rsid w:val="001F21DE"/>
    <w:rsid w:val="00200CB6"/>
    <w:rsid w:val="0020671B"/>
    <w:rsid w:val="0021345C"/>
    <w:rsid w:val="00221015"/>
    <w:rsid w:val="00222DA9"/>
    <w:rsid w:val="00224CFA"/>
    <w:rsid w:val="00224F00"/>
    <w:rsid w:val="00232E76"/>
    <w:rsid w:val="0024026D"/>
    <w:rsid w:val="0024303B"/>
    <w:rsid w:val="00245E58"/>
    <w:rsid w:val="00253386"/>
    <w:rsid w:val="00255FB9"/>
    <w:rsid w:val="002612F8"/>
    <w:rsid w:val="00261D1B"/>
    <w:rsid w:val="002667B4"/>
    <w:rsid w:val="00273ACA"/>
    <w:rsid w:val="00274163"/>
    <w:rsid w:val="002779AE"/>
    <w:rsid w:val="002856CA"/>
    <w:rsid w:val="00286F91"/>
    <w:rsid w:val="002926ED"/>
    <w:rsid w:val="002A0990"/>
    <w:rsid w:val="002B65F0"/>
    <w:rsid w:val="002B7DF3"/>
    <w:rsid w:val="002C2B22"/>
    <w:rsid w:val="002C5F11"/>
    <w:rsid w:val="002C684A"/>
    <w:rsid w:val="002C7686"/>
    <w:rsid w:val="002D0BCD"/>
    <w:rsid w:val="002D6014"/>
    <w:rsid w:val="002D6FF3"/>
    <w:rsid w:val="002F2994"/>
    <w:rsid w:val="002F7B73"/>
    <w:rsid w:val="00305054"/>
    <w:rsid w:val="003100F1"/>
    <w:rsid w:val="00324E33"/>
    <w:rsid w:val="003267A6"/>
    <w:rsid w:val="00330121"/>
    <w:rsid w:val="00331D03"/>
    <w:rsid w:val="00346008"/>
    <w:rsid w:val="003518D1"/>
    <w:rsid w:val="003543FA"/>
    <w:rsid w:val="00354404"/>
    <w:rsid w:val="003606D8"/>
    <w:rsid w:val="00365064"/>
    <w:rsid w:val="00373559"/>
    <w:rsid w:val="00375EDB"/>
    <w:rsid w:val="00382C2F"/>
    <w:rsid w:val="003857E2"/>
    <w:rsid w:val="003B4522"/>
    <w:rsid w:val="003D128F"/>
    <w:rsid w:val="003D20E2"/>
    <w:rsid w:val="003D35E4"/>
    <w:rsid w:val="003E7429"/>
    <w:rsid w:val="004016F1"/>
    <w:rsid w:val="004079A1"/>
    <w:rsid w:val="00417EB0"/>
    <w:rsid w:val="0042336F"/>
    <w:rsid w:val="00424116"/>
    <w:rsid w:val="00425319"/>
    <w:rsid w:val="0043041B"/>
    <w:rsid w:val="00430553"/>
    <w:rsid w:val="00443A20"/>
    <w:rsid w:val="00456579"/>
    <w:rsid w:val="0046189D"/>
    <w:rsid w:val="0047317B"/>
    <w:rsid w:val="00474C99"/>
    <w:rsid w:val="00480328"/>
    <w:rsid w:val="00481B70"/>
    <w:rsid w:val="00486B32"/>
    <w:rsid w:val="00491050"/>
    <w:rsid w:val="004A232E"/>
    <w:rsid w:val="004A330A"/>
    <w:rsid w:val="004C307E"/>
    <w:rsid w:val="004E5D51"/>
    <w:rsid w:val="004E629A"/>
    <w:rsid w:val="004F0473"/>
    <w:rsid w:val="004F5EB9"/>
    <w:rsid w:val="004F7C90"/>
    <w:rsid w:val="00510668"/>
    <w:rsid w:val="005223FB"/>
    <w:rsid w:val="005265B9"/>
    <w:rsid w:val="00537ACF"/>
    <w:rsid w:val="00542E88"/>
    <w:rsid w:val="005450EF"/>
    <w:rsid w:val="005506EE"/>
    <w:rsid w:val="00561A66"/>
    <w:rsid w:val="00564CEC"/>
    <w:rsid w:val="00574A07"/>
    <w:rsid w:val="00597705"/>
    <w:rsid w:val="005A3481"/>
    <w:rsid w:val="005A3BD4"/>
    <w:rsid w:val="005A438B"/>
    <w:rsid w:val="005A66C0"/>
    <w:rsid w:val="005B08A1"/>
    <w:rsid w:val="005B1815"/>
    <w:rsid w:val="005B2811"/>
    <w:rsid w:val="005B2EEC"/>
    <w:rsid w:val="005B7756"/>
    <w:rsid w:val="005C5B97"/>
    <w:rsid w:val="005D02D7"/>
    <w:rsid w:val="005D7B5C"/>
    <w:rsid w:val="005E2146"/>
    <w:rsid w:val="005F2004"/>
    <w:rsid w:val="005F3655"/>
    <w:rsid w:val="005F4DCE"/>
    <w:rsid w:val="005F6C71"/>
    <w:rsid w:val="00623E1F"/>
    <w:rsid w:val="006266BA"/>
    <w:rsid w:val="00643980"/>
    <w:rsid w:val="006557E5"/>
    <w:rsid w:val="0065770F"/>
    <w:rsid w:val="0066177A"/>
    <w:rsid w:val="00670750"/>
    <w:rsid w:val="00682B47"/>
    <w:rsid w:val="00685B16"/>
    <w:rsid w:val="006949B0"/>
    <w:rsid w:val="006A16CF"/>
    <w:rsid w:val="006A38C7"/>
    <w:rsid w:val="006B3137"/>
    <w:rsid w:val="006B4A70"/>
    <w:rsid w:val="006C09DA"/>
    <w:rsid w:val="006C1A1F"/>
    <w:rsid w:val="006C5E54"/>
    <w:rsid w:val="006D2AB2"/>
    <w:rsid w:val="006E0D24"/>
    <w:rsid w:val="006E5DDB"/>
    <w:rsid w:val="006F71E2"/>
    <w:rsid w:val="00704645"/>
    <w:rsid w:val="0070555F"/>
    <w:rsid w:val="007059D5"/>
    <w:rsid w:val="0070686B"/>
    <w:rsid w:val="00712CAD"/>
    <w:rsid w:val="0074184B"/>
    <w:rsid w:val="007442A6"/>
    <w:rsid w:val="0075019F"/>
    <w:rsid w:val="00752F3F"/>
    <w:rsid w:val="00762B10"/>
    <w:rsid w:val="00772724"/>
    <w:rsid w:val="00773E0C"/>
    <w:rsid w:val="00775F08"/>
    <w:rsid w:val="007A059B"/>
    <w:rsid w:val="007B14D6"/>
    <w:rsid w:val="007B2F0B"/>
    <w:rsid w:val="007B4095"/>
    <w:rsid w:val="007C7A19"/>
    <w:rsid w:val="007D1DF2"/>
    <w:rsid w:val="007E243D"/>
    <w:rsid w:val="007E4C2A"/>
    <w:rsid w:val="007F1B6C"/>
    <w:rsid w:val="00812A33"/>
    <w:rsid w:val="00812CBC"/>
    <w:rsid w:val="00823D39"/>
    <w:rsid w:val="00830A1A"/>
    <w:rsid w:val="00833095"/>
    <w:rsid w:val="0084019A"/>
    <w:rsid w:val="008407D9"/>
    <w:rsid w:val="0084631B"/>
    <w:rsid w:val="008503E7"/>
    <w:rsid w:val="00857026"/>
    <w:rsid w:val="00876FBD"/>
    <w:rsid w:val="00886AA1"/>
    <w:rsid w:val="008A7C1C"/>
    <w:rsid w:val="008A7F70"/>
    <w:rsid w:val="008B39D6"/>
    <w:rsid w:val="008B7600"/>
    <w:rsid w:val="008C03D4"/>
    <w:rsid w:val="008D4AD0"/>
    <w:rsid w:val="008E4073"/>
    <w:rsid w:val="008F5D9B"/>
    <w:rsid w:val="00900971"/>
    <w:rsid w:val="009042D9"/>
    <w:rsid w:val="0090646C"/>
    <w:rsid w:val="00913863"/>
    <w:rsid w:val="0092193C"/>
    <w:rsid w:val="009352CB"/>
    <w:rsid w:val="00937406"/>
    <w:rsid w:val="009416BD"/>
    <w:rsid w:val="00947889"/>
    <w:rsid w:val="00952B80"/>
    <w:rsid w:val="009566F8"/>
    <w:rsid w:val="0096053A"/>
    <w:rsid w:val="009716F1"/>
    <w:rsid w:val="00972444"/>
    <w:rsid w:val="0097688F"/>
    <w:rsid w:val="00977428"/>
    <w:rsid w:val="00991C98"/>
    <w:rsid w:val="009A5D8E"/>
    <w:rsid w:val="009A5E29"/>
    <w:rsid w:val="009A740D"/>
    <w:rsid w:val="009B1AB0"/>
    <w:rsid w:val="009D2C50"/>
    <w:rsid w:val="009D7CED"/>
    <w:rsid w:val="009E164D"/>
    <w:rsid w:val="009E20C1"/>
    <w:rsid w:val="009F06F5"/>
    <w:rsid w:val="009F1EC5"/>
    <w:rsid w:val="009F4DA7"/>
    <w:rsid w:val="009F7DF3"/>
    <w:rsid w:val="00A0005C"/>
    <w:rsid w:val="00A01329"/>
    <w:rsid w:val="00A01D9E"/>
    <w:rsid w:val="00A0378E"/>
    <w:rsid w:val="00A04B28"/>
    <w:rsid w:val="00A070C8"/>
    <w:rsid w:val="00A0771C"/>
    <w:rsid w:val="00A235D0"/>
    <w:rsid w:val="00A24719"/>
    <w:rsid w:val="00A317BB"/>
    <w:rsid w:val="00A40385"/>
    <w:rsid w:val="00A42883"/>
    <w:rsid w:val="00A572F0"/>
    <w:rsid w:val="00A62C5E"/>
    <w:rsid w:val="00A73A62"/>
    <w:rsid w:val="00A74733"/>
    <w:rsid w:val="00A74F5C"/>
    <w:rsid w:val="00A82213"/>
    <w:rsid w:val="00A9025B"/>
    <w:rsid w:val="00A90441"/>
    <w:rsid w:val="00AA16EC"/>
    <w:rsid w:val="00AA42BC"/>
    <w:rsid w:val="00AA51E0"/>
    <w:rsid w:val="00AC0BF6"/>
    <w:rsid w:val="00AC20BA"/>
    <w:rsid w:val="00AC750A"/>
    <w:rsid w:val="00AC7FEE"/>
    <w:rsid w:val="00AD2815"/>
    <w:rsid w:val="00AD6329"/>
    <w:rsid w:val="00AE7AB4"/>
    <w:rsid w:val="00AE7CC9"/>
    <w:rsid w:val="00AF6819"/>
    <w:rsid w:val="00B11122"/>
    <w:rsid w:val="00B16D19"/>
    <w:rsid w:val="00B235B0"/>
    <w:rsid w:val="00B24CEF"/>
    <w:rsid w:val="00B37487"/>
    <w:rsid w:val="00B42FEA"/>
    <w:rsid w:val="00B66FC0"/>
    <w:rsid w:val="00B8545F"/>
    <w:rsid w:val="00B91FD8"/>
    <w:rsid w:val="00B94B6B"/>
    <w:rsid w:val="00BA5645"/>
    <w:rsid w:val="00BB0905"/>
    <w:rsid w:val="00BB17E1"/>
    <w:rsid w:val="00BC0BB4"/>
    <w:rsid w:val="00BD2245"/>
    <w:rsid w:val="00BE7C3A"/>
    <w:rsid w:val="00BF546C"/>
    <w:rsid w:val="00C00A82"/>
    <w:rsid w:val="00C11C55"/>
    <w:rsid w:val="00C12883"/>
    <w:rsid w:val="00C13A64"/>
    <w:rsid w:val="00C15D2A"/>
    <w:rsid w:val="00C164BA"/>
    <w:rsid w:val="00C278E8"/>
    <w:rsid w:val="00C27E1C"/>
    <w:rsid w:val="00C30FD8"/>
    <w:rsid w:val="00C32F19"/>
    <w:rsid w:val="00C3414C"/>
    <w:rsid w:val="00C3550F"/>
    <w:rsid w:val="00C37905"/>
    <w:rsid w:val="00C37B78"/>
    <w:rsid w:val="00C50513"/>
    <w:rsid w:val="00C52DC1"/>
    <w:rsid w:val="00C54F53"/>
    <w:rsid w:val="00C55111"/>
    <w:rsid w:val="00C8164D"/>
    <w:rsid w:val="00C930D5"/>
    <w:rsid w:val="00C9429E"/>
    <w:rsid w:val="00C94D0C"/>
    <w:rsid w:val="00C954E1"/>
    <w:rsid w:val="00C954EF"/>
    <w:rsid w:val="00CA66F8"/>
    <w:rsid w:val="00CA6BED"/>
    <w:rsid w:val="00CB7465"/>
    <w:rsid w:val="00CC7799"/>
    <w:rsid w:val="00CD177F"/>
    <w:rsid w:val="00CE2B51"/>
    <w:rsid w:val="00D10521"/>
    <w:rsid w:val="00D14237"/>
    <w:rsid w:val="00D202FB"/>
    <w:rsid w:val="00D2367C"/>
    <w:rsid w:val="00D26E92"/>
    <w:rsid w:val="00D30F0C"/>
    <w:rsid w:val="00D365A4"/>
    <w:rsid w:val="00D4108A"/>
    <w:rsid w:val="00D4237A"/>
    <w:rsid w:val="00D51F7B"/>
    <w:rsid w:val="00D5250A"/>
    <w:rsid w:val="00D56A50"/>
    <w:rsid w:val="00D579EE"/>
    <w:rsid w:val="00D60465"/>
    <w:rsid w:val="00D6503C"/>
    <w:rsid w:val="00D658E6"/>
    <w:rsid w:val="00D7030E"/>
    <w:rsid w:val="00D72FF2"/>
    <w:rsid w:val="00D77020"/>
    <w:rsid w:val="00D8149C"/>
    <w:rsid w:val="00D96C02"/>
    <w:rsid w:val="00DA0C62"/>
    <w:rsid w:val="00DC29B8"/>
    <w:rsid w:val="00DE41EA"/>
    <w:rsid w:val="00DE4211"/>
    <w:rsid w:val="00DE7997"/>
    <w:rsid w:val="00DF2187"/>
    <w:rsid w:val="00DF3F05"/>
    <w:rsid w:val="00E00263"/>
    <w:rsid w:val="00E01E3E"/>
    <w:rsid w:val="00E03BAB"/>
    <w:rsid w:val="00E12759"/>
    <w:rsid w:val="00E16596"/>
    <w:rsid w:val="00E202D1"/>
    <w:rsid w:val="00E21667"/>
    <w:rsid w:val="00E220A5"/>
    <w:rsid w:val="00E222C8"/>
    <w:rsid w:val="00E24E98"/>
    <w:rsid w:val="00E25A6B"/>
    <w:rsid w:val="00E27326"/>
    <w:rsid w:val="00E31C65"/>
    <w:rsid w:val="00E33C91"/>
    <w:rsid w:val="00E35D55"/>
    <w:rsid w:val="00E54600"/>
    <w:rsid w:val="00E54B86"/>
    <w:rsid w:val="00E56661"/>
    <w:rsid w:val="00E614A5"/>
    <w:rsid w:val="00E761A5"/>
    <w:rsid w:val="00E76623"/>
    <w:rsid w:val="00E95FBB"/>
    <w:rsid w:val="00EA6A59"/>
    <w:rsid w:val="00EB1C1D"/>
    <w:rsid w:val="00EB4816"/>
    <w:rsid w:val="00EB561F"/>
    <w:rsid w:val="00ED350F"/>
    <w:rsid w:val="00EF6D6F"/>
    <w:rsid w:val="00F138C9"/>
    <w:rsid w:val="00F26519"/>
    <w:rsid w:val="00F266D1"/>
    <w:rsid w:val="00F27682"/>
    <w:rsid w:val="00F35DFB"/>
    <w:rsid w:val="00F375C5"/>
    <w:rsid w:val="00F40017"/>
    <w:rsid w:val="00F42C4F"/>
    <w:rsid w:val="00F60D1E"/>
    <w:rsid w:val="00F62EEE"/>
    <w:rsid w:val="00F71B49"/>
    <w:rsid w:val="00F86DFD"/>
    <w:rsid w:val="00F92B3E"/>
    <w:rsid w:val="00F93F95"/>
    <w:rsid w:val="00F94853"/>
    <w:rsid w:val="00F95756"/>
    <w:rsid w:val="00F96F61"/>
    <w:rsid w:val="00F971B0"/>
    <w:rsid w:val="00F97E86"/>
    <w:rsid w:val="00FA1325"/>
    <w:rsid w:val="00FA4A0D"/>
    <w:rsid w:val="00FB0627"/>
    <w:rsid w:val="00FB4E51"/>
    <w:rsid w:val="00FC1043"/>
    <w:rsid w:val="00FC6C60"/>
    <w:rsid w:val="00FE15C3"/>
    <w:rsid w:val="00FF04DC"/>
    <w:rsid w:val="00FF18FE"/>
    <w:rsid w:val="00FF6571"/>
    <w:rsid w:val="56E31B48"/>
    <w:rsid w:val="6BDF02A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DD80"/>
  <w15:docId w15:val="{256D03A8-C5D8-44A8-A923-35993EFB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uiPriority w:val="9"/>
    <w:qFormat/>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unhideWhenUsed/>
    <w:qFormat/>
    <w:pPr>
      <w:spacing w:line="240" w:lineRule="auto"/>
    </w:pPr>
    <w:rPr>
      <w:sz w:val="20"/>
      <w:szCs w:val="20"/>
    </w:rPr>
  </w:style>
  <w:style w:type="paragraph" w:styleId="NormalWeb">
    <w:name w:val="Normal (Web)"/>
    <w:basedOn w:val="Normal"/>
    <w:uiPriority w:val="99"/>
    <w:pPr>
      <w:spacing w:beforeLines="1" w:afterLines="1" w:after="0" w:line="240" w:lineRule="auto"/>
    </w:pPr>
    <w:rPr>
      <w:rFonts w:ascii="Times" w:eastAsia="Cambria" w:hAnsi="Times"/>
      <w:sz w:val="20"/>
      <w:szCs w:val="20"/>
    </w:rPr>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link w:val="RodapChar"/>
    <w:uiPriority w:val="99"/>
    <w:unhideWhenUsed/>
    <w:qFormat/>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pPr>
      <w:spacing w:after="0" w:line="240" w:lineRule="auto"/>
    </w:pPr>
    <w:rPr>
      <w:rFonts w:ascii="Segoe UI" w:hAnsi="Segoe UI" w:cs="Segoe UI"/>
      <w:sz w:val="18"/>
      <w:szCs w:val="18"/>
    </w:rPr>
  </w:style>
  <w:style w:type="paragraph" w:styleId="Textodenotaderodap">
    <w:name w:val="footnote text"/>
    <w:basedOn w:val="Normal"/>
    <w:link w:val="TextodenotaderodapChar"/>
    <w:unhideWhenUsed/>
    <w:qFormat/>
    <w:pPr>
      <w:spacing w:after="0" w:line="240" w:lineRule="auto"/>
    </w:pPr>
    <w:rPr>
      <w:rFonts w:ascii="Cambria" w:eastAsia="Cambria" w:hAnsi="Cambria"/>
      <w:sz w:val="20"/>
      <w:szCs w:val="20"/>
    </w:rPr>
  </w:style>
  <w:style w:type="character" w:styleId="Forte">
    <w:name w:val="Strong"/>
    <w:basedOn w:val="Fontepargpadro"/>
    <w:uiPriority w:val="22"/>
    <w:qFormat/>
    <w:rPr>
      <w:b/>
      <w:bCs/>
    </w:rPr>
  </w:style>
  <w:style w:type="character" w:styleId="Refdecomentrio">
    <w:name w:val="annotation reference"/>
    <w:basedOn w:val="Fontepargpadro"/>
    <w:uiPriority w:val="99"/>
    <w:semiHidden/>
    <w:unhideWhenUsed/>
    <w:qFormat/>
    <w:rPr>
      <w:sz w:val="16"/>
      <w:szCs w:val="16"/>
    </w:rPr>
  </w:style>
  <w:style w:type="character" w:styleId="nfase">
    <w:name w:val="Emphasis"/>
    <w:uiPriority w:val="20"/>
    <w:qFormat/>
    <w:rPr>
      <w:i/>
      <w:iCs/>
    </w:rPr>
  </w:style>
  <w:style w:type="character" w:styleId="Refdenotaderodap">
    <w:name w:val="footnote reference"/>
    <w:basedOn w:val="Fontepargpadro"/>
    <w:unhideWhenUsed/>
    <w:qFormat/>
    <w:rPr>
      <w:vertAlign w:val="superscript"/>
    </w:rPr>
  </w:style>
  <w:style w:type="character" w:styleId="Hyperlink">
    <w:name w:val="Hyperlink"/>
    <w:uiPriority w:val="99"/>
    <w:unhideWhenUsed/>
    <w:qFormat/>
    <w:rPr>
      <w:color w:val="0000FF"/>
      <w:u w:val="single"/>
    </w:rPr>
  </w:style>
  <w:style w:type="table" w:styleId="Tabelacomgrade">
    <w:name w:val="Table Grid"/>
    <w:basedOn w:val="Tabelanormal"/>
    <w:uiPriority w:val="59"/>
    <w:qFormat/>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character" w:customStyle="1" w:styleId="TextodebaloChar">
    <w:name w:val="Texto de balão Char"/>
    <w:link w:val="Textodebalo"/>
    <w:uiPriority w:val="99"/>
    <w:semiHidden/>
    <w:qFormat/>
    <w:rPr>
      <w:rFonts w:ascii="Segoe UI" w:hAnsi="Segoe UI" w:cs="Segoe UI"/>
      <w:sz w:val="18"/>
      <w:szCs w:val="18"/>
      <w:lang w:eastAsia="en-US"/>
    </w:rPr>
  </w:style>
  <w:style w:type="paragraph" w:styleId="SemEspaamento">
    <w:name w:val="No Spacing"/>
    <w:uiPriority w:val="1"/>
    <w:qFormat/>
    <w:rPr>
      <w:sz w:val="22"/>
      <w:szCs w:val="22"/>
      <w:lang w:eastAsia="en-US"/>
    </w:rPr>
  </w:style>
  <w:style w:type="paragraph" w:customStyle="1" w:styleId="Standard">
    <w:name w:val="Standard"/>
    <w:qFormat/>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qFormat/>
    <w:pPr>
      <w:autoSpaceDE w:val="0"/>
      <w:autoSpaceDN w:val="0"/>
      <w:adjustRightInd w:val="0"/>
    </w:pPr>
    <w:rPr>
      <w:rFonts w:eastAsia="Cambria" w:cs="Calibri"/>
      <w:color w:val="000000"/>
      <w:sz w:val="24"/>
      <w:szCs w:val="24"/>
    </w:rPr>
  </w:style>
  <w:style w:type="paragraph" w:customStyle="1" w:styleId="artigo">
    <w:name w:val="artigo"/>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SombreamentoMdio1-nfase11">
    <w:name w:val="Sombreamento Médio 1 - Ênfase 11"/>
    <w:uiPriority w:val="1"/>
    <w:qFormat/>
    <w:rPr>
      <w:sz w:val="22"/>
      <w:szCs w:val="22"/>
      <w:lang w:eastAsia="en-US"/>
    </w:rPr>
  </w:style>
  <w:style w:type="paragraph" w:customStyle="1" w:styleId="cap">
    <w:name w:val="cap"/>
    <w:basedOn w:val="Normal"/>
    <w:qFormat/>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2Char">
    <w:name w:val="Título 2 Char"/>
    <w:basedOn w:val="Fontepargpadro"/>
    <w:link w:val="Ttulo2"/>
    <w:uiPriority w:val="9"/>
    <w:rPr>
      <w:rFonts w:ascii="Times New Roman" w:eastAsia="Times New Roman" w:hAnsi="Times New Roman"/>
      <w:b/>
      <w:bCs/>
      <w:sz w:val="36"/>
      <w:szCs w:val="36"/>
    </w:rPr>
  </w:style>
  <w:style w:type="character" w:customStyle="1" w:styleId="TextodenotaderodapChar">
    <w:name w:val="Texto de nota de rodapé Char"/>
    <w:basedOn w:val="Fontepargpadro"/>
    <w:link w:val="Textodenotaderodap"/>
    <w:rPr>
      <w:rFonts w:ascii="Cambria" w:eastAsia="Cambria" w:hAnsi="Cambria"/>
      <w:lang w:eastAsia="en-US"/>
    </w:rPr>
  </w:style>
  <w:style w:type="paragraph" w:styleId="PargrafodaLista">
    <w:name w:val="List Paragraph"/>
    <w:basedOn w:val="Normal"/>
    <w:uiPriority w:val="34"/>
    <w:qFormat/>
    <w:pPr>
      <w:ind w:left="720"/>
      <w:contextualSpacing/>
    </w:pPr>
  </w:style>
  <w:style w:type="character" w:customStyle="1" w:styleId="TextodecomentrioChar">
    <w:name w:val="Texto de comentário Char"/>
    <w:basedOn w:val="Fontepargpadro"/>
    <w:link w:val="Textodecomentrio"/>
    <w:uiPriority w:val="99"/>
    <w:rPr>
      <w:lang w:eastAsia="en-US"/>
    </w:rPr>
  </w:style>
  <w:style w:type="character" w:customStyle="1" w:styleId="AssuntodocomentrioChar">
    <w:name w:val="Assunto do comentário Char"/>
    <w:basedOn w:val="TextodecomentrioChar"/>
    <w:link w:val="Assuntodocomentrio"/>
    <w:uiPriority w:val="99"/>
    <w:semiHidden/>
    <w:qFormat/>
    <w:rPr>
      <w:b/>
      <w:bCs/>
      <w:lang w:eastAsia="en-US"/>
    </w:rPr>
  </w:style>
  <w:style w:type="paragraph" w:customStyle="1" w:styleId="Reviso1">
    <w:name w:val="Revisão1"/>
    <w:hidden/>
    <w:uiPriority w:val="99"/>
    <w:semiHidden/>
    <w:rPr>
      <w:sz w:val="22"/>
      <w:szCs w:val="22"/>
      <w:lang w:eastAsia="en-US"/>
    </w:rPr>
  </w:style>
  <w:style w:type="paragraph" w:customStyle="1" w:styleId="Artigo0">
    <w:name w:val="Artigo"/>
    <w:basedOn w:val="Normal"/>
    <w:qFormat/>
    <w:pPr>
      <w:spacing w:before="300" w:after="300" w:line="300" w:lineRule="exact"/>
      <w:jc w:val="both"/>
    </w:pPr>
    <w:rPr>
      <w:rFonts w:ascii="Arial" w:eastAsia="Cambria" w:hAnsi="Arial"/>
    </w:rPr>
  </w:style>
  <w:style w:type="paragraph" w:customStyle="1" w:styleId="Capitulo">
    <w:name w:val="Capitulo"/>
    <w:basedOn w:val="Normal"/>
    <w:qFormat/>
    <w:pPr>
      <w:keepNext/>
      <w:shd w:val="clear" w:color="auto" w:fill="FFFFFF"/>
      <w:spacing w:before="300" w:after="300" w:line="300" w:lineRule="exact"/>
      <w:contextualSpacing/>
      <w:jc w:val="center"/>
    </w:pPr>
    <w:rPr>
      <w:rFonts w:ascii="Arial" w:eastAsia="Times New Roman" w:hAnsi="Arial" w:cs="Arial"/>
      <w:b/>
      <w:bCs/>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668469">
      <w:bodyDiv w:val="1"/>
      <w:marLeft w:val="0"/>
      <w:marRight w:val="0"/>
      <w:marTop w:val="0"/>
      <w:marBottom w:val="0"/>
      <w:divBdr>
        <w:top w:val="none" w:sz="0" w:space="0" w:color="auto"/>
        <w:left w:val="none" w:sz="0" w:space="0" w:color="auto"/>
        <w:bottom w:val="none" w:sz="0" w:space="0" w:color="auto"/>
        <w:right w:val="none" w:sz="0" w:space="0" w:color="auto"/>
      </w:divBdr>
    </w:div>
    <w:div w:id="1127164455">
      <w:bodyDiv w:val="1"/>
      <w:marLeft w:val="0"/>
      <w:marRight w:val="0"/>
      <w:marTop w:val="0"/>
      <w:marBottom w:val="0"/>
      <w:divBdr>
        <w:top w:val="none" w:sz="0" w:space="0" w:color="auto"/>
        <w:left w:val="none" w:sz="0" w:space="0" w:color="auto"/>
        <w:bottom w:val="none" w:sz="0" w:space="0" w:color="auto"/>
        <w:right w:val="none" w:sz="0" w:space="0" w:color="auto"/>
      </w:divBdr>
    </w:div>
    <w:div w:id="1638293977">
      <w:bodyDiv w:val="1"/>
      <w:marLeft w:val="0"/>
      <w:marRight w:val="0"/>
      <w:marTop w:val="0"/>
      <w:marBottom w:val="0"/>
      <w:divBdr>
        <w:top w:val="none" w:sz="0" w:space="0" w:color="auto"/>
        <w:left w:val="none" w:sz="0" w:space="0" w:color="auto"/>
        <w:bottom w:val="none" w:sz="0" w:space="0" w:color="auto"/>
        <w:right w:val="none" w:sz="0" w:space="0" w:color="auto"/>
      </w:divBdr>
    </w:div>
    <w:div w:id="1689018418">
      <w:bodyDiv w:val="1"/>
      <w:marLeft w:val="0"/>
      <w:marRight w:val="0"/>
      <w:marTop w:val="0"/>
      <w:marBottom w:val="0"/>
      <w:divBdr>
        <w:top w:val="none" w:sz="0" w:space="0" w:color="auto"/>
        <w:left w:val="none" w:sz="0" w:space="0" w:color="auto"/>
        <w:bottom w:val="none" w:sz="0" w:space="0" w:color="auto"/>
        <w:right w:val="none" w:sz="0" w:space="0" w:color="auto"/>
      </w:divBdr>
    </w:div>
    <w:div w:id="1939824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1C640-5CF4-4561-A475-012B93D97538}">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12</Pages>
  <Words>4338</Words>
  <Characters>23429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Ribeiro Pereira</dc:creator>
  <cp:lastModifiedBy>Laís Fleury - CAU/GO</cp:lastModifiedBy>
  <cp:revision>22</cp:revision>
  <cp:lastPrinted>2020-09-01T18:20:00Z</cp:lastPrinted>
  <dcterms:created xsi:type="dcterms:W3CDTF">2020-06-25T20:21:00Z</dcterms:created>
  <dcterms:modified xsi:type="dcterms:W3CDTF">2020-09-01T19:44:00Z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