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71"/>
      </w:tblGrid>
      <w:tr w:rsidR="00CC7EF8" w:rsidRPr="00161F61" w14:paraId="71B5C95A" w14:textId="77777777" w:rsidTr="00CC7EF8">
        <w:tc>
          <w:tcPr>
            <w:tcW w:w="9071" w:type="dxa"/>
            <w:shd w:val="clear" w:color="auto" w:fill="F2F2F2" w:themeFill="background1" w:themeFillShade="F2"/>
          </w:tcPr>
          <w:p w14:paraId="4EF3955C" w14:textId="5C973BB7" w:rsidR="00CC7EF8" w:rsidRPr="00161F61" w:rsidRDefault="00CC7EF8" w:rsidP="00161F61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sz w:val="22"/>
              </w:rPr>
            </w:pPr>
            <w:r w:rsidRPr="00161F61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PORTARIA CAU/GO Nº </w:t>
            </w:r>
            <w:r w:rsidR="00C030B9">
              <w:rPr>
                <w:rFonts w:ascii="Arial" w:eastAsia="Arial" w:hAnsi="Arial" w:cs="Arial"/>
                <w:b/>
                <w:color w:val="000000"/>
                <w:sz w:val="22"/>
              </w:rPr>
              <w:t>38</w:t>
            </w:r>
            <w:r w:rsidRPr="00C030B9">
              <w:rPr>
                <w:rFonts w:ascii="Arial" w:eastAsia="Arial" w:hAnsi="Arial" w:cs="Arial"/>
                <w:b/>
                <w:color w:val="auto"/>
                <w:sz w:val="22"/>
              </w:rPr>
              <w:t>, DE</w:t>
            </w:r>
            <w:r w:rsidR="00C030B9">
              <w:rPr>
                <w:rFonts w:ascii="Arial" w:eastAsia="Arial" w:hAnsi="Arial" w:cs="Arial"/>
                <w:b/>
                <w:color w:val="auto"/>
                <w:sz w:val="22"/>
              </w:rPr>
              <w:t xml:space="preserve"> 28</w:t>
            </w:r>
            <w:r w:rsidRPr="00C030B9">
              <w:rPr>
                <w:rFonts w:ascii="Arial" w:eastAsia="Arial" w:hAnsi="Arial" w:cs="Arial"/>
                <w:b/>
                <w:color w:val="auto"/>
                <w:sz w:val="22"/>
              </w:rPr>
              <w:t xml:space="preserve"> </w:t>
            </w:r>
            <w:r w:rsidRPr="00161F61">
              <w:rPr>
                <w:rFonts w:ascii="Arial" w:eastAsia="Arial" w:hAnsi="Arial" w:cs="Arial"/>
                <w:b/>
                <w:color w:val="000000"/>
                <w:sz w:val="22"/>
              </w:rPr>
              <w:t>DE</w:t>
            </w:r>
            <w:r w:rsidR="00B217DC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JUNHO DE 2024</w:t>
            </w:r>
          </w:p>
        </w:tc>
      </w:tr>
    </w:tbl>
    <w:p w14:paraId="57223D31" w14:textId="77777777" w:rsidR="00CC7EF8" w:rsidRPr="00161F61" w:rsidRDefault="00CC7EF8" w:rsidP="00161F61">
      <w:pPr>
        <w:pStyle w:val="Standard"/>
        <w:spacing w:line="360" w:lineRule="auto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57927670" w14:textId="2DA749E7" w:rsidR="00CC7EF8" w:rsidRPr="00161F61" w:rsidRDefault="000A13EE" w:rsidP="00161F61">
      <w:pPr>
        <w:pStyle w:val="Standard"/>
        <w:spacing w:line="360" w:lineRule="auto"/>
        <w:ind w:left="3686"/>
        <w:jc w:val="both"/>
        <w:rPr>
          <w:rFonts w:ascii="Arial" w:hAnsi="Arial" w:cs="Arial"/>
          <w:i/>
          <w:iCs/>
          <w:sz w:val="22"/>
          <w:szCs w:val="22"/>
          <w:lang w:eastAsia="pt-BR"/>
        </w:rPr>
      </w:pPr>
      <w:r w:rsidRPr="00161F61">
        <w:rPr>
          <w:rFonts w:ascii="Arial" w:hAnsi="Arial" w:cs="Arial"/>
          <w:iCs/>
          <w:sz w:val="22"/>
          <w:szCs w:val="22"/>
        </w:rPr>
        <w:t>Dispõe do resultado da avaliação especial de desempenho que especifica</w:t>
      </w:r>
      <w:r w:rsidR="00BE335F" w:rsidRPr="00161F61">
        <w:rPr>
          <w:rFonts w:ascii="Arial" w:hAnsi="Arial" w:cs="Arial"/>
          <w:iCs/>
          <w:sz w:val="22"/>
          <w:szCs w:val="22"/>
        </w:rPr>
        <w:t xml:space="preserve"> e dá outras providências</w:t>
      </w:r>
      <w:r w:rsidR="00CC7EF8" w:rsidRPr="00161F61">
        <w:rPr>
          <w:rFonts w:ascii="Arial" w:hAnsi="Arial" w:cs="Arial"/>
          <w:iCs/>
          <w:sz w:val="22"/>
          <w:szCs w:val="22"/>
        </w:rPr>
        <w:t>.</w:t>
      </w:r>
    </w:p>
    <w:p w14:paraId="49104113" w14:textId="77777777" w:rsidR="00CC7EF8" w:rsidRPr="00161F61" w:rsidRDefault="00CC7EF8" w:rsidP="00161F61">
      <w:pPr>
        <w:pStyle w:val="Standard"/>
        <w:spacing w:line="360" w:lineRule="auto"/>
        <w:jc w:val="both"/>
        <w:rPr>
          <w:rFonts w:ascii="Arial" w:hAnsi="Arial" w:cs="Arial"/>
          <w:i/>
          <w:iCs/>
          <w:sz w:val="22"/>
          <w:szCs w:val="22"/>
          <w:lang w:eastAsia="pt-BR"/>
        </w:rPr>
      </w:pPr>
    </w:p>
    <w:p w14:paraId="3C6F424C" w14:textId="391EAB8F" w:rsidR="00BE335F" w:rsidRPr="00161F61" w:rsidRDefault="002A4000" w:rsidP="00161F61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A</w:t>
      </w:r>
      <w:r w:rsidR="00CC7EF8" w:rsidRPr="00161F61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0A13EE" w:rsidRPr="00161F61">
        <w:rPr>
          <w:rFonts w:ascii="Arial" w:hAnsi="Arial" w:cs="Arial"/>
          <w:b/>
          <w:bCs/>
          <w:iCs/>
          <w:sz w:val="22"/>
          <w:szCs w:val="22"/>
        </w:rPr>
        <w:t>Presidente</w:t>
      </w:r>
      <w:r w:rsidR="00CC7EF8" w:rsidRPr="00161F61">
        <w:rPr>
          <w:rFonts w:ascii="Arial" w:hAnsi="Arial" w:cs="Arial"/>
          <w:b/>
          <w:bCs/>
          <w:iCs/>
          <w:sz w:val="22"/>
          <w:szCs w:val="22"/>
        </w:rPr>
        <w:t xml:space="preserve"> do Conselho de Arquitetura</w:t>
      </w:r>
      <w:r w:rsidR="000A13EE" w:rsidRPr="00161F61">
        <w:rPr>
          <w:rFonts w:ascii="Arial" w:hAnsi="Arial" w:cs="Arial"/>
          <w:b/>
          <w:bCs/>
          <w:iCs/>
          <w:sz w:val="22"/>
          <w:szCs w:val="22"/>
        </w:rPr>
        <w:t xml:space="preserve"> e Urbanismo de Goiás – CAU/GO</w:t>
      </w:r>
      <w:r w:rsidR="00CC7EF8" w:rsidRPr="00161F61">
        <w:rPr>
          <w:rFonts w:ascii="Arial" w:hAnsi="Arial" w:cs="Arial"/>
          <w:iCs/>
          <w:sz w:val="22"/>
          <w:szCs w:val="22"/>
        </w:rPr>
        <w:t>, no uso da</w:t>
      </w:r>
      <w:r w:rsidR="000A13EE" w:rsidRPr="00161F61">
        <w:rPr>
          <w:rFonts w:ascii="Arial" w:hAnsi="Arial" w:cs="Arial"/>
          <w:iCs/>
          <w:sz w:val="22"/>
          <w:szCs w:val="22"/>
        </w:rPr>
        <w:t>s</w:t>
      </w:r>
      <w:r w:rsidR="00CC7EF8" w:rsidRPr="00161F61">
        <w:rPr>
          <w:rFonts w:ascii="Arial" w:hAnsi="Arial" w:cs="Arial"/>
          <w:iCs/>
          <w:sz w:val="22"/>
          <w:szCs w:val="22"/>
        </w:rPr>
        <w:t xml:space="preserve"> </w:t>
      </w:r>
      <w:r w:rsidR="000A13EE" w:rsidRPr="00161F61">
        <w:rPr>
          <w:rFonts w:ascii="Arial" w:hAnsi="Arial" w:cs="Arial"/>
          <w:iCs/>
          <w:sz w:val="22"/>
          <w:szCs w:val="22"/>
        </w:rPr>
        <w:t>atribuições</w:t>
      </w:r>
      <w:r w:rsidR="00CC7EF8" w:rsidRPr="00161F61">
        <w:rPr>
          <w:rFonts w:ascii="Arial" w:hAnsi="Arial" w:cs="Arial"/>
          <w:iCs/>
          <w:sz w:val="22"/>
          <w:szCs w:val="22"/>
        </w:rPr>
        <w:t xml:space="preserve"> que lhe confere o inciso I</w:t>
      </w:r>
      <w:r w:rsidR="000A13EE" w:rsidRPr="00161F61">
        <w:rPr>
          <w:rFonts w:ascii="Arial" w:hAnsi="Arial" w:cs="Arial"/>
          <w:iCs/>
          <w:sz w:val="22"/>
          <w:szCs w:val="22"/>
        </w:rPr>
        <w:t>II</w:t>
      </w:r>
      <w:r w:rsidR="00CC7EF8" w:rsidRPr="00161F61">
        <w:rPr>
          <w:rFonts w:ascii="Arial" w:hAnsi="Arial" w:cs="Arial"/>
          <w:iCs/>
          <w:sz w:val="22"/>
          <w:szCs w:val="22"/>
        </w:rPr>
        <w:t xml:space="preserve"> do artigo </w:t>
      </w:r>
      <w:r w:rsidR="000A13EE" w:rsidRPr="00161F61">
        <w:rPr>
          <w:rFonts w:ascii="Arial" w:hAnsi="Arial" w:cs="Arial"/>
          <w:iCs/>
          <w:sz w:val="22"/>
          <w:szCs w:val="22"/>
        </w:rPr>
        <w:t>35 da Lei nº 12.378, de 31 de dezembro de 2010</w:t>
      </w:r>
      <w:r w:rsidR="00CC7EF8" w:rsidRPr="00161F61">
        <w:rPr>
          <w:rFonts w:ascii="Arial" w:hAnsi="Arial" w:cs="Arial"/>
          <w:iCs/>
          <w:sz w:val="22"/>
          <w:szCs w:val="22"/>
        </w:rPr>
        <w:t>,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o Regimento Geral do CAU e o Regimento Interno do CAU/GO, e </w:t>
      </w:r>
    </w:p>
    <w:p w14:paraId="0F9D5C08" w14:textId="6DB24A55" w:rsidR="00CC7EF8" w:rsidRPr="00161F61" w:rsidRDefault="00BE335F" w:rsidP="00161F61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161F61">
        <w:rPr>
          <w:rFonts w:ascii="Arial" w:hAnsi="Arial" w:cs="Arial"/>
          <w:b/>
          <w:iCs/>
          <w:sz w:val="22"/>
          <w:szCs w:val="22"/>
        </w:rPr>
        <w:t>CONSIDERANDO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o </w:t>
      </w:r>
      <w:r w:rsidR="001D67EF" w:rsidRPr="00161F61">
        <w:rPr>
          <w:rFonts w:ascii="Arial" w:hAnsi="Arial" w:cs="Arial"/>
          <w:i/>
          <w:iCs/>
          <w:sz w:val="22"/>
          <w:szCs w:val="22"/>
        </w:rPr>
        <w:t>caput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do artigo 12 da </w:t>
      </w:r>
      <w:r w:rsidR="00B75489" w:rsidRPr="00161F61">
        <w:rPr>
          <w:rFonts w:ascii="Arial" w:hAnsi="Arial" w:cs="Arial"/>
          <w:iCs/>
          <w:sz w:val="22"/>
          <w:szCs w:val="22"/>
        </w:rPr>
        <w:t>Portaria Normativa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nº </w:t>
      </w:r>
      <w:r w:rsidR="00B217DC">
        <w:rPr>
          <w:rFonts w:ascii="Arial" w:hAnsi="Arial" w:cs="Arial"/>
          <w:iCs/>
          <w:sz w:val="22"/>
          <w:szCs w:val="22"/>
        </w:rPr>
        <w:t>17</w:t>
      </w:r>
      <w:r w:rsidR="001D67EF" w:rsidRPr="00161F61">
        <w:rPr>
          <w:rFonts w:ascii="Arial" w:hAnsi="Arial" w:cs="Arial"/>
          <w:iCs/>
          <w:sz w:val="22"/>
          <w:szCs w:val="22"/>
        </w:rPr>
        <w:t>/202</w:t>
      </w:r>
      <w:r w:rsidR="00B75489" w:rsidRPr="00161F61">
        <w:rPr>
          <w:rFonts w:ascii="Arial" w:hAnsi="Arial" w:cs="Arial"/>
          <w:iCs/>
          <w:sz w:val="22"/>
          <w:szCs w:val="22"/>
        </w:rPr>
        <w:t>3</w:t>
      </w:r>
      <w:r w:rsidRPr="00161F61">
        <w:rPr>
          <w:rFonts w:ascii="Arial" w:hAnsi="Arial" w:cs="Arial"/>
          <w:iCs/>
          <w:sz w:val="22"/>
          <w:szCs w:val="22"/>
        </w:rPr>
        <w:t>,</w:t>
      </w:r>
    </w:p>
    <w:p w14:paraId="31C968B3" w14:textId="53FE9EDE" w:rsidR="00630349" w:rsidRPr="00161F61" w:rsidRDefault="00BE335F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hAnsi="Arial" w:cs="Arial"/>
          <w:b/>
          <w:iCs/>
          <w:sz w:val="22"/>
          <w:szCs w:val="22"/>
        </w:rPr>
        <w:t>CONSIDERANDO</w:t>
      </w:r>
      <w:r w:rsidRPr="00161F61">
        <w:rPr>
          <w:rFonts w:ascii="Arial" w:hAnsi="Arial" w:cs="Arial"/>
          <w:iCs/>
          <w:sz w:val="22"/>
          <w:szCs w:val="22"/>
        </w:rPr>
        <w:t xml:space="preserve"> o resultado da avaliação especial de desempenho</w:t>
      </w:r>
      <w:r w:rsidR="00630349" w:rsidRPr="00161F61">
        <w:rPr>
          <w:rFonts w:ascii="Arial" w:hAnsi="Arial" w:cs="Arial"/>
          <w:iCs/>
          <w:sz w:val="22"/>
          <w:szCs w:val="22"/>
        </w:rPr>
        <w:t xml:space="preserve"> de que trata o processo administrativo nº </w:t>
      </w:r>
      <w:hyperlink r:id="rId8" w:history="1">
        <w:r w:rsidR="00B217DC" w:rsidRPr="00B217DC">
          <w:rPr>
            <w:rStyle w:val="Hyperlink"/>
            <w:rFonts w:ascii="Arial" w:hAnsi="Arial" w:cs="Arial"/>
            <w:iCs/>
            <w:sz w:val="22"/>
            <w:szCs w:val="22"/>
          </w:rPr>
          <w:t>00156.000241/2024-61</w:t>
        </w:r>
      </w:hyperlink>
      <w:r w:rsidR="00B217DC">
        <w:rPr>
          <w:rFonts w:ascii="Arial" w:hAnsi="Arial" w:cs="Arial"/>
          <w:iCs/>
          <w:sz w:val="22"/>
          <w:szCs w:val="22"/>
        </w:rPr>
        <w:t xml:space="preserve"> </w:t>
      </w:r>
      <w:r w:rsidR="00630349" w:rsidRPr="00161F61">
        <w:rPr>
          <w:rFonts w:ascii="Arial" w:hAnsi="Arial" w:cs="Arial"/>
          <w:iCs/>
          <w:sz w:val="22"/>
          <w:szCs w:val="22"/>
        </w:rPr>
        <w:t>e seu respectivo Termo de Homologação,</w:t>
      </w:r>
    </w:p>
    <w:p w14:paraId="16154520" w14:textId="77777777" w:rsidR="00CC7EF8" w:rsidRPr="00161F61" w:rsidRDefault="00CC7EF8" w:rsidP="00161F61">
      <w:pP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9099B91" w14:textId="14727F8B" w:rsidR="00CC7EF8" w:rsidRPr="00161F61" w:rsidRDefault="008C259F" w:rsidP="00161F61">
      <w:pP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RESOLVE</w:t>
      </w:r>
      <w:r w:rsidR="00CC7EF8" w:rsidRPr="00161F61">
        <w:rPr>
          <w:rFonts w:ascii="Arial" w:eastAsia="Arial" w:hAnsi="Arial" w:cs="Arial"/>
          <w:b/>
          <w:color w:val="000000"/>
          <w:sz w:val="22"/>
          <w:szCs w:val="22"/>
        </w:rPr>
        <w:t>:</w:t>
      </w:r>
    </w:p>
    <w:p w14:paraId="107E2162" w14:textId="77777777" w:rsidR="00CC7EF8" w:rsidRPr="00161F61" w:rsidRDefault="00CC7EF8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1D371C2" w14:textId="072D573B" w:rsidR="00CC7EF8" w:rsidRPr="00161F61" w:rsidRDefault="00CC7EF8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Art. 1º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hAnsi="Arial" w:cs="Arial"/>
          <w:sz w:val="22"/>
          <w:szCs w:val="22"/>
        </w:rPr>
        <w:t xml:space="preserve"> </w:t>
      </w:r>
      <w:r w:rsidR="00630349" w:rsidRPr="00161F61">
        <w:rPr>
          <w:rFonts w:ascii="Arial" w:hAnsi="Arial" w:cs="Arial"/>
          <w:sz w:val="22"/>
          <w:szCs w:val="22"/>
        </w:rPr>
        <w:t>Confirma</w:t>
      </w:r>
      <w:r w:rsidR="00636D81" w:rsidRPr="00161F61">
        <w:rPr>
          <w:rFonts w:ascii="Arial" w:hAnsi="Arial" w:cs="Arial"/>
          <w:sz w:val="22"/>
          <w:szCs w:val="22"/>
        </w:rPr>
        <w:t>r</w:t>
      </w:r>
      <w:r w:rsidR="00630349" w:rsidRPr="00161F61">
        <w:rPr>
          <w:rFonts w:ascii="Arial" w:hAnsi="Arial" w:cs="Arial"/>
          <w:sz w:val="22"/>
          <w:szCs w:val="22"/>
        </w:rPr>
        <w:t xml:space="preserve"> o (a) empregado (a)</w:t>
      </w:r>
      <w:r w:rsidR="00E85167" w:rsidRPr="00161F61">
        <w:rPr>
          <w:rFonts w:ascii="Arial" w:hAnsi="Arial" w:cs="Arial"/>
          <w:sz w:val="22"/>
          <w:szCs w:val="22"/>
        </w:rPr>
        <w:t xml:space="preserve"> </w:t>
      </w:r>
      <w:r w:rsidR="00B217DC" w:rsidRPr="00B217DC">
        <w:rPr>
          <w:rFonts w:ascii="Arial" w:hAnsi="Arial" w:cs="Arial"/>
          <w:sz w:val="22"/>
          <w:szCs w:val="22"/>
        </w:rPr>
        <w:t>FERNANDA VILELA DE PAULA</w:t>
      </w:r>
      <w:r w:rsidR="00C506C4" w:rsidRPr="00161F61">
        <w:rPr>
          <w:rFonts w:ascii="Arial" w:hAnsi="Arial" w:cs="Arial"/>
          <w:sz w:val="22"/>
          <w:szCs w:val="22"/>
        </w:rPr>
        <w:t xml:space="preserve"> </w:t>
      </w:r>
      <w:r w:rsidR="00E85167" w:rsidRPr="00161F61">
        <w:rPr>
          <w:rFonts w:ascii="Arial" w:hAnsi="Arial" w:cs="Arial"/>
          <w:sz w:val="22"/>
          <w:szCs w:val="22"/>
        </w:rPr>
        <w:t xml:space="preserve">no </w:t>
      </w:r>
      <w:r w:rsidR="00630349" w:rsidRPr="00161F61">
        <w:rPr>
          <w:rFonts w:ascii="Arial" w:hAnsi="Arial" w:cs="Arial"/>
          <w:sz w:val="22"/>
          <w:szCs w:val="22"/>
        </w:rPr>
        <w:t xml:space="preserve">emprego público federal efetivo de </w:t>
      </w:r>
      <w:r w:rsidR="00B217DC">
        <w:rPr>
          <w:rFonts w:ascii="Arial" w:hAnsi="Arial" w:cs="Arial"/>
          <w:sz w:val="22"/>
          <w:szCs w:val="22"/>
        </w:rPr>
        <w:t>ANALISTA TÉCNICA</w:t>
      </w:r>
      <w:r w:rsidR="00630349" w:rsidRPr="00161F61">
        <w:rPr>
          <w:rFonts w:ascii="Arial" w:hAnsi="Arial" w:cs="Arial"/>
          <w:sz w:val="22"/>
          <w:szCs w:val="22"/>
        </w:rPr>
        <w:t xml:space="preserve">, </w:t>
      </w:r>
      <w:r w:rsidR="00E85167" w:rsidRPr="00161F61">
        <w:rPr>
          <w:rFonts w:ascii="Arial" w:hAnsi="Arial" w:cs="Arial"/>
          <w:sz w:val="22"/>
          <w:szCs w:val="22"/>
        </w:rPr>
        <w:t>em decorrência de aprovação no</w:t>
      </w:r>
      <w:r w:rsidR="00630349" w:rsidRPr="00161F61">
        <w:rPr>
          <w:rFonts w:ascii="Arial" w:hAnsi="Arial" w:cs="Arial"/>
          <w:sz w:val="22"/>
          <w:szCs w:val="22"/>
        </w:rPr>
        <w:t xml:space="preserve"> </w:t>
      </w:r>
      <w:r w:rsidR="00B64BFC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E85167" w:rsidRPr="00161F61">
        <w:rPr>
          <w:rFonts w:ascii="Arial" w:hAnsi="Arial" w:cs="Arial"/>
          <w:color w:val="auto"/>
          <w:sz w:val="22"/>
          <w:szCs w:val="22"/>
        </w:rPr>
        <w:t xml:space="preserve">, de </w:t>
      </w:r>
      <w:r w:rsidR="00B217DC" w:rsidRPr="00C030B9">
        <w:rPr>
          <w:rFonts w:ascii="Arial" w:hAnsi="Arial" w:cs="Arial"/>
          <w:color w:val="auto"/>
          <w:sz w:val="22"/>
          <w:szCs w:val="22"/>
        </w:rPr>
        <w:t>1º</w:t>
      </w:r>
      <w:r w:rsidR="00E85167" w:rsidRPr="00C030B9">
        <w:rPr>
          <w:rFonts w:ascii="Arial" w:hAnsi="Arial" w:cs="Arial"/>
          <w:color w:val="auto"/>
          <w:sz w:val="22"/>
          <w:szCs w:val="22"/>
        </w:rPr>
        <w:t xml:space="preserve"> de </w:t>
      </w:r>
      <w:r w:rsidR="00B217DC" w:rsidRPr="00C030B9">
        <w:rPr>
          <w:rFonts w:ascii="Arial" w:hAnsi="Arial" w:cs="Arial"/>
          <w:color w:val="auto"/>
          <w:sz w:val="22"/>
          <w:szCs w:val="22"/>
        </w:rPr>
        <w:t>abril</w:t>
      </w:r>
      <w:r w:rsidR="00E85167" w:rsidRPr="00C030B9">
        <w:rPr>
          <w:rFonts w:ascii="Arial" w:hAnsi="Arial" w:cs="Arial"/>
          <w:color w:val="auto"/>
          <w:sz w:val="22"/>
          <w:szCs w:val="22"/>
        </w:rPr>
        <w:t xml:space="preserve"> de 20</w:t>
      </w:r>
      <w:r w:rsidR="00B217DC" w:rsidRPr="00C030B9">
        <w:rPr>
          <w:rFonts w:ascii="Arial" w:hAnsi="Arial" w:cs="Arial"/>
          <w:color w:val="auto"/>
          <w:sz w:val="22"/>
          <w:szCs w:val="22"/>
        </w:rPr>
        <w:t>24</w:t>
      </w:r>
      <w:r w:rsidR="00E85167" w:rsidRPr="00C030B9">
        <w:rPr>
          <w:rFonts w:ascii="Arial" w:hAnsi="Arial" w:cs="Arial"/>
          <w:color w:val="auto"/>
          <w:sz w:val="22"/>
          <w:szCs w:val="22"/>
        </w:rPr>
        <w:t xml:space="preserve"> a </w:t>
      </w:r>
      <w:r w:rsidR="00B217DC" w:rsidRPr="00C030B9">
        <w:rPr>
          <w:rFonts w:ascii="Arial" w:hAnsi="Arial" w:cs="Arial"/>
          <w:color w:val="auto"/>
          <w:sz w:val="22"/>
          <w:szCs w:val="22"/>
        </w:rPr>
        <w:t>30 de junho de 2024</w:t>
      </w:r>
      <w:r w:rsidR="00E85167" w:rsidRPr="00C030B9">
        <w:rPr>
          <w:rFonts w:ascii="Arial" w:hAnsi="Arial" w:cs="Arial"/>
          <w:color w:val="auto"/>
          <w:sz w:val="22"/>
          <w:szCs w:val="22"/>
        </w:rPr>
        <w:t xml:space="preserve">, tendo obtido nota final </w:t>
      </w:r>
      <w:r w:rsidR="00B217DC" w:rsidRPr="00C030B9">
        <w:rPr>
          <w:rFonts w:ascii="Arial" w:hAnsi="Arial" w:cs="Arial"/>
          <w:color w:val="auto"/>
          <w:sz w:val="22"/>
          <w:szCs w:val="22"/>
        </w:rPr>
        <w:t>134,10</w:t>
      </w:r>
      <w:r w:rsidR="00E85167" w:rsidRPr="00C030B9">
        <w:rPr>
          <w:rFonts w:ascii="Arial" w:hAnsi="Arial" w:cs="Arial"/>
          <w:color w:val="auto"/>
          <w:sz w:val="22"/>
          <w:szCs w:val="22"/>
        </w:rPr>
        <w:t xml:space="preserve">, correspondente a </w:t>
      </w:r>
      <w:r w:rsidR="00B217DC" w:rsidRPr="00C030B9">
        <w:rPr>
          <w:rFonts w:ascii="Arial" w:hAnsi="Arial" w:cs="Arial"/>
          <w:color w:val="auto"/>
          <w:sz w:val="22"/>
          <w:szCs w:val="22"/>
        </w:rPr>
        <w:t>99,33</w:t>
      </w:r>
      <w:r w:rsidR="00C506C4" w:rsidRPr="00C030B9">
        <w:rPr>
          <w:rFonts w:ascii="Arial" w:hAnsi="Arial" w:cs="Arial"/>
          <w:color w:val="auto"/>
          <w:sz w:val="22"/>
          <w:szCs w:val="22"/>
        </w:rPr>
        <w:t>%</w:t>
      </w:r>
      <w:r w:rsidR="00C506C4" w:rsidRPr="00161F61">
        <w:rPr>
          <w:rFonts w:ascii="Arial" w:hAnsi="Arial" w:cs="Arial"/>
          <w:color w:val="auto"/>
          <w:sz w:val="22"/>
          <w:szCs w:val="22"/>
        </w:rPr>
        <w:t xml:space="preserve"> do seu valor total, verificada</w:t>
      </w:r>
      <w:r w:rsidR="00E85167" w:rsidRPr="00161F61">
        <w:rPr>
          <w:rFonts w:ascii="Arial" w:hAnsi="Arial" w:cs="Arial"/>
          <w:color w:val="auto"/>
          <w:sz w:val="22"/>
          <w:szCs w:val="22"/>
        </w:rPr>
        <w:t xml:space="preserve"> na avaliação especial de desem</w:t>
      </w:r>
      <w:r w:rsidR="00C506C4" w:rsidRPr="00161F61">
        <w:rPr>
          <w:rFonts w:ascii="Arial" w:hAnsi="Arial" w:cs="Arial"/>
          <w:color w:val="auto"/>
          <w:sz w:val="22"/>
          <w:szCs w:val="22"/>
        </w:rPr>
        <w:t>penho à qual foi submetido (a), e acompanhada pela Comissão de Avaliação Especial de Desempenho – CAED.</w:t>
      </w:r>
    </w:p>
    <w:p w14:paraId="79EF780B" w14:textId="61F5D8AB" w:rsidR="00C506C4" w:rsidRPr="00161F61" w:rsidRDefault="00C506C4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>Art. 2º</w:t>
      </w:r>
      <w:r w:rsidRPr="00161F61">
        <w:rPr>
          <w:rFonts w:ascii="Arial" w:hAnsi="Arial" w:cs="Arial"/>
          <w:color w:val="auto"/>
          <w:sz w:val="22"/>
          <w:szCs w:val="22"/>
        </w:rPr>
        <w:t>.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 Considerando a nota final obtida pelo</w:t>
      </w:r>
      <w:r w:rsidR="00B217DC">
        <w:rPr>
          <w:rFonts w:ascii="Arial" w:hAnsi="Arial" w:cs="Arial"/>
          <w:color w:val="auto"/>
          <w:sz w:val="22"/>
          <w:szCs w:val="22"/>
        </w:rPr>
        <w:t>(a)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 empregado</w:t>
      </w:r>
      <w:r w:rsidR="00B217DC">
        <w:rPr>
          <w:rFonts w:ascii="Arial" w:hAnsi="Arial" w:cs="Arial"/>
          <w:color w:val="auto"/>
          <w:sz w:val="22"/>
          <w:szCs w:val="22"/>
        </w:rPr>
        <w:t>(a)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 avaliado</w:t>
      </w:r>
      <w:r w:rsidR="00B217DC">
        <w:rPr>
          <w:rFonts w:ascii="Arial" w:hAnsi="Arial" w:cs="Arial"/>
          <w:color w:val="auto"/>
          <w:sz w:val="22"/>
          <w:szCs w:val="22"/>
        </w:rPr>
        <w:t>(a)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, bem como a porcentagem alcançada do seu valor total, fica </w:t>
      </w:r>
      <w:r w:rsidR="00B217DC" w:rsidRPr="00161F61">
        <w:rPr>
          <w:rFonts w:ascii="Arial" w:hAnsi="Arial" w:cs="Arial"/>
          <w:sz w:val="22"/>
          <w:szCs w:val="22"/>
        </w:rPr>
        <w:t xml:space="preserve">o (a) empregado (a) </w:t>
      </w:r>
      <w:r w:rsidR="00B217DC" w:rsidRPr="00B217DC">
        <w:rPr>
          <w:rFonts w:ascii="Arial" w:hAnsi="Arial" w:cs="Arial"/>
          <w:sz w:val="22"/>
          <w:szCs w:val="22"/>
        </w:rPr>
        <w:t>FERNANDA VILELA DE PAULA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 </w:t>
      </w:r>
      <w:r w:rsidR="007C54B0" w:rsidRPr="00161F61">
        <w:rPr>
          <w:rFonts w:ascii="Arial" w:eastAsia="Arial" w:hAnsi="Arial" w:cs="Arial"/>
          <w:color w:val="auto"/>
          <w:sz w:val="22"/>
          <w:szCs w:val="22"/>
        </w:rPr>
        <w:t>aprovado</w:t>
      </w:r>
      <w:r w:rsidR="00B217DC">
        <w:rPr>
          <w:rFonts w:ascii="Arial" w:eastAsia="Arial" w:hAnsi="Arial" w:cs="Arial"/>
          <w:color w:val="auto"/>
          <w:sz w:val="22"/>
          <w:szCs w:val="22"/>
        </w:rPr>
        <w:t>(a)</w:t>
      </w:r>
      <w:r w:rsidR="007C54B0" w:rsidRPr="00161F61">
        <w:rPr>
          <w:rFonts w:ascii="Arial" w:eastAsia="Arial" w:hAnsi="Arial" w:cs="Arial"/>
          <w:color w:val="auto"/>
          <w:sz w:val="22"/>
          <w:szCs w:val="22"/>
        </w:rPr>
        <w:t xml:space="preserve"> no 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período de experiência para continuar exercendo as atribuições do emprego público federal efetivo de </w:t>
      </w:r>
      <w:r w:rsidR="00B217DC">
        <w:rPr>
          <w:rFonts w:ascii="Arial" w:hAnsi="Arial" w:cs="Arial"/>
          <w:sz w:val="22"/>
          <w:szCs w:val="22"/>
        </w:rPr>
        <w:t>ANALISTA TÉCNICA</w:t>
      </w:r>
      <w:r w:rsidRPr="00161F61">
        <w:rPr>
          <w:rFonts w:ascii="Arial" w:hAnsi="Arial" w:cs="Arial"/>
          <w:color w:val="auto"/>
          <w:sz w:val="22"/>
          <w:szCs w:val="22"/>
        </w:rPr>
        <w:t>.</w:t>
      </w:r>
    </w:p>
    <w:p w14:paraId="10960422" w14:textId="57449A4E" w:rsidR="007F18C2" w:rsidRDefault="007F18C2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Art. 3º</w:t>
      </w:r>
      <w:r w:rsidRPr="00161F61">
        <w:rPr>
          <w:rFonts w:ascii="Arial" w:hAnsi="Arial" w:cs="Arial"/>
          <w:sz w:val="22"/>
          <w:szCs w:val="22"/>
        </w:rPr>
        <w:t>. Esta Portaria entrará em vigor na data de sua publicação.</w:t>
      </w:r>
    </w:p>
    <w:p w14:paraId="07931B4F" w14:textId="77777777" w:rsidR="00B217DC" w:rsidRPr="00161F61" w:rsidRDefault="00B217DC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3B750E" w14:textId="5EDFE1B4" w:rsidR="00B217DC" w:rsidRDefault="00B217DC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B217DC">
        <w:rPr>
          <w:rFonts w:ascii="Arial" w:eastAsia="Arial" w:hAnsi="Arial" w:cs="Arial"/>
          <w:color w:val="000000"/>
          <w:sz w:val="22"/>
          <w:szCs w:val="22"/>
        </w:rPr>
        <w:t>REGISTRE-SE</w:t>
      </w:r>
    </w:p>
    <w:p w14:paraId="247FE124" w14:textId="2F85F602" w:rsidR="007F18C2" w:rsidRDefault="007F18C2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PUBLIQUE-SE</w:t>
      </w:r>
    </w:p>
    <w:p w14:paraId="3E8A29F5" w14:textId="77777777" w:rsidR="00D6051F" w:rsidRDefault="00D6051F" w:rsidP="00D6051F">
      <w:pPr>
        <w:pStyle w:val="Standard"/>
        <w:spacing w:line="36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3A3F9FD8" w14:textId="0FF82AAF" w:rsidR="00D6051F" w:rsidRPr="00161F61" w:rsidRDefault="00D6051F" w:rsidP="00D6051F">
      <w:pPr>
        <w:pStyle w:val="Standard"/>
        <w:spacing w:line="36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Goiânia, 28 de junho de 2024.</w:t>
      </w:r>
    </w:p>
    <w:p w14:paraId="65DF7292" w14:textId="77777777" w:rsidR="00582262" w:rsidRDefault="00582262" w:rsidP="00161F61">
      <w:pPr>
        <w:pStyle w:val="Standard"/>
        <w:spacing w:line="36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0E4E20C" w14:textId="77777777" w:rsidR="00B217DC" w:rsidRPr="00B217DC" w:rsidRDefault="00B217DC" w:rsidP="00161F61">
      <w:pPr>
        <w:pStyle w:val="Standard"/>
        <w:spacing w:line="36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7538F5AE" w14:textId="743A7B65" w:rsidR="007F18C2" w:rsidRPr="00B217DC" w:rsidRDefault="00B217DC" w:rsidP="00161F61">
      <w:pPr>
        <w:pStyle w:val="Standard"/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Simone </w:t>
      </w:r>
      <w:proofErr w:type="spellStart"/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>Buiate</w:t>
      </w:r>
      <w:proofErr w:type="spellEnd"/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Brandão</w:t>
      </w:r>
    </w:p>
    <w:p w14:paraId="30D8FD9B" w14:textId="5EB490EE" w:rsidR="00582262" w:rsidRPr="00B217DC" w:rsidRDefault="007F18C2" w:rsidP="004E041E">
      <w:pPr>
        <w:pStyle w:val="Standard"/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>Presidente</w:t>
      </w:r>
    </w:p>
    <w:sectPr w:rsidR="00582262" w:rsidRPr="00B217DC">
      <w:headerReference w:type="default" r:id="rId9"/>
      <w:footerReference w:type="default" r:id="rId10"/>
      <w:pgSz w:w="11906" w:h="16838"/>
      <w:pgMar w:top="1984" w:right="1134" w:bottom="1134" w:left="1701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B559DC" w14:textId="77777777" w:rsidR="00981739" w:rsidRDefault="00981739" w:rsidP="00E54418">
      <w:r>
        <w:separator/>
      </w:r>
    </w:p>
  </w:endnote>
  <w:endnote w:type="continuationSeparator" w:id="0">
    <w:p w14:paraId="001D33DD" w14:textId="77777777" w:rsidR="00981739" w:rsidRDefault="00981739" w:rsidP="00E5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dale Sans UI">
    <w:altName w:val="Microsoft YaHei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89AB0" w14:textId="764D9D0F" w:rsidR="002A2C93" w:rsidRDefault="002A2C93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1A8F3061" wp14:editId="1C960F2A">
          <wp:simplePos x="0" y="0"/>
          <wp:positionH relativeFrom="page">
            <wp:posOffset>635</wp:posOffset>
          </wp:positionH>
          <wp:positionV relativeFrom="page">
            <wp:posOffset>9964420</wp:posOffset>
          </wp:positionV>
          <wp:extent cx="7552690" cy="904240"/>
          <wp:effectExtent l="0" t="0" r="0" b="0"/>
          <wp:wrapSquare wrapText="bothSides"/>
          <wp:docPr id="10" name="Imagem 10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03A5B9" w14:textId="77777777" w:rsidR="00981739" w:rsidRDefault="00981739" w:rsidP="00E54418">
      <w:r>
        <w:separator/>
      </w:r>
    </w:p>
  </w:footnote>
  <w:footnote w:type="continuationSeparator" w:id="0">
    <w:p w14:paraId="5688C8DD" w14:textId="77777777" w:rsidR="00981739" w:rsidRDefault="00981739" w:rsidP="00E54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703CD" w14:textId="65208782" w:rsidR="002A2C93" w:rsidRDefault="002A2C93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2BFB6DDB" wp14:editId="590F90EE">
          <wp:simplePos x="0" y="0"/>
          <wp:positionH relativeFrom="page">
            <wp:posOffset>-37465</wp:posOffset>
          </wp:positionH>
          <wp:positionV relativeFrom="page">
            <wp:posOffset>0</wp:posOffset>
          </wp:positionV>
          <wp:extent cx="7550785" cy="1285875"/>
          <wp:effectExtent l="0" t="0" r="0" b="9525"/>
          <wp:wrapSquare wrapText="bothSides"/>
          <wp:docPr id="9" name="Imagem 9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500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3A57CC0"/>
    <w:multiLevelType w:val="multilevel"/>
    <w:tmpl w:val="4C4A1056"/>
    <w:lvl w:ilvl="0">
      <w:start w:val="1"/>
      <w:numFmt w:val="upperRoman"/>
      <w:lvlText w:val="%1."/>
      <w:lvlJc w:val="left"/>
      <w:pPr>
        <w:ind w:left="720" w:hanging="360"/>
      </w:pPr>
      <w:rPr>
        <w:rFonts w:ascii="Calibri" w:hAnsi="Calibri" w:cs="Arial"/>
        <w:b/>
        <w:sz w:val="22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4" w15:restartNumberingAfterBreak="0">
    <w:nsid w:val="09B64A62"/>
    <w:multiLevelType w:val="hybridMultilevel"/>
    <w:tmpl w:val="C16832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1602B"/>
    <w:multiLevelType w:val="multilevel"/>
    <w:tmpl w:val="314C88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3473DAC"/>
    <w:multiLevelType w:val="hybridMultilevel"/>
    <w:tmpl w:val="86BAF7EC"/>
    <w:lvl w:ilvl="0" w:tplc="0416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188B"/>
    <w:multiLevelType w:val="hybridMultilevel"/>
    <w:tmpl w:val="D2D611C2"/>
    <w:lvl w:ilvl="0" w:tplc="E27EBA9E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C219FA"/>
    <w:multiLevelType w:val="multilevel"/>
    <w:tmpl w:val="7D6408F4"/>
    <w:lvl w:ilvl="0">
      <w:start w:val="1"/>
      <w:numFmt w:val="upperRoman"/>
      <w:lvlText w:val="%1."/>
      <w:lvlJc w:val="left"/>
    </w:lvl>
    <w:lvl w:ilvl="1">
      <w:start w:val="1"/>
      <w:numFmt w:val="upperRoman"/>
      <w:lvlText w:val="%2."/>
      <w:lvlJc w:val="left"/>
    </w:lvl>
    <w:lvl w:ilvl="2">
      <w:start w:val="1"/>
      <w:numFmt w:val="upperRoman"/>
      <w:lvlText w:val="%3."/>
      <w:lvlJc w:val="left"/>
    </w:lvl>
    <w:lvl w:ilvl="3">
      <w:start w:val="1"/>
      <w:numFmt w:val="upperRoman"/>
      <w:lvlText w:val="%4."/>
      <w:lvlJc w:val="left"/>
    </w:lvl>
    <w:lvl w:ilvl="4">
      <w:start w:val="1"/>
      <w:numFmt w:val="upperRoman"/>
      <w:lvlText w:val="%5."/>
      <w:lvlJc w:val="left"/>
    </w:lvl>
    <w:lvl w:ilvl="5">
      <w:start w:val="1"/>
      <w:numFmt w:val="upperRoman"/>
      <w:lvlText w:val="%6."/>
      <w:lvlJc w:val="left"/>
    </w:lvl>
    <w:lvl w:ilvl="6">
      <w:start w:val="1"/>
      <w:numFmt w:val="upperRoman"/>
      <w:lvlText w:val="%7."/>
      <w:lvlJc w:val="left"/>
    </w:lvl>
    <w:lvl w:ilvl="7">
      <w:start w:val="1"/>
      <w:numFmt w:val="upperRoman"/>
      <w:lvlText w:val="%8."/>
      <w:lvlJc w:val="left"/>
    </w:lvl>
    <w:lvl w:ilvl="8">
      <w:start w:val="1"/>
      <w:numFmt w:val="upperRoman"/>
      <w:lvlText w:val="%9."/>
      <w:lvlJc w:val="left"/>
    </w:lvl>
  </w:abstractNum>
  <w:abstractNum w:abstractNumId="9" w15:restartNumberingAfterBreak="0">
    <w:nsid w:val="3A1628CF"/>
    <w:multiLevelType w:val="hybridMultilevel"/>
    <w:tmpl w:val="E3FCD740"/>
    <w:lvl w:ilvl="0" w:tplc="CC42B7C0">
      <w:start w:val="1"/>
      <w:numFmt w:val="upperRoman"/>
      <w:lvlText w:val="%1."/>
      <w:lvlJc w:val="left"/>
      <w:pPr>
        <w:ind w:left="1440" w:hanging="720"/>
      </w:pPr>
      <w:rPr>
        <w:rFonts w:eastAsia="SimSun" w:hint="default"/>
        <w:b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F16AFD"/>
    <w:multiLevelType w:val="hybridMultilevel"/>
    <w:tmpl w:val="01F445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ED1E21"/>
    <w:multiLevelType w:val="hybridMultilevel"/>
    <w:tmpl w:val="B4B659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2342A"/>
    <w:multiLevelType w:val="hybridMultilevel"/>
    <w:tmpl w:val="DC02EE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B7BD3"/>
    <w:multiLevelType w:val="hybridMultilevel"/>
    <w:tmpl w:val="BC768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71418"/>
    <w:multiLevelType w:val="hybridMultilevel"/>
    <w:tmpl w:val="1E1806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112748">
    <w:abstractNumId w:val="3"/>
  </w:num>
  <w:num w:numId="2" w16cid:durableId="1954045718">
    <w:abstractNumId w:val="5"/>
  </w:num>
  <w:num w:numId="3" w16cid:durableId="21244988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658881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500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96810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772000">
    <w:abstractNumId w:val="14"/>
  </w:num>
  <w:num w:numId="7" w16cid:durableId="746414515">
    <w:abstractNumId w:val="11"/>
  </w:num>
  <w:num w:numId="8" w16cid:durableId="1349674905">
    <w:abstractNumId w:val="10"/>
  </w:num>
  <w:num w:numId="9" w16cid:durableId="953171221">
    <w:abstractNumId w:val="13"/>
  </w:num>
  <w:num w:numId="10" w16cid:durableId="1122841131">
    <w:abstractNumId w:val="12"/>
  </w:num>
  <w:num w:numId="11" w16cid:durableId="101847433">
    <w:abstractNumId w:val="4"/>
  </w:num>
  <w:num w:numId="12" w16cid:durableId="248582718">
    <w:abstractNumId w:val="6"/>
  </w:num>
  <w:num w:numId="13" w16cid:durableId="624773100">
    <w:abstractNumId w:val="8"/>
  </w:num>
  <w:num w:numId="14" w16cid:durableId="1320620388">
    <w:abstractNumId w:val="7"/>
  </w:num>
  <w:num w:numId="15" w16cid:durableId="12972503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8F0"/>
    <w:rsid w:val="00003B2C"/>
    <w:rsid w:val="000136BA"/>
    <w:rsid w:val="00013746"/>
    <w:rsid w:val="0002217C"/>
    <w:rsid w:val="00022F7A"/>
    <w:rsid w:val="000246FD"/>
    <w:rsid w:val="00040BD4"/>
    <w:rsid w:val="000419CE"/>
    <w:rsid w:val="0004356E"/>
    <w:rsid w:val="00044B3A"/>
    <w:rsid w:val="000454DA"/>
    <w:rsid w:val="000462E8"/>
    <w:rsid w:val="00047625"/>
    <w:rsid w:val="00050D89"/>
    <w:rsid w:val="00053896"/>
    <w:rsid w:val="000545BB"/>
    <w:rsid w:val="0005673D"/>
    <w:rsid w:val="000568F7"/>
    <w:rsid w:val="00065504"/>
    <w:rsid w:val="0007292B"/>
    <w:rsid w:val="00073FB1"/>
    <w:rsid w:val="0007569A"/>
    <w:rsid w:val="00075CD0"/>
    <w:rsid w:val="000761AA"/>
    <w:rsid w:val="0007704F"/>
    <w:rsid w:val="00083205"/>
    <w:rsid w:val="00085178"/>
    <w:rsid w:val="00090263"/>
    <w:rsid w:val="000913D7"/>
    <w:rsid w:val="000919DD"/>
    <w:rsid w:val="00095A07"/>
    <w:rsid w:val="000974D4"/>
    <w:rsid w:val="00097C5E"/>
    <w:rsid w:val="000A13EE"/>
    <w:rsid w:val="000A1C9B"/>
    <w:rsid w:val="000A25B5"/>
    <w:rsid w:val="000A6256"/>
    <w:rsid w:val="000A6DF3"/>
    <w:rsid w:val="000B79C6"/>
    <w:rsid w:val="000B7BD1"/>
    <w:rsid w:val="000C13F8"/>
    <w:rsid w:val="000C1C78"/>
    <w:rsid w:val="000C73B6"/>
    <w:rsid w:val="000D4772"/>
    <w:rsid w:val="000D5859"/>
    <w:rsid w:val="000E4FB3"/>
    <w:rsid w:val="000F730B"/>
    <w:rsid w:val="000F7FE8"/>
    <w:rsid w:val="00100281"/>
    <w:rsid w:val="00100B9B"/>
    <w:rsid w:val="0010191C"/>
    <w:rsid w:val="00104F4C"/>
    <w:rsid w:val="00105685"/>
    <w:rsid w:val="0010615A"/>
    <w:rsid w:val="00110DE6"/>
    <w:rsid w:val="001148D7"/>
    <w:rsid w:val="001260D6"/>
    <w:rsid w:val="0014101D"/>
    <w:rsid w:val="00141BF3"/>
    <w:rsid w:val="00145499"/>
    <w:rsid w:val="00147200"/>
    <w:rsid w:val="001521FD"/>
    <w:rsid w:val="001522D2"/>
    <w:rsid w:val="001530FA"/>
    <w:rsid w:val="00153BDC"/>
    <w:rsid w:val="00156CDD"/>
    <w:rsid w:val="00160943"/>
    <w:rsid w:val="00161F61"/>
    <w:rsid w:val="001630CC"/>
    <w:rsid w:val="0017277A"/>
    <w:rsid w:val="00176B63"/>
    <w:rsid w:val="00182FC2"/>
    <w:rsid w:val="0018442E"/>
    <w:rsid w:val="00192B23"/>
    <w:rsid w:val="00193838"/>
    <w:rsid w:val="00194D68"/>
    <w:rsid w:val="00196B86"/>
    <w:rsid w:val="00196C6E"/>
    <w:rsid w:val="001A0758"/>
    <w:rsid w:val="001A1D34"/>
    <w:rsid w:val="001A46B0"/>
    <w:rsid w:val="001A53E4"/>
    <w:rsid w:val="001B2E47"/>
    <w:rsid w:val="001B344C"/>
    <w:rsid w:val="001B5291"/>
    <w:rsid w:val="001C4A2F"/>
    <w:rsid w:val="001C4E68"/>
    <w:rsid w:val="001D0E18"/>
    <w:rsid w:val="001D18EC"/>
    <w:rsid w:val="001D5F68"/>
    <w:rsid w:val="001D67EF"/>
    <w:rsid w:val="001E0C6E"/>
    <w:rsid w:val="001E0CD7"/>
    <w:rsid w:val="001E28B8"/>
    <w:rsid w:val="001E41B8"/>
    <w:rsid w:val="001E7906"/>
    <w:rsid w:val="001F1F3D"/>
    <w:rsid w:val="001F5CC5"/>
    <w:rsid w:val="00201E8F"/>
    <w:rsid w:val="0020675B"/>
    <w:rsid w:val="0020747C"/>
    <w:rsid w:val="002117C1"/>
    <w:rsid w:val="00213A75"/>
    <w:rsid w:val="0021492D"/>
    <w:rsid w:val="00214B0F"/>
    <w:rsid w:val="00216240"/>
    <w:rsid w:val="0021692B"/>
    <w:rsid w:val="00217AAF"/>
    <w:rsid w:val="00221E00"/>
    <w:rsid w:val="002237EA"/>
    <w:rsid w:val="002267D4"/>
    <w:rsid w:val="00230C12"/>
    <w:rsid w:val="00231677"/>
    <w:rsid w:val="00243F94"/>
    <w:rsid w:val="002440FE"/>
    <w:rsid w:val="002479F9"/>
    <w:rsid w:val="00247D44"/>
    <w:rsid w:val="00263490"/>
    <w:rsid w:val="00265F29"/>
    <w:rsid w:val="002746B1"/>
    <w:rsid w:val="002768B5"/>
    <w:rsid w:val="00282488"/>
    <w:rsid w:val="00283116"/>
    <w:rsid w:val="00283762"/>
    <w:rsid w:val="002838E1"/>
    <w:rsid w:val="002870BF"/>
    <w:rsid w:val="002A2C93"/>
    <w:rsid w:val="002A3331"/>
    <w:rsid w:val="002A4000"/>
    <w:rsid w:val="002B03A2"/>
    <w:rsid w:val="002B09FD"/>
    <w:rsid w:val="002B4939"/>
    <w:rsid w:val="002C1321"/>
    <w:rsid w:val="002C6FF7"/>
    <w:rsid w:val="002C7B07"/>
    <w:rsid w:val="002D11A4"/>
    <w:rsid w:val="002D15A8"/>
    <w:rsid w:val="002E0C77"/>
    <w:rsid w:val="002E1F20"/>
    <w:rsid w:val="002E406F"/>
    <w:rsid w:val="002E4E36"/>
    <w:rsid w:val="002E6A6A"/>
    <w:rsid w:val="002F071D"/>
    <w:rsid w:val="002F0891"/>
    <w:rsid w:val="002F54AF"/>
    <w:rsid w:val="002F61E0"/>
    <w:rsid w:val="002F6B9A"/>
    <w:rsid w:val="00300230"/>
    <w:rsid w:val="003018E5"/>
    <w:rsid w:val="00301E38"/>
    <w:rsid w:val="003028A8"/>
    <w:rsid w:val="00303BF8"/>
    <w:rsid w:val="00306093"/>
    <w:rsid w:val="00306DA9"/>
    <w:rsid w:val="00313A76"/>
    <w:rsid w:val="00313C93"/>
    <w:rsid w:val="0031697C"/>
    <w:rsid w:val="00317C43"/>
    <w:rsid w:val="00317E2D"/>
    <w:rsid w:val="003214AB"/>
    <w:rsid w:val="00323EDC"/>
    <w:rsid w:val="00327937"/>
    <w:rsid w:val="00337C85"/>
    <w:rsid w:val="003419F6"/>
    <w:rsid w:val="00342827"/>
    <w:rsid w:val="00343665"/>
    <w:rsid w:val="00343F7E"/>
    <w:rsid w:val="00344C06"/>
    <w:rsid w:val="003547A0"/>
    <w:rsid w:val="003602A4"/>
    <w:rsid w:val="00363CE3"/>
    <w:rsid w:val="003644C6"/>
    <w:rsid w:val="003653CE"/>
    <w:rsid w:val="0036648F"/>
    <w:rsid w:val="003772D9"/>
    <w:rsid w:val="00377BE7"/>
    <w:rsid w:val="00380397"/>
    <w:rsid w:val="0038281F"/>
    <w:rsid w:val="00392E6C"/>
    <w:rsid w:val="00394B68"/>
    <w:rsid w:val="003958BE"/>
    <w:rsid w:val="003A28AB"/>
    <w:rsid w:val="003A2967"/>
    <w:rsid w:val="003A3CFE"/>
    <w:rsid w:val="003A6063"/>
    <w:rsid w:val="003A71EC"/>
    <w:rsid w:val="003B2965"/>
    <w:rsid w:val="003B3373"/>
    <w:rsid w:val="003B471B"/>
    <w:rsid w:val="003B5B22"/>
    <w:rsid w:val="003B7FFD"/>
    <w:rsid w:val="003C212D"/>
    <w:rsid w:val="003C227B"/>
    <w:rsid w:val="003C62A7"/>
    <w:rsid w:val="003D24D0"/>
    <w:rsid w:val="003D4036"/>
    <w:rsid w:val="003D77B1"/>
    <w:rsid w:val="003E035A"/>
    <w:rsid w:val="003E050D"/>
    <w:rsid w:val="003F1ACB"/>
    <w:rsid w:val="00401620"/>
    <w:rsid w:val="00407005"/>
    <w:rsid w:val="00416B1D"/>
    <w:rsid w:val="0042127A"/>
    <w:rsid w:val="00423695"/>
    <w:rsid w:val="0042546A"/>
    <w:rsid w:val="004301AD"/>
    <w:rsid w:val="00430E3C"/>
    <w:rsid w:val="004319E8"/>
    <w:rsid w:val="00433499"/>
    <w:rsid w:val="00433C14"/>
    <w:rsid w:val="004459E2"/>
    <w:rsid w:val="004467DD"/>
    <w:rsid w:val="00447291"/>
    <w:rsid w:val="00457759"/>
    <w:rsid w:val="00460AFE"/>
    <w:rsid w:val="0046639E"/>
    <w:rsid w:val="004712B6"/>
    <w:rsid w:val="00471E5F"/>
    <w:rsid w:val="00480E1E"/>
    <w:rsid w:val="00482465"/>
    <w:rsid w:val="00482C35"/>
    <w:rsid w:val="00485321"/>
    <w:rsid w:val="00487ADD"/>
    <w:rsid w:val="00490D12"/>
    <w:rsid w:val="00497122"/>
    <w:rsid w:val="004A4E42"/>
    <w:rsid w:val="004A5FEF"/>
    <w:rsid w:val="004A77A9"/>
    <w:rsid w:val="004B03C6"/>
    <w:rsid w:val="004B464D"/>
    <w:rsid w:val="004C1BC8"/>
    <w:rsid w:val="004C358A"/>
    <w:rsid w:val="004D12E5"/>
    <w:rsid w:val="004D6820"/>
    <w:rsid w:val="004D6CA8"/>
    <w:rsid w:val="004E041E"/>
    <w:rsid w:val="004E0D13"/>
    <w:rsid w:val="004E3B26"/>
    <w:rsid w:val="004E51E9"/>
    <w:rsid w:val="004F07F3"/>
    <w:rsid w:val="004F2A19"/>
    <w:rsid w:val="004F33BB"/>
    <w:rsid w:val="004F3B7F"/>
    <w:rsid w:val="004F5A32"/>
    <w:rsid w:val="004F608E"/>
    <w:rsid w:val="004F69E6"/>
    <w:rsid w:val="00500EF1"/>
    <w:rsid w:val="0050115B"/>
    <w:rsid w:val="00502757"/>
    <w:rsid w:val="0050323E"/>
    <w:rsid w:val="00505394"/>
    <w:rsid w:val="00506294"/>
    <w:rsid w:val="00524E39"/>
    <w:rsid w:val="00525327"/>
    <w:rsid w:val="00525EF0"/>
    <w:rsid w:val="00530A6C"/>
    <w:rsid w:val="00530F25"/>
    <w:rsid w:val="005316FC"/>
    <w:rsid w:val="00535A7D"/>
    <w:rsid w:val="00536DF1"/>
    <w:rsid w:val="005374EF"/>
    <w:rsid w:val="0054421A"/>
    <w:rsid w:val="005502EF"/>
    <w:rsid w:val="00554C07"/>
    <w:rsid w:val="00555D28"/>
    <w:rsid w:val="00560A96"/>
    <w:rsid w:val="0056336E"/>
    <w:rsid w:val="00563D84"/>
    <w:rsid w:val="00566DE4"/>
    <w:rsid w:val="00573EEA"/>
    <w:rsid w:val="00574390"/>
    <w:rsid w:val="0057639F"/>
    <w:rsid w:val="00582262"/>
    <w:rsid w:val="005832EC"/>
    <w:rsid w:val="00591ED9"/>
    <w:rsid w:val="00595315"/>
    <w:rsid w:val="005971A8"/>
    <w:rsid w:val="0059731C"/>
    <w:rsid w:val="005A054A"/>
    <w:rsid w:val="005B0D15"/>
    <w:rsid w:val="005B4EB5"/>
    <w:rsid w:val="005C1AE3"/>
    <w:rsid w:val="005C73DA"/>
    <w:rsid w:val="005D64A4"/>
    <w:rsid w:val="005E0AA5"/>
    <w:rsid w:val="005E0ABF"/>
    <w:rsid w:val="005E267F"/>
    <w:rsid w:val="005E3BB9"/>
    <w:rsid w:val="005E40D6"/>
    <w:rsid w:val="005E7C55"/>
    <w:rsid w:val="005F64C1"/>
    <w:rsid w:val="005F6A02"/>
    <w:rsid w:val="00606288"/>
    <w:rsid w:val="00613C93"/>
    <w:rsid w:val="00614682"/>
    <w:rsid w:val="006159B2"/>
    <w:rsid w:val="00622635"/>
    <w:rsid w:val="00623E36"/>
    <w:rsid w:val="006274B4"/>
    <w:rsid w:val="00630349"/>
    <w:rsid w:val="006311EB"/>
    <w:rsid w:val="006315ED"/>
    <w:rsid w:val="00632243"/>
    <w:rsid w:val="00632657"/>
    <w:rsid w:val="006353F2"/>
    <w:rsid w:val="00636D81"/>
    <w:rsid w:val="00642A1D"/>
    <w:rsid w:val="00642C01"/>
    <w:rsid w:val="00645746"/>
    <w:rsid w:val="00647D5F"/>
    <w:rsid w:val="00647F13"/>
    <w:rsid w:val="00651A5F"/>
    <w:rsid w:val="0065235B"/>
    <w:rsid w:val="0065362E"/>
    <w:rsid w:val="00654C16"/>
    <w:rsid w:val="0065672E"/>
    <w:rsid w:val="00661493"/>
    <w:rsid w:val="00663637"/>
    <w:rsid w:val="00663E94"/>
    <w:rsid w:val="0066439D"/>
    <w:rsid w:val="006703F2"/>
    <w:rsid w:val="00670C11"/>
    <w:rsid w:val="0067434F"/>
    <w:rsid w:val="0067577A"/>
    <w:rsid w:val="0067662B"/>
    <w:rsid w:val="006778C9"/>
    <w:rsid w:val="00681660"/>
    <w:rsid w:val="006914D6"/>
    <w:rsid w:val="0069170F"/>
    <w:rsid w:val="00691854"/>
    <w:rsid w:val="00692052"/>
    <w:rsid w:val="00697FB8"/>
    <w:rsid w:val="006A1043"/>
    <w:rsid w:val="006A1BA1"/>
    <w:rsid w:val="006A22EB"/>
    <w:rsid w:val="006A2CC8"/>
    <w:rsid w:val="006A409F"/>
    <w:rsid w:val="006A4A15"/>
    <w:rsid w:val="006A53FF"/>
    <w:rsid w:val="006A5557"/>
    <w:rsid w:val="006B3E2C"/>
    <w:rsid w:val="006C3A53"/>
    <w:rsid w:val="006C4C11"/>
    <w:rsid w:val="006D2C67"/>
    <w:rsid w:val="006E1715"/>
    <w:rsid w:val="00702B76"/>
    <w:rsid w:val="007032AB"/>
    <w:rsid w:val="00705399"/>
    <w:rsid w:val="0071282E"/>
    <w:rsid w:val="00712C83"/>
    <w:rsid w:val="0072015E"/>
    <w:rsid w:val="00723D3B"/>
    <w:rsid w:val="00732049"/>
    <w:rsid w:val="00734178"/>
    <w:rsid w:val="00736187"/>
    <w:rsid w:val="00740032"/>
    <w:rsid w:val="007423FE"/>
    <w:rsid w:val="00744613"/>
    <w:rsid w:val="00744CF7"/>
    <w:rsid w:val="007471F5"/>
    <w:rsid w:val="0075014B"/>
    <w:rsid w:val="00760FA9"/>
    <w:rsid w:val="007714B5"/>
    <w:rsid w:val="0077219C"/>
    <w:rsid w:val="0077506F"/>
    <w:rsid w:val="007771C7"/>
    <w:rsid w:val="00792B11"/>
    <w:rsid w:val="007A00AB"/>
    <w:rsid w:val="007A48B6"/>
    <w:rsid w:val="007B3989"/>
    <w:rsid w:val="007B41B1"/>
    <w:rsid w:val="007C3A8B"/>
    <w:rsid w:val="007C54B0"/>
    <w:rsid w:val="007C74A3"/>
    <w:rsid w:val="007D1AAE"/>
    <w:rsid w:val="007E0B22"/>
    <w:rsid w:val="007E26DD"/>
    <w:rsid w:val="007E60E4"/>
    <w:rsid w:val="007E708C"/>
    <w:rsid w:val="007E72F6"/>
    <w:rsid w:val="007F18C2"/>
    <w:rsid w:val="007F2ED5"/>
    <w:rsid w:val="007F5EC1"/>
    <w:rsid w:val="00802312"/>
    <w:rsid w:val="00803F09"/>
    <w:rsid w:val="008055D2"/>
    <w:rsid w:val="00807156"/>
    <w:rsid w:val="00811233"/>
    <w:rsid w:val="00813D09"/>
    <w:rsid w:val="00822239"/>
    <w:rsid w:val="008268AE"/>
    <w:rsid w:val="0083522F"/>
    <w:rsid w:val="00837921"/>
    <w:rsid w:val="00840C23"/>
    <w:rsid w:val="00841F21"/>
    <w:rsid w:val="0084745A"/>
    <w:rsid w:val="00850EEA"/>
    <w:rsid w:val="008523A9"/>
    <w:rsid w:val="008536E9"/>
    <w:rsid w:val="0085730C"/>
    <w:rsid w:val="008666D2"/>
    <w:rsid w:val="008675AA"/>
    <w:rsid w:val="00867925"/>
    <w:rsid w:val="00867A86"/>
    <w:rsid w:val="00867A96"/>
    <w:rsid w:val="00872D9A"/>
    <w:rsid w:val="00877891"/>
    <w:rsid w:val="00881250"/>
    <w:rsid w:val="0088198B"/>
    <w:rsid w:val="008831B6"/>
    <w:rsid w:val="00884919"/>
    <w:rsid w:val="00884A2B"/>
    <w:rsid w:val="008A23E7"/>
    <w:rsid w:val="008A3DD9"/>
    <w:rsid w:val="008A4042"/>
    <w:rsid w:val="008A5086"/>
    <w:rsid w:val="008A67F9"/>
    <w:rsid w:val="008B131F"/>
    <w:rsid w:val="008B3242"/>
    <w:rsid w:val="008B4862"/>
    <w:rsid w:val="008B5C9A"/>
    <w:rsid w:val="008B6340"/>
    <w:rsid w:val="008B7386"/>
    <w:rsid w:val="008C0D06"/>
    <w:rsid w:val="008C259F"/>
    <w:rsid w:val="008C286A"/>
    <w:rsid w:val="008C2E6E"/>
    <w:rsid w:val="008C5DFD"/>
    <w:rsid w:val="008D0BB1"/>
    <w:rsid w:val="008D4613"/>
    <w:rsid w:val="008D4802"/>
    <w:rsid w:val="008D687B"/>
    <w:rsid w:val="008E2E85"/>
    <w:rsid w:val="008E2F91"/>
    <w:rsid w:val="008E4D4B"/>
    <w:rsid w:val="008E7E66"/>
    <w:rsid w:val="008F10CB"/>
    <w:rsid w:val="008F7503"/>
    <w:rsid w:val="0090225C"/>
    <w:rsid w:val="00902977"/>
    <w:rsid w:val="00903964"/>
    <w:rsid w:val="00904304"/>
    <w:rsid w:val="0091350D"/>
    <w:rsid w:val="009157A5"/>
    <w:rsid w:val="009311CF"/>
    <w:rsid w:val="00934081"/>
    <w:rsid w:val="0093794D"/>
    <w:rsid w:val="00950698"/>
    <w:rsid w:val="009611AA"/>
    <w:rsid w:val="0096174A"/>
    <w:rsid w:val="009620EB"/>
    <w:rsid w:val="00965E82"/>
    <w:rsid w:val="00966085"/>
    <w:rsid w:val="00972E63"/>
    <w:rsid w:val="00980083"/>
    <w:rsid w:val="00981739"/>
    <w:rsid w:val="00985247"/>
    <w:rsid w:val="00986333"/>
    <w:rsid w:val="009875C0"/>
    <w:rsid w:val="009879B7"/>
    <w:rsid w:val="009912E8"/>
    <w:rsid w:val="00991343"/>
    <w:rsid w:val="0099160F"/>
    <w:rsid w:val="009960A6"/>
    <w:rsid w:val="00996F92"/>
    <w:rsid w:val="009A31DA"/>
    <w:rsid w:val="009B1F93"/>
    <w:rsid w:val="009B447C"/>
    <w:rsid w:val="009B535B"/>
    <w:rsid w:val="009B7506"/>
    <w:rsid w:val="009C1722"/>
    <w:rsid w:val="009C1A2C"/>
    <w:rsid w:val="009C27C7"/>
    <w:rsid w:val="009D20F8"/>
    <w:rsid w:val="009D2E00"/>
    <w:rsid w:val="009D346A"/>
    <w:rsid w:val="009D39E9"/>
    <w:rsid w:val="009D50AE"/>
    <w:rsid w:val="009E123A"/>
    <w:rsid w:val="009E32C5"/>
    <w:rsid w:val="009E4460"/>
    <w:rsid w:val="009E7928"/>
    <w:rsid w:val="009F0A34"/>
    <w:rsid w:val="00A04679"/>
    <w:rsid w:val="00A176EA"/>
    <w:rsid w:val="00A2269C"/>
    <w:rsid w:val="00A26179"/>
    <w:rsid w:val="00A37060"/>
    <w:rsid w:val="00A408CD"/>
    <w:rsid w:val="00A415B9"/>
    <w:rsid w:val="00A41B10"/>
    <w:rsid w:val="00A448CE"/>
    <w:rsid w:val="00A5529E"/>
    <w:rsid w:val="00A55860"/>
    <w:rsid w:val="00A67CE1"/>
    <w:rsid w:val="00A70CA4"/>
    <w:rsid w:val="00A76853"/>
    <w:rsid w:val="00A76CE8"/>
    <w:rsid w:val="00A800EA"/>
    <w:rsid w:val="00A80750"/>
    <w:rsid w:val="00A84251"/>
    <w:rsid w:val="00A847CE"/>
    <w:rsid w:val="00A9640A"/>
    <w:rsid w:val="00AA1600"/>
    <w:rsid w:val="00AA636C"/>
    <w:rsid w:val="00AB0A5B"/>
    <w:rsid w:val="00AB2E7C"/>
    <w:rsid w:val="00AC2076"/>
    <w:rsid w:val="00AC6847"/>
    <w:rsid w:val="00AD36D5"/>
    <w:rsid w:val="00AD54BE"/>
    <w:rsid w:val="00AD5983"/>
    <w:rsid w:val="00AD6AD1"/>
    <w:rsid w:val="00AD6D56"/>
    <w:rsid w:val="00AE3095"/>
    <w:rsid w:val="00AF3D87"/>
    <w:rsid w:val="00AF6694"/>
    <w:rsid w:val="00B0551C"/>
    <w:rsid w:val="00B11960"/>
    <w:rsid w:val="00B212DF"/>
    <w:rsid w:val="00B217DC"/>
    <w:rsid w:val="00B33D87"/>
    <w:rsid w:val="00B409A2"/>
    <w:rsid w:val="00B41F87"/>
    <w:rsid w:val="00B42CAA"/>
    <w:rsid w:val="00B44A64"/>
    <w:rsid w:val="00B4588B"/>
    <w:rsid w:val="00B50CA1"/>
    <w:rsid w:val="00B551D7"/>
    <w:rsid w:val="00B572C9"/>
    <w:rsid w:val="00B64BFC"/>
    <w:rsid w:val="00B70DAE"/>
    <w:rsid w:val="00B7285F"/>
    <w:rsid w:val="00B7292B"/>
    <w:rsid w:val="00B72EF9"/>
    <w:rsid w:val="00B73817"/>
    <w:rsid w:val="00B7432B"/>
    <w:rsid w:val="00B75489"/>
    <w:rsid w:val="00B7627B"/>
    <w:rsid w:val="00B82183"/>
    <w:rsid w:val="00B82BD2"/>
    <w:rsid w:val="00B87D85"/>
    <w:rsid w:val="00B923E5"/>
    <w:rsid w:val="00BA09E1"/>
    <w:rsid w:val="00BA3356"/>
    <w:rsid w:val="00BA34F9"/>
    <w:rsid w:val="00BA7F73"/>
    <w:rsid w:val="00BB0B88"/>
    <w:rsid w:val="00BB123A"/>
    <w:rsid w:val="00BB28DB"/>
    <w:rsid w:val="00BB3865"/>
    <w:rsid w:val="00BB5C54"/>
    <w:rsid w:val="00BB76F1"/>
    <w:rsid w:val="00BB785A"/>
    <w:rsid w:val="00BC6004"/>
    <w:rsid w:val="00BE180C"/>
    <w:rsid w:val="00BE335F"/>
    <w:rsid w:val="00BE3E9D"/>
    <w:rsid w:val="00BF0C88"/>
    <w:rsid w:val="00BF3F53"/>
    <w:rsid w:val="00C001E7"/>
    <w:rsid w:val="00C02CC3"/>
    <w:rsid w:val="00C030B9"/>
    <w:rsid w:val="00C04516"/>
    <w:rsid w:val="00C04587"/>
    <w:rsid w:val="00C0568D"/>
    <w:rsid w:val="00C07415"/>
    <w:rsid w:val="00C10BC1"/>
    <w:rsid w:val="00C15639"/>
    <w:rsid w:val="00C15BEE"/>
    <w:rsid w:val="00C17140"/>
    <w:rsid w:val="00C17D2A"/>
    <w:rsid w:val="00C22118"/>
    <w:rsid w:val="00C233B6"/>
    <w:rsid w:val="00C316BA"/>
    <w:rsid w:val="00C31C32"/>
    <w:rsid w:val="00C325C2"/>
    <w:rsid w:val="00C43691"/>
    <w:rsid w:val="00C44F3E"/>
    <w:rsid w:val="00C454FB"/>
    <w:rsid w:val="00C47057"/>
    <w:rsid w:val="00C506C4"/>
    <w:rsid w:val="00C51743"/>
    <w:rsid w:val="00C53436"/>
    <w:rsid w:val="00C61B1A"/>
    <w:rsid w:val="00C679B8"/>
    <w:rsid w:val="00C70CB6"/>
    <w:rsid w:val="00C72D7E"/>
    <w:rsid w:val="00C77BFE"/>
    <w:rsid w:val="00C80FF8"/>
    <w:rsid w:val="00C87DE3"/>
    <w:rsid w:val="00C935F8"/>
    <w:rsid w:val="00C9547F"/>
    <w:rsid w:val="00C95F4B"/>
    <w:rsid w:val="00C97779"/>
    <w:rsid w:val="00CA3862"/>
    <w:rsid w:val="00CA7B8E"/>
    <w:rsid w:val="00CB6806"/>
    <w:rsid w:val="00CB7071"/>
    <w:rsid w:val="00CC67D8"/>
    <w:rsid w:val="00CC7EF8"/>
    <w:rsid w:val="00CD1A01"/>
    <w:rsid w:val="00CD430F"/>
    <w:rsid w:val="00CD579C"/>
    <w:rsid w:val="00CD62B7"/>
    <w:rsid w:val="00CD6C1D"/>
    <w:rsid w:val="00CD7D67"/>
    <w:rsid w:val="00CE0C27"/>
    <w:rsid w:val="00CE1A9C"/>
    <w:rsid w:val="00CE1D15"/>
    <w:rsid w:val="00CE3061"/>
    <w:rsid w:val="00D02344"/>
    <w:rsid w:val="00D031EA"/>
    <w:rsid w:val="00D03F13"/>
    <w:rsid w:val="00D05F16"/>
    <w:rsid w:val="00D0671F"/>
    <w:rsid w:val="00D10525"/>
    <w:rsid w:val="00D153F3"/>
    <w:rsid w:val="00D16FD8"/>
    <w:rsid w:val="00D22A2F"/>
    <w:rsid w:val="00D24314"/>
    <w:rsid w:val="00D24FEE"/>
    <w:rsid w:val="00D25FC4"/>
    <w:rsid w:val="00D2659E"/>
    <w:rsid w:val="00D27BD5"/>
    <w:rsid w:val="00D3113E"/>
    <w:rsid w:val="00D403CC"/>
    <w:rsid w:val="00D43EC2"/>
    <w:rsid w:val="00D45797"/>
    <w:rsid w:val="00D4678B"/>
    <w:rsid w:val="00D476D5"/>
    <w:rsid w:val="00D478A9"/>
    <w:rsid w:val="00D51C9B"/>
    <w:rsid w:val="00D533AA"/>
    <w:rsid w:val="00D57D33"/>
    <w:rsid w:val="00D6051F"/>
    <w:rsid w:val="00D61927"/>
    <w:rsid w:val="00D6780B"/>
    <w:rsid w:val="00D7185F"/>
    <w:rsid w:val="00D7383C"/>
    <w:rsid w:val="00D83377"/>
    <w:rsid w:val="00D8482F"/>
    <w:rsid w:val="00D85472"/>
    <w:rsid w:val="00D91D2B"/>
    <w:rsid w:val="00D935FC"/>
    <w:rsid w:val="00D93867"/>
    <w:rsid w:val="00D941CF"/>
    <w:rsid w:val="00D95003"/>
    <w:rsid w:val="00D95CBD"/>
    <w:rsid w:val="00DA0E03"/>
    <w:rsid w:val="00DA1ACC"/>
    <w:rsid w:val="00DA29FF"/>
    <w:rsid w:val="00DA448E"/>
    <w:rsid w:val="00DB028C"/>
    <w:rsid w:val="00DB20B7"/>
    <w:rsid w:val="00DB5403"/>
    <w:rsid w:val="00DC0CB2"/>
    <w:rsid w:val="00DC1657"/>
    <w:rsid w:val="00DC2BF9"/>
    <w:rsid w:val="00DC7EA9"/>
    <w:rsid w:val="00DD2074"/>
    <w:rsid w:val="00DD346B"/>
    <w:rsid w:val="00DD3B0C"/>
    <w:rsid w:val="00DD58FA"/>
    <w:rsid w:val="00DE5398"/>
    <w:rsid w:val="00DE67D1"/>
    <w:rsid w:val="00DE6FB0"/>
    <w:rsid w:val="00DF555A"/>
    <w:rsid w:val="00DF679C"/>
    <w:rsid w:val="00E02F78"/>
    <w:rsid w:val="00E0313C"/>
    <w:rsid w:val="00E0359A"/>
    <w:rsid w:val="00E05E31"/>
    <w:rsid w:val="00E05EC0"/>
    <w:rsid w:val="00E13CC0"/>
    <w:rsid w:val="00E14733"/>
    <w:rsid w:val="00E14754"/>
    <w:rsid w:val="00E221D6"/>
    <w:rsid w:val="00E30897"/>
    <w:rsid w:val="00E320D2"/>
    <w:rsid w:val="00E35E4F"/>
    <w:rsid w:val="00E42712"/>
    <w:rsid w:val="00E451AE"/>
    <w:rsid w:val="00E47E2B"/>
    <w:rsid w:val="00E516F6"/>
    <w:rsid w:val="00E54418"/>
    <w:rsid w:val="00E54EFE"/>
    <w:rsid w:val="00E55B18"/>
    <w:rsid w:val="00E638A5"/>
    <w:rsid w:val="00E6500E"/>
    <w:rsid w:val="00E67B72"/>
    <w:rsid w:val="00E73254"/>
    <w:rsid w:val="00E75A2D"/>
    <w:rsid w:val="00E76115"/>
    <w:rsid w:val="00E768F0"/>
    <w:rsid w:val="00E83DA5"/>
    <w:rsid w:val="00E8458A"/>
    <w:rsid w:val="00E85167"/>
    <w:rsid w:val="00E9153D"/>
    <w:rsid w:val="00E940C4"/>
    <w:rsid w:val="00EA3D5C"/>
    <w:rsid w:val="00EA4A7B"/>
    <w:rsid w:val="00EA7109"/>
    <w:rsid w:val="00EB7959"/>
    <w:rsid w:val="00EC06ED"/>
    <w:rsid w:val="00EC6C5B"/>
    <w:rsid w:val="00EC71A3"/>
    <w:rsid w:val="00ED28CA"/>
    <w:rsid w:val="00ED4447"/>
    <w:rsid w:val="00ED6247"/>
    <w:rsid w:val="00ED69F8"/>
    <w:rsid w:val="00EE677C"/>
    <w:rsid w:val="00EE702C"/>
    <w:rsid w:val="00EF4D61"/>
    <w:rsid w:val="00F01823"/>
    <w:rsid w:val="00F0192E"/>
    <w:rsid w:val="00F03681"/>
    <w:rsid w:val="00F10220"/>
    <w:rsid w:val="00F11B3D"/>
    <w:rsid w:val="00F1504A"/>
    <w:rsid w:val="00F15B01"/>
    <w:rsid w:val="00F16390"/>
    <w:rsid w:val="00F20840"/>
    <w:rsid w:val="00F20B64"/>
    <w:rsid w:val="00F263C3"/>
    <w:rsid w:val="00F3624F"/>
    <w:rsid w:val="00F36A5E"/>
    <w:rsid w:val="00F42136"/>
    <w:rsid w:val="00F4517C"/>
    <w:rsid w:val="00F45935"/>
    <w:rsid w:val="00F468C8"/>
    <w:rsid w:val="00F50264"/>
    <w:rsid w:val="00F505F9"/>
    <w:rsid w:val="00F52C6B"/>
    <w:rsid w:val="00F570A5"/>
    <w:rsid w:val="00F57894"/>
    <w:rsid w:val="00F60341"/>
    <w:rsid w:val="00F631C9"/>
    <w:rsid w:val="00F64CA5"/>
    <w:rsid w:val="00F65538"/>
    <w:rsid w:val="00F67126"/>
    <w:rsid w:val="00F726E4"/>
    <w:rsid w:val="00F767E3"/>
    <w:rsid w:val="00F77ECE"/>
    <w:rsid w:val="00F77FF3"/>
    <w:rsid w:val="00F80C9A"/>
    <w:rsid w:val="00F811DD"/>
    <w:rsid w:val="00F848CF"/>
    <w:rsid w:val="00F87388"/>
    <w:rsid w:val="00F91555"/>
    <w:rsid w:val="00F923C0"/>
    <w:rsid w:val="00F93654"/>
    <w:rsid w:val="00F9482E"/>
    <w:rsid w:val="00F9529C"/>
    <w:rsid w:val="00FA1A95"/>
    <w:rsid w:val="00FA4A85"/>
    <w:rsid w:val="00FA54BB"/>
    <w:rsid w:val="00FA7211"/>
    <w:rsid w:val="00FB303C"/>
    <w:rsid w:val="00FB4F78"/>
    <w:rsid w:val="00FD055C"/>
    <w:rsid w:val="00FD21E1"/>
    <w:rsid w:val="00FD50C9"/>
    <w:rsid w:val="00FE0A4F"/>
    <w:rsid w:val="00FE2C0F"/>
    <w:rsid w:val="00FE2DA6"/>
    <w:rsid w:val="00FE7DAE"/>
    <w:rsid w:val="00FF1F4B"/>
    <w:rsid w:val="00FF3E37"/>
    <w:rsid w:val="00FF4475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1FDB"/>
  <w15:docId w15:val="{911446F6-10F8-4B2F-9A8B-540D49D0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color w:val="00000A"/>
      <w:sz w:val="24"/>
    </w:rPr>
  </w:style>
  <w:style w:type="paragraph" w:styleId="Ttulo1">
    <w:name w:val="heading 1"/>
    <w:basedOn w:val="Normal"/>
    <w:next w:val="Normal"/>
    <w:link w:val="Ttulo1Char"/>
    <w:rsid w:val="005971A8"/>
    <w:pPr>
      <w:keepNext/>
      <w:autoSpaceDN w:val="0"/>
      <w:jc w:val="center"/>
      <w:outlineLvl w:val="0"/>
    </w:pPr>
    <w:rPr>
      <w:rFonts w:ascii="Times New Roman" w:eastAsia="Times New Roman" w:hAnsi="Times New Roman" w:cs="Times New Roman"/>
      <w:color w:val="auto"/>
      <w:kern w:val="3"/>
      <w:szCs w:val="2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  <w:qFormat/>
    <w:rPr>
      <w:rFonts w:ascii="Calibri" w:hAnsi="Calibri"/>
      <w:sz w:val="24"/>
      <w:szCs w:val="24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Caracteresdenotaderodap">
    <w:name w:val="Caracteres de nota de rodapé"/>
    <w:qFormat/>
  </w:style>
  <w:style w:type="character" w:customStyle="1" w:styleId="Footnoteanchor">
    <w:name w:val="Footnote anchor"/>
    <w:qFormat/>
    <w:rPr>
      <w:vertAlign w:val="superscript"/>
    </w:rPr>
  </w:style>
  <w:style w:type="character" w:customStyle="1" w:styleId="ListLabel1">
    <w:name w:val="ListLabel 1"/>
    <w:qFormat/>
    <w:rPr>
      <w:rFonts w:ascii="Calibri" w:hAnsi="Calibri" w:cs="Arial"/>
      <w:b/>
      <w:sz w:val="22"/>
      <w:szCs w:val="22"/>
    </w:rPr>
  </w:style>
  <w:style w:type="character" w:customStyle="1" w:styleId="ListLabel2">
    <w:name w:val="ListLabel 2"/>
    <w:qFormat/>
    <w:rPr>
      <w:sz w:val="24"/>
      <w:szCs w:val="24"/>
    </w:rPr>
  </w:style>
  <w:style w:type="character" w:customStyle="1" w:styleId="ListLabel3">
    <w:name w:val="ListLabel 3"/>
    <w:qFormat/>
    <w:rPr>
      <w:sz w:val="24"/>
      <w:szCs w:val="24"/>
    </w:rPr>
  </w:style>
  <w:style w:type="character" w:customStyle="1" w:styleId="ListLabel4">
    <w:name w:val="ListLabel 4"/>
    <w:qFormat/>
    <w:rPr>
      <w:sz w:val="24"/>
      <w:szCs w:val="24"/>
    </w:rPr>
  </w:style>
  <w:style w:type="character" w:customStyle="1" w:styleId="ListLabel5">
    <w:name w:val="ListLabel 5"/>
    <w:qFormat/>
    <w:rPr>
      <w:sz w:val="24"/>
      <w:szCs w:val="24"/>
    </w:rPr>
  </w:style>
  <w:style w:type="character" w:customStyle="1" w:styleId="ListLabel6">
    <w:name w:val="ListLabel 6"/>
    <w:qFormat/>
    <w:rPr>
      <w:sz w:val="24"/>
      <w:szCs w:val="24"/>
    </w:rPr>
  </w:style>
  <w:style w:type="character" w:customStyle="1" w:styleId="ListLabel7">
    <w:name w:val="ListLabel 7"/>
    <w:qFormat/>
    <w:rPr>
      <w:sz w:val="24"/>
      <w:szCs w:val="24"/>
    </w:rPr>
  </w:style>
  <w:style w:type="character" w:customStyle="1" w:styleId="ListLabel8">
    <w:name w:val="ListLabel 8"/>
    <w:qFormat/>
    <w:rPr>
      <w:sz w:val="24"/>
      <w:szCs w:val="24"/>
    </w:rPr>
  </w:style>
  <w:style w:type="character" w:customStyle="1" w:styleId="ListLabel9">
    <w:name w:val="ListLabel 9"/>
    <w:qFormat/>
    <w:rPr>
      <w:sz w:val="24"/>
      <w:szCs w:val="24"/>
    </w:rPr>
  </w:style>
  <w:style w:type="character" w:customStyle="1" w:styleId="ListLabel10">
    <w:name w:val="ListLabel 10"/>
    <w:qFormat/>
    <w:rPr>
      <w:sz w:val="24"/>
      <w:szCs w:val="24"/>
    </w:rPr>
  </w:style>
  <w:style w:type="character" w:customStyle="1" w:styleId="ListLabel11">
    <w:name w:val="ListLabel 11"/>
    <w:qFormat/>
    <w:rPr>
      <w:sz w:val="24"/>
      <w:szCs w:val="24"/>
    </w:rPr>
  </w:style>
  <w:style w:type="character" w:customStyle="1" w:styleId="ListLabel12">
    <w:name w:val="ListLabel 12"/>
    <w:qFormat/>
    <w:rPr>
      <w:sz w:val="24"/>
      <w:szCs w:val="24"/>
    </w:rPr>
  </w:style>
  <w:style w:type="character" w:customStyle="1" w:styleId="ListLabel13">
    <w:name w:val="ListLabel 13"/>
    <w:qFormat/>
    <w:rPr>
      <w:sz w:val="24"/>
      <w:szCs w:val="24"/>
    </w:rPr>
  </w:style>
  <w:style w:type="character" w:customStyle="1" w:styleId="ListLabel14">
    <w:name w:val="ListLabel 14"/>
    <w:qFormat/>
    <w:rPr>
      <w:sz w:val="24"/>
      <w:szCs w:val="24"/>
    </w:rPr>
  </w:style>
  <w:style w:type="character" w:customStyle="1" w:styleId="ListLabel15">
    <w:name w:val="ListLabel 15"/>
    <w:qFormat/>
    <w:rPr>
      <w:sz w:val="24"/>
      <w:szCs w:val="24"/>
    </w:rPr>
  </w:style>
  <w:style w:type="character" w:customStyle="1" w:styleId="ListLabel16">
    <w:name w:val="ListLabel 16"/>
    <w:qFormat/>
    <w:rPr>
      <w:sz w:val="24"/>
      <w:szCs w:val="24"/>
    </w:rPr>
  </w:style>
  <w:style w:type="character" w:customStyle="1" w:styleId="ListLabel17">
    <w:name w:val="ListLabel 17"/>
    <w:qFormat/>
    <w:rPr>
      <w:sz w:val="24"/>
      <w:szCs w:val="24"/>
    </w:rPr>
  </w:style>
  <w:style w:type="character" w:customStyle="1" w:styleId="ListLabel18">
    <w:name w:val="ListLabel 18"/>
    <w:qFormat/>
    <w:rPr>
      <w:sz w:val="24"/>
      <w:szCs w:val="24"/>
    </w:rPr>
  </w:style>
  <w:style w:type="character" w:customStyle="1" w:styleId="ListLabel19">
    <w:name w:val="ListLabel 19"/>
    <w:qFormat/>
    <w:rPr>
      <w:sz w:val="24"/>
      <w:szCs w:val="24"/>
    </w:rPr>
  </w:style>
  <w:style w:type="character" w:customStyle="1" w:styleId="ListLabel20">
    <w:name w:val="ListLabel 20"/>
    <w:qFormat/>
    <w:rPr>
      <w:sz w:val="24"/>
      <w:szCs w:val="24"/>
    </w:rPr>
  </w:style>
  <w:style w:type="character" w:customStyle="1" w:styleId="ListLabel21">
    <w:name w:val="ListLabel 21"/>
    <w:qFormat/>
    <w:rPr>
      <w:sz w:val="24"/>
      <w:szCs w:val="24"/>
    </w:rPr>
  </w:style>
  <w:style w:type="character" w:customStyle="1" w:styleId="ListLabel22">
    <w:name w:val="ListLabel 22"/>
    <w:qFormat/>
    <w:rPr>
      <w:sz w:val="24"/>
      <w:szCs w:val="24"/>
    </w:rPr>
  </w:style>
  <w:style w:type="character" w:customStyle="1" w:styleId="ListLabel23">
    <w:name w:val="ListLabel 23"/>
    <w:qFormat/>
    <w:rPr>
      <w:sz w:val="24"/>
      <w:szCs w:val="24"/>
    </w:rPr>
  </w:style>
  <w:style w:type="character" w:customStyle="1" w:styleId="ListLabel24">
    <w:name w:val="ListLabel 24"/>
    <w:qFormat/>
    <w:rPr>
      <w:sz w:val="24"/>
      <w:szCs w:val="24"/>
    </w:rPr>
  </w:style>
  <w:style w:type="character" w:customStyle="1" w:styleId="ListLabel25">
    <w:name w:val="ListLabel 25"/>
    <w:qFormat/>
    <w:rPr>
      <w:sz w:val="24"/>
      <w:szCs w:val="24"/>
    </w:rPr>
  </w:style>
  <w:style w:type="character" w:customStyle="1" w:styleId="ListLabel26">
    <w:name w:val="ListLabel 26"/>
    <w:qFormat/>
    <w:rPr>
      <w:sz w:val="24"/>
      <w:szCs w:val="24"/>
    </w:rPr>
  </w:style>
  <w:style w:type="character" w:customStyle="1" w:styleId="ListLabel27">
    <w:name w:val="ListLabel 27"/>
    <w:qFormat/>
    <w:rPr>
      <w:sz w:val="24"/>
      <w:szCs w:val="24"/>
    </w:rPr>
  </w:style>
  <w:style w:type="character" w:customStyle="1" w:styleId="ListLabel28">
    <w:name w:val="ListLabel 28"/>
    <w:qFormat/>
    <w:rPr>
      <w:sz w:val="24"/>
      <w:szCs w:val="24"/>
    </w:rPr>
  </w:style>
  <w:style w:type="character" w:customStyle="1" w:styleId="ListLabel29">
    <w:name w:val="ListLabel 29"/>
    <w:qFormat/>
    <w:rPr>
      <w:sz w:val="24"/>
      <w:szCs w:val="24"/>
    </w:rPr>
  </w:style>
  <w:style w:type="character" w:customStyle="1" w:styleId="ListLabel30">
    <w:name w:val="ListLabel 30"/>
    <w:qFormat/>
    <w:rPr>
      <w:sz w:val="24"/>
      <w:szCs w:val="24"/>
    </w:rPr>
  </w:style>
  <w:style w:type="character" w:customStyle="1" w:styleId="ListLabel31">
    <w:name w:val="ListLabel 31"/>
    <w:qFormat/>
    <w:rPr>
      <w:sz w:val="24"/>
      <w:szCs w:val="24"/>
    </w:rPr>
  </w:style>
  <w:style w:type="character" w:customStyle="1" w:styleId="ListLabel32">
    <w:name w:val="ListLabel 32"/>
    <w:qFormat/>
    <w:rPr>
      <w:sz w:val="24"/>
      <w:szCs w:val="24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ascii="Calibri" w:hAnsi="Calibri" w:cs="Arial"/>
      <w:b/>
      <w:sz w:val="22"/>
      <w:szCs w:val="22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sz w:val="24"/>
      <w:szCs w:val="24"/>
    </w:rPr>
  </w:style>
  <w:style w:type="character" w:customStyle="1" w:styleId="ListLabel39">
    <w:name w:val="ListLabel 39"/>
    <w:qFormat/>
    <w:rPr>
      <w:sz w:val="24"/>
      <w:szCs w:val="24"/>
    </w:rPr>
  </w:style>
  <w:style w:type="character" w:customStyle="1" w:styleId="ListLabel40">
    <w:name w:val="ListLabel 40"/>
    <w:qFormat/>
    <w:rPr>
      <w:sz w:val="24"/>
      <w:szCs w:val="24"/>
    </w:rPr>
  </w:style>
  <w:style w:type="character" w:customStyle="1" w:styleId="ListLabel41">
    <w:name w:val="ListLabel 41"/>
    <w:qFormat/>
    <w:rPr>
      <w:sz w:val="24"/>
      <w:szCs w:val="24"/>
    </w:rPr>
  </w:style>
  <w:style w:type="character" w:customStyle="1" w:styleId="ListLabel42">
    <w:name w:val="ListLabel 42"/>
    <w:qFormat/>
    <w:rPr>
      <w:sz w:val="24"/>
      <w:szCs w:val="24"/>
    </w:rPr>
  </w:style>
  <w:style w:type="character" w:customStyle="1" w:styleId="ListLabel43">
    <w:name w:val="ListLabel 43"/>
    <w:qFormat/>
    <w:rPr>
      <w:sz w:val="24"/>
      <w:szCs w:val="24"/>
    </w:rPr>
  </w:style>
  <w:style w:type="character" w:customStyle="1" w:styleId="ListLabel44">
    <w:name w:val="ListLabel 44"/>
    <w:qFormat/>
    <w:rPr>
      <w:sz w:val="24"/>
      <w:szCs w:val="24"/>
    </w:rPr>
  </w:style>
  <w:style w:type="paragraph" w:customStyle="1" w:styleId="Ttulo10">
    <w:name w:val="Título1"/>
    <w:next w:val="Corpodetexto"/>
    <w:qFormat/>
    <w:pPr>
      <w:keepNext/>
      <w:widowControl w:val="0"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pPr>
      <w:widowControl w:val="0"/>
    </w:pPr>
    <w:rPr>
      <w:rFonts w:cs="Tahoma"/>
      <w:sz w:val="24"/>
    </w:rPr>
  </w:style>
  <w:style w:type="paragraph" w:styleId="Legenda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Tahoma"/>
      <w:sz w:val="24"/>
    </w:rPr>
  </w:style>
  <w:style w:type="paragraph" w:customStyle="1" w:styleId="Standard">
    <w:name w:val="Standard"/>
    <w:qFormat/>
    <w:rPr>
      <w:color w:val="00000A"/>
      <w:sz w:val="24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customStyle="1" w:styleId="Contedodatabela">
    <w:name w:val="Conteúdo da tabela"/>
    <w:basedOn w:val="Standard"/>
    <w:qFormat/>
    <w:pPr>
      <w:suppressLineNumbers/>
    </w:pPr>
  </w:style>
  <w:style w:type="paragraph" w:customStyle="1" w:styleId="Footnote">
    <w:name w:val="Footnote"/>
    <w:basedOn w:val="Standard"/>
    <w:qFormat/>
    <w:pPr>
      <w:suppressLineNumbers/>
      <w:ind w:left="339" w:hanging="339"/>
    </w:pPr>
    <w:rPr>
      <w:sz w:val="20"/>
      <w:szCs w:val="20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C47057"/>
    <w:rPr>
      <w:rFonts w:asciiTheme="minorHAnsi" w:eastAsiaTheme="minorEastAsia" w:hAnsiTheme="minorHAnsi" w:cstheme="minorBidi"/>
      <w:sz w:val="22"/>
      <w:szCs w:val="22"/>
      <w:lang w:eastAsia="pt-B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E54418"/>
    <w:rPr>
      <w:color w:val="00000A"/>
      <w:sz w:val="24"/>
      <w:szCs w:val="21"/>
    </w:rPr>
  </w:style>
  <w:style w:type="paragraph" w:styleId="Rodap">
    <w:name w:val="footer"/>
    <w:basedOn w:val="Normal"/>
    <w:link w:val="Rodap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54418"/>
    <w:rPr>
      <w:color w:val="00000A"/>
      <w:sz w:val="24"/>
      <w:szCs w:val="21"/>
    </w:rPr>
  </w:style>
  <w:style w:type="character" w:styleId="Hyperlink">
    <w:name w:val="Hyperlink"/>
    <w:basedOn w:val="Fontepargpadro"/>
    <w:uiPriority w:val="99"/>
    <w:unhideWhenUsed/>
    <w:rsid w:val="00F50264"/>
    <w:rPr>
      <w:color w:val="0000FF"/>
      <w:u w:val="single"/>
    </w:rPr>
  </w:style>
  <w:style w:type="paragraph" w:customStyle="1" w:styleId="corpopadro">
    <w:name w:val="corpopadro"/>
    <w:basedOn w:val="Normal"/>
    <w:rsid w:val="00867A96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NormalWeb">
    <w:name w:val="Normal (Web)"/>
    <w:basedOn w:val="Normal"/>
    <w:uiPriority w:val="99"/>
    <w:semiHidden/>
    <w:unhideWhenUsed/>
    <w:rsid w:val="004E51E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standard0">
    <w:name w:val="standard"/>
    <w:basedOn w:val="Normal"/>
    <w:rsid w:val="002F54AF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ww-recuodecorpodetexto2">
    <w:name w:val="ww-recuodecorpodetexto2"/>
    <w:basedOn w:val="Normal"/>
    <w:rsid w:val="00813D0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PargrafodaLista">
    <w:name w:val="List Paragraph"/>
    <w:basedOn w:val="Normal"/>
    <w:uiPriority w:val="34"/>
    <w:qFormat/>
    <w:rsid w:val="00972E63"/>
    <w:pPr>
      <w:ind w:left="720"/>
      <w:contextualSpacing/>
    </w:pPr>
    <w:rPr>
      <w:szCs w:val="21"/>
    </w:rPr>
  </w:style>
  <w:style w:type="character" w:styleId="TextodoEspaoReservado">
    <w:name w:val="Placeholder Text"/>
    <w:basedOn w:val="Fontepargpadro"/>
    <w:uiPriority w:val="99"/>
    <w:semiHidden/>
    <w:rsid w:val="00B82183"/>
    <w:rPr>
      <w:color w:val="808080"/>
    </w:rPr>
  </w:style>
  <w:style w:type="character" w:customStyle="1" w:styleId="Ttulo1Char">
    <w:name w:val="Título 1 Char"/>
    <w:basedOn w:val="Fontepargpadro"/>
    <w:link w:val="Ttulo1"/>
    <w:rsid w:val="005971A8"/>
    <w:rPr>
      <w:rFonts w:ascii="Times New Roman" w:eastAsia="Times New Roman" w:hAnsi="Times New Roman" w:cs="Times New Roman"/>
      <w:kern w:val="3"/>
      <w:sz w:val="24"/>
      <w:szCs w:val="20"/>
      <w:lang w:eastAsia="pt-BR" w:bidi="ar-SA"/>
    </w:rPr>
  </w:style>
  <w:style w:type="paragraph" w:customStyle="1" w:styleId="Tabela">
    <w:name w:val="Tabela"/>
    <w:basedOn w:val="Normal"/>
    <w:rsid w:val="005971A8"/>
    <w:pPr>
      <w:autoSpaceDN w:val="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073F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73FB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73FB1"/>
    <w:rPr>
      <w:color w:val="00000A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73FB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73FB1"/>
    <w:rPr>
      <w:b/>
      <w:bCs/>
      <w:color w:val="00000A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3FB1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FB1"/>
    <w:rPr>
      <w:rFonts w:ascii="Segoe UI" w:hAnsi="Segoe UI"/>
      <w:color w:val="00000A"/>
      <w:sz w:val="18"/>
      <w:szCs w:val="16"/>
    </w:rPr>
  </w:style>
  <w:style w:type="paragraph" w:customStyle="1" w:styleId="Default">
    <w:name w:val="Default"/>
    <w:rsid w:val="00C233B6"/>
    <w:pPr>
      <w:autoSpaceDE w:val="0"/>
      <w:autoSpaceDN w:val="0"/>
      <w:adjustRightInd w:val="0"/>
    </w:pPr>
    <w:rPr>
      <w:rFonts w:ascii="Arial" w:hAnsi="Arial" w:cs="Arial"/>
      <w:color w:val="000000"/>
      <w:sz w:val="24"/>
      <w:lang w:bidi="ar-SA"/>
    </w:rPr>
  </w:style>
  <w:style w:type="character" w:styleId="Forte">
    <w:name w:val="Strong"/>
    <w:basedOn w:val="Fontepargpadro"/>
    <w:uiPriority w:val="22"/>
    <w:qFormat/>
    <w:rsid w:val="007E0B22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B217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i.caubr.gov.br/sei/controlador.php?acao=procedimento_trabalhar&amp;acao_origem=procedimento_controlar&amp;acao_retorno=procedimento_controlar&amp;id_procedimento=223174&amp;infra_sistema=100000100&amp;infra_unidade_atual=110001617&amp;infra_hash=8a7c9379715a6d541b241df46790ed531977f1d76f3743f96a65b9c1c35d3ab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58C5E-7C8A-4979-8144-4F5C88435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289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romeu</dc:creator>
  <dc:description/>
  <cp:lastModifiedBy>Presidente - CAU/GO</cp:lastModifiedBy>
  <cp:revision>2</cp:revision>
  <cp:lastPrinted>2020-07-21T19:53:00Z</cp:lastPrinted>
  <dcterms:created xsi:type="dcterms:W3CDTF">2024-06-28T11:30:00Z</dcterms:created>
  <dcterms:modified xsi:type="dcterms:W3CDTF">2024-06-28T11:30:00Z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