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F342" w14:textId="73D0B6A6" w:rsidR="00861225" w:rsidRPr="00861225" w:rsidRDefault="00861225" w:rsidP="00861225">
      <w:pPr>
        <w:jc w:val="center"/>
        <w:rPr>
          <w:b/>
        </w:rPr>
      </w:pPr>
      <w:r w:rsidRPr="00861225">
        <w:rPr>
          <w:b/>
        </w:rPr>
        <w:t xml:space="preserve">Portaria nº </w:t>
      </w:r>
      <w:r w:rsidR="00415BE6">
        <w:rPr>
          <w:b/>
        </w:rPr>
        <w:t>16</w:t>
      </w:r>
      <w:r w:rsidRPr="00861225">
        <w:rPr>
          <w:b/>
        </w:rPr>
        <w:t>, de 06 de março de 2024</w:t>
      </w:r>
    </w:p>
    <w:p w14:paraId="52BA8EEE" w14:textId="77777777" w:rsidR="00861225" w:rsidRDefault="00861225" w:rsidP="00861225"/>
    <w:p w14:paraId="084C12D5" w14:textId="57EFBBD5" w:rsidR="00861225" w:rsidRPr="00861225" w:rsidRDefault="00861225" w:rsidP="002219D7">
      <w:pPr>
        <w:ind w:left="5040"/>
        <w:jc w:val="both"/>
        <w:rPr>
          <w:b/>
        </w:rPr>
      </w:pPr>
      <w:r w:rsidRPr="00861225">
        <w:rPr>
          <w:b/>
        </w:rPr>
        <w:t xml:space="preserve">Delega </w:t>
      </w:r>
      <w:r>
        <w:rPr>
          <w:b/>
        </w:rPr>
        <w:t>ao</w:t>
      </w:r>
      <w:r w:rsidR="001F16CD">
        <w:rPr>
          <w:b/>
        </w:rPr>
        <w:t>(a)</w:t>
      </w:r>
      <w:r w:rsidR="002219D7">
        <w:rPr>
          <w:b/>
        </w:rPr>
        <w:t xml:space="preserve"> Gerente Geral </w:t>
      </w:r>
      <w:r>
        <w:rPr>
          <w:b/>
        </w:rPr>
        <w:t xml:space="preserve">do </w:t>
      </w:r>
      <w:r w:rsidRPr="00861225">
        <w:rPr>
          <w:b/>
        </w:rPr>
        <w:t>CAU/GO</w:t>
      </w:r>
      <w:r w:rsidR="002219D7">
        <w:rPr>
          <w:b/>
        </w:rPr>
        <w:t xml:space="preserve"> </w:t>
      </w:r>
      <w:r w:rsidRPr="00861225">
        <w:rPr>
          <w:b/>
        </w:rPr>
        <w:t>determinadas atribuições administrativas d</w:t>
      </w:r>
      <w:r w:rsidR="004D2898">
        <w:rPr>
          <w:b/>
        </w:rPr>
        <w:t>e competência d</w:t>
      </w:r>
      <w:r w:rsidR="00AB6E88">
        <w:rPr>
          <w:b/>
        </w:rPr>
        <w:t>o(a)</w:t>
      </w:r>
      <w:r w:rsidRPr="00861225">
        <w:rPr>
          <w:b/>
        </w:rPr>
        <w:t xml:space="preserve"> Presidente.</w:t>
      </w:r>
    </w:p>
    <w:p w14:paraId="522C7BCC" w14:textId="77777777" w:rsidR="00861225" w:rsidRDefault="00861225" w:rsidP="00861225">
      <w:pPr>
        <w:jc w:val="both"/>
      </w:pPr>
    </w:p>
    <w:p w14:paraId="0F96213F" w14:textId="77777777" w:rsidR="00861225" w:rsidRDefault="00861225" w:rsidP="00861225">
      <w:pPr>
        <w:jc w:val="both"/>
      </w:pPr>
    </w:p>
    <w:p w14:paraId="697B1F69" w14:textId="0D5DBDF9" w:rsidR="00861225" w:rsidRDefault="00861225" w:rsidP="00861225">
      <w:pPr>
        <w:ind w:firstLine="720"/>
        <w:jc w:val="both"/>
      </w:pPr>
      <w:r>
        <w:t xml:space="preserve">A </w:t>
      </w:r>
      <w:r w:rsidRPr="00861225">
        <w:rPr>
          <w:b/>
        </w:rPr>
        <w:t>Presidente do Conselho de Arquitetura e Urbanismo de Goiás CAU/GO</w:t>
      </w:r>
      <w:r>
        <w:t>, no uso de suas atribuições legais que lhe confere o art. 35, da lei 12.378, de 31 de dezembro de 2010, o Regimento Geral do CAU/BR e o Regimento Interno do CAU/GO,</w:t>
      </w:r>
    </w:p>
    <w:p w14:paraId="187CEB62" w14:textId="77777777" w:rsidR="00861225" w:rsidRDefault="00861225" w:rsidP="00861225">
      <w:pPr>
        <w:jc w:val="both"/>
      </w:pPr>
    </w:p>
    <w:p w14:paraId="3370FB87" w14:textId="2DF00D65" w:rsidR="00861225" w:rsidRDefault="00861225" w:rsidP="00861225">
      <w:pPr>
        <w:ind w:firstLine="720"/>
        <w:jc w:val="both"/>
      </w:pPr>
      <w:r w:rsidRPr="00861225">
        <w:rPr>
          <w:b/>
        </w:rPr>
        <w:t>Considerando</w:t>
      </w:r>
      <w:r>
        <w:t xml:space="preserve"> a necessidade de se assegurar maior agilidade</w:t>
      </w:r>
      <w:r w:rsidR="0003576B">
        <w:t xml:space="preserve"> e eficiência</w:t>
      </w:r>
      <w:r>
        <w:t xml:space="preserve"> à gestão administrativa do CAU/GO;</w:t>
      </w:r>
    </w:p>
    <w:p w14:paraId="604DAB35" w14:textId="77777777" w:rsidR="00861225" w:rsidRDefault="00861225" w:rsidP="00861225">
      <w:pPr>
        <w:ind w:firstLine="720"/>
        <w:jc w:val="both"/>
      </w:pPr>
    </w:p>
    <w:p w14:paraId="106E319A" w14:textId="792C858B" w:rsidR="00861225" w:rsidRDefault="00861225" w:rsidP="00861225">
      <w:pPr>
        <w:ind w:firstLine="720"/>
        <w:jc w:val="both"/>
      </w:pPr>
      <w:r w:rsidRPr="00861225">
        <w:rPr>
          <w:b/>
        </w:rPr>
        <w:t>Considerando</w:t>
      </w:r>
      <w:r>
        <w:t xml:space="preserve"> o amplo rol de atribuições que compete ao Presidente do CAU/GO e, concomitantemente, a circunstância de que este ocupa cargo honorífico, não cumprindo jornada de trabalho diária no Conselho;</w:t>
      </w:r>
    </w:p>
    <w:p w14:paraId="1EAE0179" w14:textId="77777777" w:rsidR="00861225" w:rsidRDefault="00861225" w:rsidP="00861225">
      <w:pPr>
        <w:ind w:firstLine="720"/>
        <w:jc w:val="both"/>
      </w:pPr>
    </w:p>
    <w:p w14:paraId="6EE84254" w14:textId="27761B6E" w:rsidR="00375274" w:rsidRDefault="00375274" w:rsidP="00861225">
      <w:pPr>
        <w:ind w:firstLine="720"/>
        <w:jc w:val="both"/>
      </w:pPr>
      <w:r w:rsidRPr="00861225">
        <w:rPr>
          <w:b/>
        </w:rPr>
        <w:t>Considerando</w:t>
      </w:r>
      <w:r>
        <w:t xml:space="preserve"> o </w:t>
      </w:r>
      <w:r w:rsidR="003F6106">
        <w:t xml:space="preserve">disposto no </w:t>
      </w:r>
      <w:r>
        <w:t xml:space="preserve">inciso </w:t>
      </w:r>
      <w:r w:rsidR="00853C6C">
        <w:t>XLVI</w:t>
      </w:r>
      <w:r>
        <w:t>, do art. 150, do Regimento Interno do CAU/GO, que dispõe sobre a competência do Presidente para delega</w:t>
      </w:r>
      <w:r w:rsidRPr="00375274">
        <w:t>r a</w:t>
      </w:r>
      <w:r w:rsidRPr="00375274">
        <w:rPr>
          <w:spacing w:val="49"/>
        </w:rPr>
        <w:t xml:space="preserve"> </w:t>
      </w:r>
      <w:r w:rsidRPr="00375274">
        <w:t>empregados</w:t>
      </w:r>
      <w:r w:rsidRPr="00375274">
        <w:rPr>
          <w:spacing w:val="49"/>
        </w:rPr>
        <w:t xml:space="preserve"> </w:t>
      </w:r>
      <w:r w:rsidRPr="00375274">
        <w:t>públicos</w:t>
      </w:r>
      <w:r w:rsidRPr="00375274">
        <w:rPr>
          <w:spacing w:val="50"/>
        </w:rPr>
        <w:t xml:space="preserve"> </w:t>
      </w:r>
      <w:r w:rsidRPr="00375274">
        <w:t>do</w:t>
      </w:r>
      <w:r w:rsidRPr="00375274">
        <w:rPr>
          <w:spacing w:val="49"/>
        </w:rPr>
        <w:t xml:space="preserve"> </w:t>
      </w:r>
      <w:r w:rsidRPr="00375274">
        <w:t>CAU/GO</w:t>
      </w:r>
      <w:r w:rsidRPr="00375274">
        <w:rPr>
          <w:spacing w:val="48"/>
        </w:rPr>
        <w:t xml:space="preserve"> </w:t>
      </w:r>
      <w:r w:rsidRPr="00375274">
        <w:t>a</w:t>
      </w:r>
      <w:r w:rsidRPr="00375274">
        <w:rPr>
          <w:spacing w:val="49"/>
        </w:rPr>
        <w:t xml:space="preserve"> </w:t>
      </w:r>
      <w:r w:rsidRPr="00375274">
        <w:t>assinatura</w:t>
      </w:r>
      <w:r w:rsidRPr="00375274">
        <w:rPr>
          <w:spacing w:val="49"/>
        </w:rPr>
        <w:t xml:space="preserve"> </w:t>
      </w:r>
      <w:r w:rsidRPr="00375274">
        <w:t>de</w:t>
      </w:r>
      <w:r w:rsidRPr="00375274">
        <w:rPr>
          <w:spacing w:val="50"/>
        </w:rPr>
        <w:t xml:space="preserve"> </w:t>
      </w:r>
      <w:r w:rsidRPr="00375274">
        <w:t>correspondência,</w:t>
      </w:r>
      <w:r w:rsidRPr="00375274">
        <w:rPr>
          <w:spacing w:val="49"/>
        </w:rPr>
        <w:t xml:space="preserve"> </w:t>
      </w:r>
      <w:r w:rsidRPr="00375274">
        <w:t>de</w:t>
      </w:r>
      <w:r w:rsidRPr="00375274">
        <w:rPr>
          <w:spacing w:val="-53"/>
        </w:rPr>
        <w:t xml:space="preserve"> </w:t>
      </w:r>
      <w:r w:rsidRPr="00375274">
        <w:t>acordo</w:t>
      </w:r>
      <w:r w:rsidRPr="00375274">
        <w:rPr>
          <w:spacing w:val="-1"/>
        </w:rPr>
        <w:t xml:space="preserve"> </w:t>
      </w:r>
      <w:r w:rsidRPr="00375274">
        <w:t>com</w:t>
      </w:r>
      <w:r w:rsidRPr="00375274">
        <w:rPr>
          <w:spacing w:val="-4"/>
        </w:rPr>
        <w:t xml:space="preserve"> </w:t>
      </w:r>
      <w:r w:rsidRPr="00375274">
        <w:t>o disposto em</w:t>
      </w:r>
      <w:r w:rsidRPr="00375274">
        <w:rPr>
          <w:spacing w:val="-4"/>
        </w:rPr>
        <w:t xml:space="preserve"> </w:t>
      </w:r>
      <w:r w:rsidRPr="00375274">
        <w:t>atos</w:t>
      </w:r>
      <w:r w:rsidRPr="00375274">
        <w:rPr>
          <w:spacing w:val="-2"/>
        </w:rPr>
        <w:t xml:space="preserve"> </w:t>
      </w:r>
      <w:r w:rsidRPr="00375274">
        <w:t>específicos;</w:t>
      </w:r>
    </w:p>
    <w:p w14:paraId="6C8E925A" w14:textId="349179A3" w:rsidR="00375274" w:rsidRDefault="00375274" w:rsidP="00861225">
      <w:pPr>
        <w:ind w:firstLine="720"/>
        <w:jc w:val="both"/>
      </w:pPr>
    </w:p>
    <w:p w14:paraId="07C2B791" w14:textId="5BC7336D" w:rsidR="00375274" w:rsidRDefault="00375274" w:rsidP="00861225">
      <w:pPr>
        <w:ind w:firstLine="720"/>
        <w:jc w:val="both"/>
        <w:rPr>
          <w:b/>
        </w:rPr>
      </w:pPr>
      <w:r w:rsidRPr="00861225">
        <w:rPr>
          <w:b/>
        </w:rPr>
        <w:t>Considerando</w:t>
      </w:r>
      <w:r>
        <w:t xml:space="preserve"> o </w:t>
      </w:r>
      <w:r w:rsidR="003F6106">
        <w:t xml:space="preserve">disposto no </w:t>
      </w:r>
      <w:r>
        <w:t>inciso L</w:t>
      </w:r>
      <w:r w:rsidR="00444448">
        <w:t>XI</w:t>
      </w:r>
      <w:r>
        <w:t>, do art. 150, do Regimento Interno do CAU/GO, que dispõe sobre a competência do(a) Presidente para delega</w:t>
      </w:r>
      <w:r w:rsidRPr="00375274">
        <w:t>r</w:t>
      </w:r>
      <w:r>
        <w:t xml:space="preserve"> </w:t>
      </w:r>
      <w:r w:rsidRPr="00375274">
        <w:t>nos limites definidos em ato normativo do Plenário, ao gerente-geral, e, no</w:t>
      </w:r>
      <w:r w:rsidRPr="00375274">
        <w:rPr>
          <w:spacing w:val="1"/>
        </w:rPr>
        <w:t xml:space="preserve"> </w:t>
      </w:r>
      <w:r w:rsidRPr="00375274">
        <w:t>impedimento</w:t>
      </w:r>
      <w:r w:rsidRPr="00375274">
        <w:rPr>
          <w:spacing w:val="1"/>
        </w:rPr>
        <w:t xml:space="preserve"> </w:t>
      </w:r>
      <w:r w:rsidRPr="00375274">
        <w:t>deste,</w:t>
      </w:r>
      <w:r w:rsidRPr="00375274">
        <w:rPr>
          <w:spacing w:val="1"/>
        </w:rPr>
        <w:t xml:space="preserve"> </w:t>
      </w:r>
      <w:r w:rsidRPr="00375274">
        <w:t>ao</w:t>
      </w:r>
      <w:r w:rsidRPr="00375274">
        <w:rPr>
          <w:spacing w:val="1"/>
        </w:rPr>
        <w:t xml:space="preserve"> </w:t>
      </w:r>
      <w:r w:rsidRPr="00375274">
        <w:t>gerente</w:t>
      </w:r>
      <w:r w:rsidRPr="00375274">
        <w:rPr>
          <w:spacing w:val="1"/>
        </w:rPr>
        <w:t xml:space="preserve"> </w:t>
      </w:r>
      <w:r w:rsidRPr="00375274">
        <w:t>que</w:t>
      </w:r>
      <w:r w:rsidRPr="00375274">
        <w:rPr>
          <w:spacing w:val="1"/>
        </w:rPr>
        <w:t xml:space="preserve"> </w:t>
      </w:r>
      <w:r w:rsidRPr="00375274">
        <w:t>possua</w:t>
      </w:r>
      <w:r w:rsidRPr="00375274">
        <w:rPr>
          <w:spacing w:val="1"/>
        </w:rPr>
        <w:t xml:space="preserve"> </w:t>
      </w:r>
      <w:r w:rsidRPr="00375274">
        <w:t>atribuições</w:t>
      </w:r>
      <w:r w:rsidRPr="00375274">
        <w:rPr>
          <w:spacing w:val="1"/>
        </w:rPr>
        <w:t xml:space="preserve"> </w:t>
      </w:r>
      <w:r w:rsidRPr="00375274">
        <w:t>financeiras</w:t>
      </w:r>
      <w:r w:rsidRPr="00375274">
        <w:rPr>
          <w:spacing w:val="1"/>
        </w:rPr>
        <w:t xml:space="preserve"> </w:t>
      </w:r>
      <w:r w:rsidRPr="00375274">
        <w:t>ou</w:t>
      </w:r>
      <w:r w:rsidRPr="00375274">
        <w:rPr>
          <w:spacing w:val="1"/>
        </w:rPr>
        <w:t xml:space="preserve"> </w:t>
      </w:r>
      <w:r w:rsidRPr="00375274">
        <w:t>administrativas,</w:t>
      </w:r>
      <w:r w:rsidRPr="00375274">
        <w:rPr>
          <w:spacing w:val="1"/>
        </w:rPr>
        <w:t xml:space="preserve"> </w:t>
      </w:r>
      <w:r w:rsidRPr="00375274">
        <w:t>a</w:t>
      </w:r>
      <w:r w:rsidRPr="00375274">
        <w:rPr>
          <w:spacing w:val="1"/>
        </w:rPr>
        <w:t xml:space="preserve"> </w:t>
      </w:r>
      <w:r w:rsidRPr="00375274">
        <w:t>movimentação de contas bancárias, as assinaturas de contratos, convênios, cheques, balanços</w:t>
      </w:r>
      <w:r w:rsidRPr="00375274">
        <w:rPr>
          <w:spacing w:val="1"/>
        </w:rPr>
        <w:t xml:space="preserve"> </w:t>
      </w:r>
      <w:r w:rsidRPr="00375274">
        <w:t>e</w:t>
      </w:r>
      <w:r w:rsidRPr="00375274">
        <w:rPr>
          <w:spacing w:val="-1"/>
        </w:rPr>
        <w:t xml:space="preserve"> </w:t>
      </w:r>
      <w:r w:rsidRPr="00375274">
        <w:t>outros documentos</w:t>
      </w:r>
      <w:r w:rsidRPr="00375274">
        <w:rPr>
          <w:spacing w:val="-2"/>
        </w:rPr>
        <w:t xml:space="preserve"> </w:t>
      </w:r>
      <w:r w:rsidRPr="00375274">
        <w:t>correspondentes</w:t>
      </w:r>
      <w:r w:rsidR="00D42331">
        <w:t>;</w:t>
      </w:r>
    </w:p>
    <w:p w14:paraId="7577E83E" w14:textId="77777777" w:rsidR="00375274" w:rsidRDefault="00375274" w:rsidP="00861225">
      <w:pPr>
        <w:ind w:firstLine="720"/>
        <w:jc w:val="both"/>
        <w:rPr>
          <w:b/>
        </w:rPr>
      </w:pPr>
    </w:p>
    <w:p w14:paraId="6E71A654" w14:textId="040CD16A" w:rsidR="00861225" w:rsidRDefault="00861225" w:rsidP="00861225">
      <w:pPr>
        <w:ind w:firstLine="720"/>
        <w:jc w:val="both"/>
      </w:pPr>
      <w:r w:rsidRPr="00861225">
        <w:rPr>
          <w:b/>
        </w:rPr>
        <w:t>Considerando</w:t>
      </w:r>
      <w:r w:rsidR="00341E79">
        <w:t xml:space="preserve"> o </w:t>
      </w:r>
      <w:r w:rsidR="003F6106">
        <w:t xml:space="preserve">disposto no </w:t>
      </w:r>
      <w:r w:rsidR="00341E79">
        <w:t>inciso LXI</w:t>
      </w:r>
      <w:r w:rsidR="0002405A">
        <w:t>I</w:t>
      </w:r>
      <w:r w:rsidR="00375274">
        <w:t>,</w:t>
      </w:r>
      <w:r w:rsidR="00341E79">
        <w:t xml:space="preserve"> do art. 150</w:t>
      </w:r>
      <w:r w:rsidR="00375274">
        <w:t>,</w:t>
      </w:r>
      <w:r>
        <w:t xml:space="preserve"> do Regimento Interno do CAU/GO, que dispõe sobre a </w:t>
      </w:r>
      <w:r w:rsidR="00375274">
        <w:t xml:space="preserve">competência do(a) Presidente para delegar </w:t>
      </w:r>
      <w:r w:rsidR="004E6167" w:rsidRPr="004E6167">
        <w:t>atribuições de gestão e</w:t>
      </w:r>
      <w:r w:rsidR="004E6167" w:rsidRPr="004E6167">
        <w:rPr>
          <w:spacing w:val="1"/>
        </w:rPr>
        <w:t xml:space="preserve"> </w:t>
      </w:r>
      <w:r w:rsidR="004E6167" w:rsidRPr="004E6167">
        <w:t xml:space="preserve">administração previstas </w:t>
      </w:r>
      <w:r w:rsidR="004E6167">
        <w:t xml:space="preserve">no </w:t>
      </w:r>
      <w:r w:rsidR="004E6167" w:rsidRPr="004E6167">
        <w:t>Regimento</w:t>
      </w:r>
      <w:r w:rsidR="004E6167">
        <w:t xml:space="preserve"> Interno do CAU/GO;</w:t>
      </w:r>
    </w:p>
    <w:p w14:paraId="147B440B" w14:textId="77777777" w:rsidR="00861225" w:rsidRDefault="00861225" w:rsidP="00861225">
      <w:pPr>
        <w:jc w:val="both"/>
      </w:pPr>
    </w:p>
    <w:p w14:paraId="1906C600" w14:textId="77777777" w:rsidR="00861225" w:rsidRPr="00341E79" w:rsidRDefault="00861225" w:rsidP="00861225">
      <w:pPr>
        <w:jc w:val="both"/>
        <w:rPr>
          <w:b/>
        </w:rPr>
      </w:pPr>
      <w:r w:rsidRPr="00341E79">
        <w:rPr>
          <w:b/>
        </w:rPr>
        <w:lastRenderedPageBreak/>
        <w:t>RESOLVE:</w:t>
      </w:r>
    </w:p>
    <w:p w14:paraId="57EE1F9A" w14:textId="77777777" w:rsidR="00861225" w:rsidRDefault="00861225" w:rsidP="00861225">
      <w:pPr>
        <w:jc w:val="both"/>
      </w:pPr>
    </w:p>
    <w:p w14:paraId="33E6AD9D" w14:textId="43D023B0" w:rsidR="00861225" w:rsidRDefault="00861225" w:rsidP="00861225">
      <w:pPr>
        <w:jc w:val="both"/>
      </w:pPr>
      <w:r>
        <w:t>Art. 1º Delegar ao</w:t>
      </w:r>
      <w:r w:rsidR="00197247">
        <w:t>(a)</w:t>
      </w:r>
      <w:r w:rsidR="00341E79">
        <w:t xml:space="preserve"> Gerente Geral </w:t>
      </w:r>
      <w:r>
        <w:t>competência</w:t>
      </w:r>
      <w:r w:rsidR="00341E79">
        <w:t xml:space="preserve"> para autorizar a abertura de processos administrativos</w:t>
      </w:r>
      <w:r>
        <w:t xml:space="preserve"> </w:t>
      </w:r>
      <w:r w:rsidR="00341E79">
        <w:t xml:space="preserve">para aquisição de produtos e serviços, prorrogação de contratos já existentes e </w:t>
      </w:r>
      <w:r w:rsidR="00197247">
        <w:t xml:space="preserve">autorização </w:t>
      </w:r>
      <w:r w:rsidR="007E332D">
        <w:t xml:space="preserve">para promover a prática de atos em processos administrativos do CAU/GO que </w:t>
      </w:r>
      <w:r w:rsidR="007E332D" w:rsidRPr="00B23A96">
        <w:t>não impliquem</w:t>
      </w:r>
      <w:r w:rsidR="007E332D">
        <w:t xml:space="preserve"> a edição de normas, decisão de recursos administrativos e prática de atos exclusivos do(a) Presidente desta autarquia</w:t>
      </w:r>
      <w:r>
        <w:t>.</w:t>
      </w:r>
    </w:p>
    <w:p w14:paraId="653F4D54" w14:textId="77777777" w:rsidR="00861225" w:rsidRDefault="00861225" w:rsidP="00861225">
      <w:pPr>
        <w:jc w:val="both"/>
      </w:pPr>
    </w:p>
    <w:p w14:paraId="6C9C5370" w14:textId="77777777" w:rsidR="00197247" w:rsidRDefault="00861225" w:rsidP="00861225">
      <w:pPr>
        <w:jc w:val="both"/>
      </w:pPr>
      <w:r>
        <w:t xml:space="preserve">Art. 2º </w:t>
      </w:r>
      <w:r w:rsidR="00341E79">
        <w:t xml:space="preserve">Delegar ao Gerente Geral competência para autorizar viagens </w:t>
      </w:r>
      <w:r w:rsidR="002219D7">
        <w:t>e participação em eventos para os</w:t>
      </w:r>
      <w:r w:rsidR="00341E79">
        <w:t xml:space="preserve"> demais empregados públicos e colaboradores</w:t>
      </w:r>
      <w:r w:rsidR="002219D7">
        <w:t xml:space="preserve"> da autarquia. </w:t>
      </w:r>
    </w:p>
    <w:p w14:paraId="7C4A9FDE" w14:textId="7AA57B16" w:rsidR="00197247" w:rsidRDefault="00FD59D2" w:rsidP="00FD59D2">
      <w:pPr>
        <w:tabs>
          <w:tab w:val="left" w:pos="3596"/>
        </w:tabs>
        <w:jc w:val="both"/>
      </w:pPr>
      <w:r>
        <w:tab/>
      </w:r>
    </w:p>
    <w:p w14:paraId="7942381A" w14:textId="7B1F921B" w:rsidR="002219D7" w:rsidRDefault="00197247" w:rsidP="00861225">
      <w:pPr>
        <w:jc w:val="both"/>
      </w:pPr>
      <w:r>
        <w:t xml:space="preserve">Parágrafo único. </w:t>
      </w:r>
      <w:r w:rsidR="002219D7">
        <w:t xml:space="preserve">A autorização para </w:t>
      </w:r>
      <w:r w:rsidR="002F7DAD">
        <w:t xml:space="preserve">que o(a) Gerente Geral realize </w:t>
      </w:r>
      <w:r w:rsidR="002219D7">
        <w:t>viagens e particip</w:t>
      </w:r>
      <w:r w:rsidR="002F7DAD">
        <w:t>e</w:t>
      </w:r>
      <w:r w:rsidR="002219D7">
        <w:t xml:space="preserve"> </w:t>
      </w:r>
      <w:r w:rsidR="002F7DAD">
        <w:t>de</w:t>
      </w:r>
      <w:r w:rsidR="002219D7">
        <w:t xml:space="preserve"> eventos continua sob responsabilidade d</w:t>
      </w:r>
      <w:r>
        <w:t>o(a)</w:t>
      </w:r>
      <w:r w:rsidR="002219D7">
        <w:t xml:space="preserve"> </w:t>
      </w:r>
      <w:r>
        <w:t>P</w:t>
      </w:r>
      <w:r w:rsidR="002219D7">
        <w:t>residente</w:t>
      </w:r>
      <w:r w:rsidR="00861225">
        <w:t>.</w:t>
      </w:r>
    </w:p>
    <w:p w14:paraId="48868F6B" w14:textId="77777777" w:rsidR="00861225" w:rsidRDefault="00861225" w:rsidP="00861225">
      <w:pPr>
        <w:jc w:val="both"/>
      </w:pPr>
    </w:p>
    <w:p w14:paraId="7FB569F2" w14:textId="77777777" w:rsidR="00861225" w:rsidRDefault="00861225" w:rsidP="00861225">
      <w:pPr>
        <w:jc w:val="both"/>
      </w:pPr>
      <w:r>
        <w:t>Art. 3º Esta Portaria entra em vigor na presente data.</w:t>
      </w:r>
    </w:p>
    <w:p w14:paraId="6D38D808" w14:textId="77777777" w:rsidR="00861225" w:rsidRDefault="00861225" w:rsidP="00861225">
      <w:pPr>
        <w:jc w:val="both"/>
      </w:pPr>
    </w:p>
    <w:p w14:paraId="38C494C8" w14:textId="77777777" w:rsidR="00861225" w:rsidRDefault="00861225" w:rsidP="00861225">
      <w:pPr>
        <w:jc w:val="both"/>
      </w:pPr>
    </w:p>
    <w:p w14:paraId="688C8975" w14:textId="6D857E4B" w:rsidR="00861225" w:rsidRDefault="00861225" w:rsidP="00861225">
      <w:pPr>
        <w:jc w:val="both"/>
      </w:pPr>
    </w:p>
    <w:p w14:paraId="354AEF4B" w14:textId="77777777" w:rsidR="00D3130C" w:rsidRDefault="00D3130C" w:rsidP="00861225">
      <w:pPr>
        <w:jc w:val="both"/>
      </w:pPr>
    </w:p>
    <w:p w14:paraId="6DAE73D4" w14:textId="63F1C43A" w:rsidR="00861225" w:rsidRPr="002219D7" w:rsidRDefault="002219D7" w:rsidP="002219D7">
      <w:pPr>
        <w:jc w:val="center"/>
        <w:rPr>
          <w:b/>
        </w:rPr>
      </w:pPr>
      <w:r w:rsidRPr="002219D7">
        <w:rPr>
          <w:b/>
        </w:rPr>
        <w:t xml:space="preserve">Simone </w:t>
      </w:r>
      <w:proofErr w:type="spellStart"/>
      <w:r w:rsidRPr="002219D7">
        <w:rPr>
          <w:b/>
        </w:rPr>
        <w:t>Buiate</w:t>
      </w:r>
      <w:proofErr w:type="spellEnd"/>
      <w:r w:rsidRPr="002219D7">
        <w:rPr>
          <w:b/>
        </w:rPr>
        <w:t xml:space="preserve"> Brandão</w:t>
      </w:r>
    </w:p>
    <w:p w14:paraId="00000005" w14:textId="59C48B62" w:rsidR="00116738" w:rsidRDefault="002219D7" w:rsidP="002219D7">
      <w:pPr>
        <w:jc w:val="center"/>
      </w:pPr>
      <w:r>
        <w:t>Presidente do CAU/GO</w:t>
      </w:r>
    </w:p>
    <w:sectPr w:rsidR="00116738" w:rsidSect="00861225">
      <w:headerReference w:type="default" r:id="rId7"/>
      <w:footerReference w:type="default" r:id="rId8"/>
      <w:pgSz w:w="11909" w:h="16834"/>
      <w:pgMar w:top="1417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4AEA" w14:textId="77777777" w:rsidR="0045789A" w:rsidRDefault="0045789A">
      <w:pPr>
        <w:spacing w:line="240" w:lineRule="auto"/>
      </w:pPr>
      <w:r>
        <w:separator/>
      </w:r>
    </w:p>
  </w:endnote>
  <w:endnote w:type="continuationSeparator" w:id="0">
    <w:p w14:paraId="4FFF8448" w14:textId="77777777" w:rsidR="0045789A" w:rsidRDefault="00457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B61F" w14:textId="77777777" w:rsidR="00FD59D2" w:rsidRDefault="00FD59D2" w:rsidP="00FD59D2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3C08619" wp14:editId="6BE547D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93871" cy="800100"/>
          <wp:effectExtent l="0" t="0" r="0" b="0"/>
          <wp:wrapNone/>
          <wp:docPr id="1537566868" name="Imagem 1537566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Timbrad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871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0261FD" w14:textId="77777777" w:rsidR="00FD59D2" w:rsidRDefault="00FD59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3F8A" w14:textId="77777777" w:rsidR="0045789A" w:rsidRDefault="0045789A">
      <w:pPr>
        <w:spacing w:line="240" w:lineRule="auto"/>
      </w:pPr>
      <w:r>
        <w:separator/>
      </w:r>
    </w:p>
  </w:footnote>
  <w:footnote w:type="continuationSeparator" w:id="0">
    <w:p w14:paraId="0639F734" w14:textId="77777777" w:rsidR="0045789A" w:rsidRDefault="004578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2891" w14:textId="77777777" w:rsidR="00FD59D2" w:rsidRDefault="00FD59D2" w:rsidP="00FD59D2">
    <w:pPr>
      <w:pStyle w:val="Cabealho"/>
      <w:tabs>
        <w:tab w:val="clear" w:pos="4252"/>
        <w:tab w:val="clear" w:pos="8504"/>
        <w:tab w:val="left" w:pos="225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03B2B21" wp14:editId="48F24C68">
          <wp:simplePos x="0" y="0"/>
          <wp:positionH relativeFrom="page">
            <wp:align>left</wp:align>
          </wp:positionH>
          <wp:positionV relativeFrom="page">
            <wp:posOffset>-635</wp:posOffset>
          </wp:positionV>
          <wp:extent cx="7524750" cy="1199515"/>
          <wp:effectExtent l="0" t="0" r="0" b="635"/>
          <wp:wrapTopAndBottom/>
          <wp:docPr id="208071309" name="Imagem 208071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Timbrad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199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0000006" w14:textId="646305CB" w:rsidR="00116738" w:rsidRPr="00FD59D2" w:rsidRDefault="00116738" w:rsidP="00FD59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38"/>
    <w:rsid w:val="0002405A"/>
    <w:rsid w:val="0003576B"/>
    <w:rsid w:val="00084560"/>
    <w:rsid w:val="00116738"/>
    <w:rsid w:val="00197247"/>
    <w:rsid w:val="001F16CD"/>
    <w:rsid w:val="002219D7"/>
    <w:rsid w:val="002D2C46"/>
    <w:rsid w:val="002F7DAD"/>
    <w:rsid w:val="00341E79"/>
    <w:rsid w:val="00375274"/>
    <w:rsid w:val="003B119C"/>
    <w:rsid w:val="003F6106"/>
    <w:rsid w:val="00415BE6"/>
    <w:rsid w:val="00444448"/>
    <w:rsid w:val="0045789A"/>
    <w:rsid w:val="004D2898"/>
    <w:rsid w:val="004D7F69"/>
    <w:rsid w:val="004E190F"/>
    <w:rsid w:val="004E6167"/>
    <w:rsid w:val="00584613"/>
    <w:rsid w:val="00756A00"/>
    <w:rsid w:val="007B2782"/>
    <w:rsid w:val="007E332D"/>
    <w:rsid w:val="007F34FB"/>
    <w:rsid w:val="00853C6C"/>
    <w:rsid w:val="00861225"/>
    <w:rsid w:val="008D43D3"/>
    <w:rsid w:val="00917558"/>
    <w:rsid w:val="009A3418"/>
    <w:rsid w:val="00AB6E88"/>
    <w:rsid w:val="00B23A96"/>
    <w:rsid w:val="00D3130C"/>
    <w:rsid w:val="00D42331"/>
    <w:rsid w:val="00E408E1"/>
    <w:rsid w:val="00F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CA700E"/>
  <w15:docId w15:val="{BF635C46-6B5D-4E05-BD12-99F9A044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D59D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59D2"/>
  </w:style>
  <w:style w:type="paragraph" w:styleId="Rodap">
    <w:name w:val="footer"/>
    <w:basedOn w:val="Normal"/>
    <w:link w:val="RodapChar"/>
    <w:uiPriority w:val="99"/>
    <w:unhideWhenUsed/>
    <w:rsid w:val="00FD59D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8613F-53A0-4AF2-899B-73BFECDC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Glauco Gobbato</dc:creator>
  <cp:lastModifiedBy>Presidente - CAU/GO</cp:lastModifiedBy>
  <cp:revision>2</cp:revision>
  <dcterms:created xsi:type="dcterms:W3CDTF">2024-03-08T17:47:00Z</dcterms:created>
  <dcterms:modified xsi:type="dcterms:W3CDTF">2024-03-08T17:47:00Z</dcterms:modified>
</cp:coreProperties>
</file>