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79809" w14:textId="2DB9CB36" w:rsidR="00B60DD4" w:rsidRPr="002A4672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66096C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9A7FD2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 w:rsidR="00DE083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6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PLENÁRIA ORDINÁRIA, DO CONSELHO DE ARQUITETURA E URBANISMO DE GOIÁS, REALIZADA NO DIA </w:t>
      </w:r>
      <w:r w:rsidR="00DE083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30</w:t>
      </w:r>
      <w:r w:rsidR="009A7FD2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DE </w:t>
      </w:r>
      <w:r w:rsidR="00DE083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SETEMBRO 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</w:t>
      </w:r>
      <w:r w:rsidR="000B4B33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FC1017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4</w:t>
      </w:r>
    </w:p>
    <w:p w14:paraId="1637D0DA" w14:textId="77777777" w:rsidR="004C0BAA" w:rsidRPr="002A4672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0BD2A9B8" w14:textId="24D83A0D" w:rsidR="00B60DD4" w:rsidRPr="002A4672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PLENÁRIO</w:t>
      </w:r>
    </w:p>
    <w:p w14:paraId="23009582" w14:textId="77777777" w:rsidR="00DE083E" w:rsidRDefault="00DE083E" w:rsidP="00DE083E">
      <w:pPr>
        <w:widowControl w:val="0"/>
        <w:suppressAutoHyphens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A1DA771" w14:textId="479FB3DA" w:rsidR="00754E52" w:rsidRPr="00975AD2" w:rsidRDefault="007E7893" w:rsidP="0001399C">
      <w:pPr>
        <w:widowControl w:val="0"/>
        <w:suppressAutoHyphens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975AD2">
        <w:rPr>
          <w:rFonts w:ascii="Arial" w:hAnsi="Arial" w:cs="Arial"/>
          <w:bCs/>
          <w:color w:val="222222"/>
          <w:sz w:val="22"/>
          <w:szCs w:val="22"/>
        </w:rPr>
        <w:t>Ao</w:t>
      </w:r>
      <w:r w:rsidR="009D254C" w:rsidRPr="00975AD2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E083E">
        <w:rPr>
          <w:rFonts w:ascii="Arial" w:hAnsi="Arial" w:cs="Arial"/>
          <w:bCs/>
          <w:color w:val="222222"/>
          <w:sz w:val="22"/>
          <w:szCs w:val="22"/>
        </w:rPr>
        <w:t xml:space="preserve">trigésimo </w:t>
      </w:r>
      <w:r w:rsidRPr="00975AD2">
        <w:rPr>
          <w:rFonts w:ascii="Arial" w:hAnsi="Arial" w:cs="Arial"/>
          <w:bCs/>
          <w:color w:val="222222"/>
          <w:sz w:val="22"/>
          <w:szCs w:val="22"/>
        </w:rPr>
        <w:t xml:space="preserve">dia do mês de </w:t>
      </w:r>
      <w:r w:rsidR="00DE083E">
        <w:rPr>
          <w:rFonts w:ascii="Arial" w:hAnsi="Arial" w:cs="Arial"/>
          <w:bCs/>
          <w:color w:val="222222"/>
          <w:sz w:val="22"/>
          <w:szCs w:val="22"/>
        </w:rPr>
        <w:t xml:space="preserve">setembro </w:t>
      </w:r>
      <w:r w:rsidRPr="00975AD2">
        <w:rPr>
          <w:rFonts w:ascii="Arial" w:hAnsi="Arial" w:cs="Arial"/>
          <w:bCs/>
          <w:color w:val="222222"/>
          <w:sz w:val="22"/>
          <w:szCs w:val="22"/>
        </w:rPr>
        <w:t xml:space="preserve">de dois mil e </w:t>
      </w:r>
      <w:r w:rsidR="00E45ECA" w:rsidRPr="00975AD2">
        <w:rPr>
          <w:rFonts w:ascii="Arial" w:hAnsi="Arial" w:cs="Arial"/>
          <w:bCs/>
          <w:color w:val="222222"/>
          <w:sz w:val="22"/>
          <w:szCs w:val="22"/>
        </w:rPr>
        <w:t>vinte</w:t>
      </w:r>
      <w:r w:rsidR="009D254C" w:rsidRPr="00975AD2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FC1017" w:rsidRPr="00975AD2">
        <w:rPr>
          <w:rFonts w:ascii="Arial" w:hAnsi="Arial" w:cs="Arial"/>
          <w:bCs/>
          <w:color w:val="222222"/>
          <w:sz w:val="22"/>
          <w:szCs w:val="22"/>
        </w:rPr>
        <w:t>quatro</w:t>
      </w:r>
      <w:r w:rsidRPr="00975AD2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FC1017" w:rsidRPr="00975AD2">
        <w:rPr>
          <w:rFonts w:ascii="Arial" w:hAnsi="Arial" w:cs="Arial"/>
          <w:bCs/>
          <w:color w:val="222222"/>
          <w:sz w:val="22"/>
          <w:szCs w:val="22"/>
        </w:rPr>
        <w:t xml:space="preserve">em reunião presencial realizada </w:t>
      </w:r>
      <w:r w:rsidR="00FC1017" w:rsidRPr="00975AD2">
        <w:rPr>
          <w:rFonts w:ascii="Arial" w:hAnsi="Arial" w:cs="Arial"/>
          <w:bCs/>
          <w:sz w:val="22"/>
          <w:szCs w:val="22"/>
        </w:rPr>
        <w:t>na sede do Conselho de Arquitetura de Urbanismo de Goiás</w:t>
      </w:r>
      <w:r w:rsidR="00025F5B" w:rsidRPr="00975AD2">
        <w:rPr>
          <w:rFonts w:ascii="Arial" w:hAnsi="Arial" w:cs="Arial"/>
          <w:bCs/>
          <w:sz w:val="22"/>
          <w:szCs w:val="22"/>
        </w:rPr>
        <w:t>,</w:t>
      </w:r>
      <w:r w:rsidRPr="00975AD2">
        <w:rPr>
          <w:rFonts w:ascii="Arial" w:hAnsi="Arial" w:cs="Arial"/>
          <w:bCs/>
          <w:sz w:val="22"/>
          <w:szCs w:val="22"/>
        </w:rPr>
        <w:t xml:space="preserve"> iniciou-se, em primeira convocação, a </w:t>
      </w:r>
      <w:r w:rsidR="004D1063" w:rsidRPr="00975AD2">
        <w:rPr>
          <w:rFonts w:ascii="Arial" w:hAnsi="Arial" w:cs="Arial"/>
          <w:bCs/>
          <w:sz w:val="22"/>
          <w:szCs w:val="22"/>
        </w:rPr>
        <w:t>1</w:t>
      </w:r>
      <w:r w:rsidR="009A7FD2" w:rsidRPr="00975AD2">
        <w:rPr>
          <w:rFonts w:ascii="Arial" w:hAnsi="Arial" w:cs="Arial"/>
          <w:bCs/>
          <w:sz w:val="22"/>
          <w:szCs w:val="22"/>
        </w:rPr>
        <w:t>5</w:t>
      </w:r>
      <w:r w:rsidR="00DE083E">
        <w:rPr>
          <w:rFonts w:ascii="Arial" w:hAnsi="Arial" w:cs="Arial"/>
          <w:bCs/>
          <w:sz w:val="22"/>
          <w:szCs w:val="22"/>
        </w:rPr>
        <w:t>6</w:t>
      </w:r>
      <w:r w:rsidRPr="00975AD2">
        <w:rPr>
          <w:rFonts w:ascii="Arial" w:hAnsi="Arial" w:cs="Arial"/>
          <w:bCs/>
          <w:sz w:val="22"/>
          <w:szCs w:val="22"/>
        </w:rPr>
        <w:t>ª Reunião Plenária Ordinária</w:t>
      </w:r>
      <w:r w:rsidR="006B0DAA" w:rsidRPr="00975AD2">
        <w:rPr>
          <w:rFonts w:ascii="Arial" w:hAnsi="Arial" w:cs="Arial"/>
          <w:bCs/>
          <w:sz w:val="22"/>
          <w:szCs w:val="22"/>
        </w:rPr>
        <w:t>,</w:t>
      </w:r>
      <w:r w:rsidRPr="00975AD2">
        <w:rPr>
          <w:rFonts w:ascii="Arial" w:hAnsi="Arial" w:cs="Arial"/>
          <w:bCs/>
          <w:sz w:val="22"/>
          <w:szCs w:val="22"/>
        </w:rPr>
        <w:t xml:space="preserve"> com </w:t>
      </w:r>
      <w:r w:rsidR="009E2CB1" w:rsidRPr="00975AD2">
        <w:rPr>
          <w:rFonts w:ascii="Arial" w:hAnsi="Arial" w:cs="Arial"/>
          <w:bCs/>
          <w:sz w:val="22"/>
          <w:szCs w:val="22"/>
        </w:rPr>
        <w:t>a presença dos Conselheiros</w:t>
      </w:r>
      <w:r w:rsidR="00B05606" w:rsidRPr="00975AD2">
        <w:rPr>
          <w:rFonts w:ascii="Arial" w:hAnsi="Arial" w:cs="Arial"/>
          <w:bCs/>
          <w:sz w:val="22"/>
          <w:szCs w:val="22"/>
        </w:rPr>
        <w:t xml:space="preserve"> </w:t>
      </w:r>
      <w:r w:rsidR="00B05606" w:rsidRPr="001939B0">
        <w:rPr>
          <w:rFonts w:ascii="Arial" w:hAnsi="Arial" w:cs="Arial"/>
          <w:bCs/>
          <w:sz w:val="22"/>
          <w:szCs w:val="22"/>
        </w:rPr>
        <w:t>Estaduais membros</w:t>
      </w:r>
      <w:r w:rsidR="00FC1017" w:rsidRPr="001939B0">
        <w:rPr>
          <w:rFonts w:ascii="Arial" w:hAnsi="Arial" w:cs="Arial"/>
          <w:bCs/>
          <w:sz w:val="22"/>
          <w:szCs w:val="22"/>
        </w:rPr>
        <w:t xml:space="preserve">, entre titulares e suplentes: </w:t>
      </w:r>
      <w:r w:rsidR="005B091C" w:rsidRPr="001939B0">
        <w:rPr>
          <w:rFonts w:ascii="Arial" w:hAnsi="Arial" w:cs="Arial"/>
          <w:sz w:val="22"/>
          <w:szCs w:val="22"/>
        </w:rPr>
        <w:t>Simone Buiate Brandão</w:t>
      </w:r>
      <w:r w:rsidR="005B56A0" w:rsidRPr="001939B0">
        <w:rPr>
          <w:rFonts w:ascii="Arial" w:hAnsi="Arial" w:cs="Arial"/>
          <w:bCs/>
          <w:sz w:val="22"/>
          <w:szCs w:val="22"/>
        </w:rPr>
        <w:t xml:space="preserve">, </w:t>
      </w:r>
      <w:r w:rsidR="00B92CA8" w:rsidRPr="001939B0">
        <w:rPr>
          <w:rFonts w:ascii="Arial" w:hAnsi="Arial" w:cs="Arial"/>
          <w:bCs/>
          <w:sz w:val="22"/>
          <w:szCs w:val="22"/>
        </w:rPr>
        <w:t>Camila Dias e Santos</w:t>
      </w:r>
      <w:r w:rsidR="00FC1017" w:rsidRPr="001939B0">
        <w:rPr>
          <w:rFonts w:ascii="Arial" w:hAnsi="Arial" w:cs="Arial"/>
          <w:bCs/>
          <w:sz w:val="22"/>
          <w:szCs w:val="22"/>
        </w:rPr>
        <w:t xml:space="preserve">, </w:t>
      </w:r>
      <w:r w:rsidR="00DE083E" w:rsidRPr="001939B0">
        <w:rPr>
          <w:rFonts w:ascii="Arial" w:hAnsi="Arial" w:cs="Arial"/>
          <w:sz w:val="22"/>
          <w:szCs w:val="22"/>
        </w:rPr>
        <w:t>Andrey Amador Machado</w:t>
      </w:r>
      <w:r w:rsidR="00EB54BD" w:rsidRPr="001939B0">
        <w:rPr>
          <w:rFonts w:ascii="Arial" w:hAnsi="Arial" w:cs="Arial"/>
          <w:sz w:val="22"/>
          <w:szCs w:val="22"/>
        </w:rPr>
        <w:t xml:space="preserve">, </w:t>
      </w:r>
      <w:r w:rsidR="00DE083E" w:rsidRPr="001939B0">
        <w:rPr>
          <w:rFonts w:ascii="Arial" w:hAnsi="Arial" w:cs="Arial"/>
          <w:sz w:val="22"/>
          <w:szCs w:val="22"/>
        </w:rPr>
        <w:t>Janamaina Costa Bezerra de Azevedo</w:t>
      </w:r>
      <w:r w:rsidR="00757A2B" w:rsidRPr="001939B0">
        <w:rPr>
          <w:rFonts w:ascii="Arial" w:hAnsi="Arial" w:cs="Arial"/>
          <w:sz w:val="22"/>
          <w:szCs w:val="22"/>
        </w:rPr>
        <w:t>,</w:t>
      </w:r>
      <w:r w:rsidR="00C16EE0" w:rsidRPr="001939B0">
        <w:rPr>
          <w:rFonts w:ascii="Arial" w:hAnsi="Arial" w:cs="Arial"/>
          <w:sz w:val="22"/>
          <w:szCs w:val="22"/>
        </w:rPr>
        <w:t xml:space="preserve"> </w:t>
      </w:r>
      <w:r w:rsidR="000072AC" w:rsidRPr="001939B0">
        <w:rPr>
          <w:rFonts w:ascii="Arial" w:hAnsi="Arial" w:cs="Arial"/>
          <w:sz w:val="22"/>
          <w:szCs w:val="22"/>
        </w:rPr>
        <w:t xml:space="preserve">David </w:t>
      </w:r>
      <w:r w:rsidR="00562676" w:rsidRPr="001939B0">
        <w:rPr>
          <w:rFonts w:ascii="Arial" w:hAnsi="Arial" w:cs="Arial"/>
          <w:sz w:val="22"/>
          <w:szCs w:val="22"/>
        </w:rPr>
        <w:t xml:space="preserve">Alves </w:t>
      </w:r>
      <w:r w:rsidR="000072AC" w:rsidRPr="001939B0">
        <w:rPr>
          <w:rFonts w:ascii="Arial" w:hAnsi="Arial" w:cs="Arial"/>
          <w:sz w:val="22"/>
          <w:szCs w:val="22"/>
        </w:rPr>
        <w:t xml:space="preserve">Finotti, </w:t>
      </w:r>
      <w:r w:rsidR="00D4512F" w:rsidRPr="001939B0">
        <w:rPr>
          <w:rFonts w:ascii="Arial" w:hAnsi="Arial" w:cs="Arial"/>
          <w:sz w:val="22"/>
          <w:szCs w:val="22"/>
        </w:rPr>
        <w:t xml:space="preserve">Gabriel de Castro Xavier, </w:t>
      </w:r>
      <w:r w:rsidR="00DE083E" w:rsidRPr="001939B0">
        <w:rPr>
          <w:rFonts w:ascii="Arial" w:hAnsi="Arial" w:cs="Arial"/>
          <w:sz w:val="22"/>
          <w:szCs w:val="22"/>
        </w:rPr>
        <w:t>Nayara Araújo de Assis</w:t>
      </w:r>
      <w:r w:rsidR="004B4A65" w:rsidRPr="001939B0">
        <w:rPr>
          <w:rFonts w:ascii="Arial" w:hAnsi="Arial" w:cs="Arial"/>
          <w:sz w:val="22"/>
          <w:szCs w:val="22"/>
        </w:rPr>
        <w:t>, Nayda Rocha</w:t>
      </w:r>
      <w:r w:rsidR="00E60EF2" w:rsidRPr="001939B0">
        <w:rPr>
          <w:rFonts w:ascii="Arial" w:hAnsi="Arial" w:cs="Arial"/>
          <w:sz w:val="22"/>
          <w:szCs w:val="22"/>
        </w:rPr>
        <w:t xml:space="preserve">, </w:t>
      </w:r>
      <w:r w:rsidR="00DE083E" w:rsidRPr="001939B0">
        <w:rPr>
          <w:rFonts w:ascii="Arial" w:hAnsi="Arial" w:cs="Arial"/>
          <w:sz w:val="22"/>
          <w:szCs w:val="22"/>
        </w:rPr>
        <w:t>Flávia de Lacerda Bukzem, Giovana Pereira dos Santos</w:t>
      </w:r>
      <w:r w:rsidR="00CE59AB" w:rsidRPr="001939B0">
        <w:rPr>
          <w:rFonts w:ascii="Arial" w:hAnsi="Arial" w:cs="Arial"/>
          <w:sz w:val="22"/>
          <w:szCs w:val="22"/>
        </w:rPr>
        <w:t xml:space="preserve">. </w:t>
      </w:r>
      <w:r w:rsidR="00664B0D" w:rsidRPr="001939B0">
        <w:rPr>
          <w:rFonts w:ascii="Arial" w:hAnsi="Arial" w:cs="Arial"/>
          <w:sz w:val="22"/>
          <w:szCs w:val="22"/>
        </w:rPr>
        <w:t xml:space="preserve">Presente também a Conselheira Federal Maria Eliana Jubé Ribeiro. </w:t>
      </w:r>
      <w:r w:rsidR="007D26EA" w:rsidRPr="001939B0">
        <w:rPr>
          <w:rFonts w:ascii="Arial" w:hAnsi="Arial" w:cs="Arial"/>
          <w:bCs/>
          <w:sz w:val="22"/>
          <w:szCs w:val="22"/>
        </w:rPr>
        <w:t xml:space="preserve">Presentes </w:t>
      </w:r>
      <w:r w:rsidR="00422969" w:rsidRPr="001939B0">
        <w:rPr>
          <w:rFonts w:ascii="Arial" w:hAnsi="Arial" w:cs="Arial"/>
          <w:bCs/>
          <w:sz w:val="22"/>
          <w:szCs w:val="22"/>
        </w:rPr>
        <w:t xml:space="preserve">ainda </w:t>
      </w:r>
      <w:r w:rsidR="007D26EA" w:rsidRPr="001939B0">
        <w:rPr>
          <w:rFonts w:ascii="Arial" w:hAnsi="Arial" w:cs="Arial"/>
          <w:bCs/>
          <w:sz w:val="22"/>
          <w:szCs w:val="22"/>
        </w:rPr>
        <w:t>os empregados públicos do CAU/GO</w:t>
      </w:r>
      <w:r w:rsidR="00B04AEC" w:rsidRPr="001939B0">
        <w:rPr>
          <w:rFonts w:ascii="Arial" w:hAnsi="Arial" w:cs="Arial"/>
          <w:bCs/>
          <w:sz w:val="22"/>
          <w:szCs w:val="22"/>
        </w:rPr>
        <w:t xml:space="preserve">: </w:t>
      </w:r>
      <w:r w:rsidR="00D51070" w:rsidRPr="001939B0">
        <w:rPr>
          <w:rFonts w:ascii="Arial" w:hAnsi="Arial" w:cs="Arial"/>
          <w:bCs/>
          <w:sz w:val="22"/>
          <w:szCs w:val="22"/>
        </w:rPr>
        <w:t>Alcenira Vanderlinde</w:t>
      </w:r>
      <w:r w:rsidR="00162C30" w:rsidRPr="001939B0">
        <w:rPr>
          <w:rFonts w:ascii="Arial" w:hAnsi="Arial" w:cs="Arial"/>
          <w:bCs/>
          <w:sz w:val="22"/>
          <w:szCs w:val="22"/>
        </w:rPr>
        <w:t xml:space="preserve"> </w:t>
      </w:r>
      <w:r w:rsidR="00C41B17" w:rsidRPr="001939B0">
        <w:rPr>
          <w:rFonts w:ascii="Arial" w:hAnsi="Arial" w:cs="Arial"/>
          <w:bCs/>
          <w:sz w:val="22"/>
          <w:szCs w:val="22"/>
        </w:rPr>
        <w:t>(Gerente Geral)</w:t>
      </w:r>
      <w:r w:rsidR="00422969" w:rsidRPr="001939B0">
        <w:rPr>
          <w:rFonts w:ascii="Arial" w:hAnsi="Arial" w:cs="Arial"/>
          <w:bCs/>
          <w:sz w:val="22"/>
          <w:szCs w:val="22"/>
        </w:rPr>
        <w:t>,</w:t>
      </w:r>
      <w:r w:rsidR="00C41B17" w:rsidRPr="001939B0">
        <w:rPr>
          <w:rFonts w:ascii="Arial" w:hAnsi="Arial" w:cs="Arial"/>
          <w:bCs/>
          <w:sz w:val="22"/>
          <w:szCs w:val="22"/>
        </w:rPr>
        <w:t xml:space="preserve"> </w:t>
      </w:r>
      <w:r w:rsidR="00975AD2" w:rsidRPr="001939B0">
        <w:rPr>
          <w:rFonts w:ascii="Arial" w:hAnsi="Arial" w:cs="Arial"/>
          <w:bCs/>
          <w:sz w:val="22"/>
          <w:szCs w:val="22"/>
        </w:rPr>
        <w:t>Flávio Soares Oliveira</w:t>
      </w:r>
      <w:r w:rsidR="00162C30" w:rsidRPr="001939B0">
        <w:rPr>
          <w:rFonts w:ascii="Arial" w:hAnsi="Arial" w:cs="Arial"/>
          <w:bCs/>
          <w:sz w:val="22"/>
          <w:szCs w:val="22"/>
        </w:rPr>
        <w:t xml:space="preserve"> (Gerente de Adm), </w:t>
      </w:r>
      <w:r w:rsidR="00422969" w:rsidRPr="001939B0">
        <w:rPr>
          <w:rFonts w:ascii="Arial" w:hAnsi="Arial" w:cs="Arial"/>
          <w:sz w:val="22"/>
          <w:szCs w:val="22"/>
        </w:rPr>
        <w:t>Guilherme Vieira Cipriano</w:t>
      </w:r>
      <w:r w:rsidR="005D237B" w:rsidRPr="001939B0">
        <w:rPr>
          <w:rFonts w:ascii="Arial" w:hAnsi="Arial" w:cs="Arial"/>
          <w:b/>
          <w:bCs/>
          <w:sz w:val="22"/>
          <w:szCs w:val="22"/>
        </w:rPr>
        <w:t xml:space="preserve"> </w:t>
      </w:r>
      <w:r w:rsidR="00937765" w:rsidRPr="001939B0">
        <w:rPr>
          <w:rFonts w:ascii="Arial" w:hAnsi="Arial" w:cs="Arial"/>
          <w:bCs/>
          <w:sz w:val="22"/>
          <w:szCs w:val="22"/>
        </w:rPr>
        <w:t>(Assessor Jurídico/Assessor de Plenário e Comissões)</w:t>
      </w:r>
      <w:r w:rsidR="00247C9B" w:rsidRPr="001939B0">
        <w:rPr>
          <w:rFonts w:ascii="Arial" w:hAnsi="Arial" w:cs="Arial"/>
          <w:bCs/>
          <w:sz w:val="22"/>
          <w:szCs w:val="22"/>
        </w:rPr>
        <w:t>, Adriana Coradini Curado (Assessora Jurídica) e Elisa Almeida França (Assessora de Comunicação)</w:t>
      </w:r>
      <w:r w:rsidR="00327D47" w:rsidRPr="001939B0">
        <w:rPr>
          <w:rFonts w:ascii="Arial" w:hAnsi="Arial" w:cs="Arial"/>
          <w:bCs/>
          <w:sz w:val="22"/>
          <w:szCs w:val="22"/>
        </w:rPr>
        <w:t xml:space="preserve">. </w:t>
      </w:r>
      <w:r w:rsidRPr="001939B0">
        <w:rPr>
          <w:rFonts w:ascii="Arial" w:hAnsi="Arial" w:cs="Arial"/>
          <w:b/>
          <w:bCs/>
          <w:sz w:val="22"/>
          <w:szCs w:val="22"/>
        </w:rPr>
        <w:t>I)</w:t>
      </w:r>
      <w:r w:rsidRPr="001939B0">
        <w:rPr>
          <w:rFonts w:ascii="Arial" w:hAnsi="Arial" w:cs="Arial"/>
          <w:bCs/>
          <w:sz w:val="22"/>
          <w:szCs w:val="22"/>
        </w:rPr>
        <w:t xml:space="preserve"> </w:t>
      </w:r>
      <w:r w:rsidRPr="001939B0">
        <w:rPr>
          <w:rFonts w:ascii="Arial" w:hAnsi="Arial" w:cs="Arial"/>
          <w:b/>
          <w:bCs/>
          <w:sz w:val="22"/>
          <w:szCs w:val="22"/>
        </w:rPr>
        <w:t xml:space="preserve">Verificação </w:t>
      </w:r>
      <w:r w:rsidRPr="00975AD2">
        <w:rPr>
          <w:rFonts w:ascii="Arial" w:hAnsi="Arial" w:cs="Arial"/>
          <w:b/>
          <w:bCs/>
          <w:sz w:val="22"/>
          <w:szCs w:val="22"/>
        </w:rPr>
        <w:t>de quórum.</w:t>
      </w:r>
      <w:r w:rsidR="003E66D1" w:rsidRPr="00975AD2">
        <w:rPr>
          <w:rFonts w:ascii="Arial" w:hAnsi="Arial" w:cs="Arial"/>
          <w:b/>
          <w:bCs/>
          <w:sz w:val="22"/>
          <w:szCs w:val="22"/>
        </w:rPr>
        <w:t xml:space="preserve"> </w:t>
      </w:r>
      <w:r w:rsidR="005C1155" w:rsidRPr="00975AD2">
        <w:rPr>
          <w:rFonts w:ascii="Arial" w:hAnsi="Arial" w:cs="Arial"/>
          <w:b/>
          <w:sz w:val="22"/>
          <w:szCs w:val="22"/>
        </w:rPr>
        <w:t>A</w:t>
      </w:r>
      <w:r w:rsidR="003E66D1" w:rsidRPr="00975AD2">
        <w:rPr>
          <w:rFonts w:ascii="Arial" w:hAnsi="Arial" w:cs="Arial"/>
          <w:bCs/>
          <w:sz w:val="22"/>
          <w:szCs w:val="22"/>
        </w:rPr>
        <w:t xml:space="preserve"> </w:t>
      </w:r>
      <w:r w:rsidR="003E66D1" w:rsidRPr="00975AD2">
        <w:rPr>
          <w:rFonts w:ascii="Arial" w:hAnsi="Arial" w:cs="Arial"/>
          <w:b/>
          <w:sz w:val="22"/>
          <w:szCs w:val="22"/>
        </w:rPr>
        <w:t>Presidente</w:t>
      </w:r>
      <w:r w:rsidR="009D254C" w:rsidRPr="00975AD2">
        <w:rPr>
          <w:rFonts w:ascii="Arial" w:hAnsi="Arial" w:cs="Arial"/>
          <w:b/>
          <w:sz w:val="22"/>
          <w:szCs w:val="22"/>
        </w:rPr>
        <w:t xml:space="preserve"> </w:t>
      </w:r>
      <w:r w:rsidR="003E66D1" w:rsidRPr="00975AD2">
        <w:rPr>
          <w:rFonts w:ascii="Arial" w:hAnsi="Arial" w:cs="Arial"/>
          <w:bCs/>
          <w:sz w:val="22"/>
          <w:szCs w:val="22"/>
        </w:rPr>
        <w:t>verificou o quórum e declarou aberta a sessão.</w:t>
      </w:r>
      <w:r w:rsidR="004977F9" w:rsidRPr="00975AD2">
        <w:rPr>
          <w:rFonts w:ascii="Arial" w:hAnsi="Arial" w:cs="Arial"/>
          <w:bCs/>
          <w:sz w:val="22"/>
          <w:szCs w:val="22"/>
        </w:rPr>
        <w:t xml:space="preserve"> </w:t>
      </w:r>
      <w:r w:rsidRPr="00975AD2">
        <w:rPr>
          <w:rFonts w:ascii="Arial" w:hAnsi="Arial" w:cs="Arial"/>
          <w:b/>
          <w:bCs/>
          <w:sz w:val="22"/>
          <w:szCs w:val="22"/>
        </w:rPr>
        <w:t xml:space="preserve">II) Leitura e discussão da pauta. </w:t>
      </w:r>
      <w:r w:rsidR="009D528C" w:rsidRPr="00975AD2">
        <w:rPr>
          <w:rFonts w:ascii="Arial" w:hAnsi="Arial" w:cs="Arial"/>
          <w:bCs/>
          <w:sz w:val="22"/>
          <w:szCs w:val="22"/>
        </w:rPr>
        <w:t>Pauta aprovada por unanimidade</w:t>
      </w:r>
      <w:r w:rsidR="001339E2" w:rsidRPr="00975AD2">
        <w:rPr>
          <w:rFonts w:ascii="Arial" w:hAnsi="Arial" w:cs="Arial"/>
          <w:bCs/>
          <w:sz w:val="22"/>
          <w:szCs w:val="22"/>
        </w:rPr>
        <w:t>.</w:t>
      </w:r>
      <w:r w:rsidR="00D4512F">
        <w:rPr>
          <w:rFonts w:ascii="Arial" w:hAnsi="Arial" w:cs="Arial"/>
          <w:bCs/>
          <w:sz w:val="22"/>
          <w:szCs w:val="22"/>
        </w:rPr>
        <w:t xml:space="preserve"> </w:t>
      </w:r>
      <w:r w:rsidR="00D4512F">
        <w:rPr>
          <w:rFonts w:ascii="Arial" w:hAnsi="Arial" w:cs="Arial"/>
          <w:b/>
          <w:sz w:val="22"/>
          <w:szCs w:val="22"/>
        </w:rPr>
        <w:t>III) D</w:t>
      </w:r>
      <w:r w:rsidR="00D4512F" w:rsidRPr="00D4512F">
        <w:rPr>
          <w:rFonts w:ascii="Arial" w:hAnsi="Arial" w:cs="Arial"/>
          <w:b/>
          <w:sz w:val="22"/>
          <w:szCs w:val="22"/>
        </w:rPr>
        <w:t>iscussão e aprovação da ata da reunião plenária anterior</w:t>
      </w:r>
      <w:r w:rsidR="00D4512F">
        <w:rPr>
          <w:rFonts w:ascii="Arial" w:hAnsi="Arial" w:cs="Arial"/>
          <w:b/>
          <w:sz w:val="22"/>
          <w:szCs w:val="22"/>
        </w:rPr>
        <w:t xml:space="preserve">. </w:t>
      </w:r>
      <w:r w:rsidR="00D4512F">
        <w:rPr>
          <w:rFonts w:ascii="Arial" w:hAnsi="Arial" w:cs="Arial"/>
          <w:bCs/>
          <w:sz w:val="22"/>
          <w:szCs w:val="22"/>
        </w:rPr>
        <w:t>A ata da 155ª Reunião Plenária Ordinária, realizada em 26 de agosto de 2024, foi aprovada por unanimidade pelos conselheiros presentes.</w:t>
      </w:r>
      <w:r w:rsidR="00326BA1" w:rsidRPr="00975AD2">
        <w:rPr>
          <w:rFonts w:ascii="Arial" w:hAnsi="Arial" w:cs="Arial"/>
          <w:bCs/>
          <w:sz w:val="22"/>
          <w:szCs w:val="22"/>
        </w:rPr>
        <w:t xml:space="preserve"> </w:t>
      </w:r>
      <w:r w:rsidR="004977F9" w:rsidRPr="00975AD2">
        <w:rPr>
          <w:rFonts w:ascii="Arial" w:hAnsi="Arial" w:cs="Arial"/>
          <w:b/>
          <w:bCs/>
          <w:sz w:val="22"/>
          <w:szCs w:val="22"/>
        </w:rPr>
        <w:t>I</w:t>
      </w:r>
      <w:r w:rsidR="00D4512F">
        <w:rPr>
          <w:rFonts w:ascii="Arial" w:hAnsi="Arial" w:cs="Arial"/>
          <w:b/>
          <w:bCs/>
          <w:sz w:val="22"/>
          <w:szCs w:val="22"/>
        </w:rPr>
        <w:t>V</w:t>
      </w:r>
      <w:r w:rsidRPr="00975AD2">
        <w:rPr>
          <w:rFonts w:ascii="Arial" w:hAnsi="Arial" w:cs="Arial"/>
          <w:b/>
          <w:bCs/>
          <w:sz w:val="22"/>
          <w:szCs w:val="22"/>
        </w:rPr>
        <w:t xml:space="preserve">) </w:t>
      </w:r>
      <w:r w:rsidR="001E26DD" w:rsidRPr="00975AD2">
        <w:rPr>
          <w:rFonts w:ascii="Arial" w:hAnsi="Arial" w:cs="Arial"/>
          <w:b/>
          <w:bCs/>
          <w:sz w:val="22"/>
          <w:szCs w:val="22"/>
        </w:rPr>
        <w:t xml:space="preserve">Prestação de contas de </w:t>
      </w:r>
      <w:r w:rsidR="0001399C">
        <w:rPr>
          <w:rFonts w:ascii="Arial" w:hAnsi="Arial" w:cs="Arial"/>
          <w:b/>
          <w:bCs/>
          <w:sz w:val="22"/>
          <w:szCs w:val="22"/>
        </w:rPr>
        <w:t xml:space="preserve">agosto </w:t>
      </w:r>
      <w:r w:rsidR="001E26DD" w:rsidRPr="00975AD2">
        <w:rPr>
          <w:rFonts w:ascii="Arial" w:hAnsi="Arial" w:cs="Arial"/>
          <w:b/>
          <w:bCs/>
          <w:sz w:val="22"/>
          <w:szCs w:val="22"/>
        </w:rPr>
        <w:t>de 2024</w:t>
      </w:r>
      <w:r w:rsidRPr="00975AD2">
        <w:rPr>
          <w:rFonts w:ascii="Arial" w:hAnsi="Arial" w:cs="Arial"/>
          <w:b/>
          <w:bCs/>
          <w:sz w:val="22"/>
          <w:szCs w:val="22"/>
        </w:rPr>
        <w:t>.</w:t>
      </w:r>
      <w:r w:rsidR="00475C32" w:rsidRPr="00975AD2">
        <w:rPr>
          <w:rFonts w:ascii="Arial" w:hAnsi="Arial" w:cs="Arial"/>
          <w:b/>
          <w:bCs/>
          <w:sz w:val="22"/>
          <w:szCs w:val="22"/>
        </w:rPr>
        <w:t xml:space="preserve"> </w:t>
      </w:r>
      <w:r w:rsidR="0005300D" w:rsidRPr="00975AD2">
        <w:rPr>
          <w:rFonts w:ascii="Arial" w:hAnsi="Arial" w:cs="Arial"/>
          <w:sz w:val="22"/>
          <w:szCs w:val="22"/>
        </w:rPr>
        <w:t>A</w:t>
      </w:r>
      <w:r w:rsidR="00DA6821" w:rsidRPr="00975AD2">
        <w:rPr>
          <w:rFonts w:ascii="Arial" w:hAnsi="Arial" w:cs="Arial"/>
          <w:bCs/>
          <w:sz w:val="22"/>
          <w:szCs w:val="22"/>
        </w:rPr>
        <w:t xml:space="preserve"> Conselheir</w:t>
      </w:r>
      <w:r w:rsidR="0005300D" w:rsidRPr="00975AD2">
        <w:rPr>
          <w:rFonts w:ascii="Arial" w:hAnsi="Arial" w:cs="Arial"/>
          <w:bCs/>
          <w:sz w:val="22"/>
          <w:szCs w:val="22"/>
        </w:rPr>
        <w:t>a</w:t>
      </w:r>
      <w:r w:rsidR="00DA6821" w:rsidRPr="00975AD2">
        <w:rPr>
          <w:rFonts w:ascii="Arial" w:hAnsi="Arial" w:cs="Arial"/>
          <w:bCs/>
          <w:sz w:val="22"/>
          <w:szCs w:val="22"/>
        </w:rPr>
        <w:t xml:space="preserve"> Estadual titular</w:t>
      </w:r>
      <w:r w:rsidR="00433CEB" w:rsidRPr="00975AD2">
        <w:rPr>
          <w:rFonts w:ascii="Arial" w:hAnsi="Arial" w:cs="Arial"/>
          <w:bCs/>
          <w:sz w:val="22"/>
          <w:szCs w:val="22"/>
        </w:rPr>
        <w:t>,</w:t>
      </w:r>
      <w:r w:rsidR="00DA6821" w:rsidRPr="00975AD2">
        <w:rPr>
          <w:rFonts w:ascii="Arial" w:hAnsi="Arial" w:cs="Arial"/>
          <w:bCs/>
          <w:sz w:val="22"/>
          <w:szCs w:val="22"/>
        </w:rPr>
        <w:t xml:space="preserve"> </w:t>
      </w:r>
      <w:r w:rsidR="001F56A8" w:rsidRPr="00975AD2">
        <w:rPr>
          <w:rFonts w:ascii="Arial" w:hAnsi="Arial" w:cs="Arial"/>
          <w:bCs/>
          <w:sz w:val="22"/>
          <w:szCs w:val="22"/>
        </w:rPr>
        <w:t>Camila Dias e Santos</w:t>
      </w:r>
      <w:r w:rsidR="00433CEB" w:rsidRPr="00975AD2">
        <w:rPr>
          <w:rFonts w:ascii="Arial" w:hAnsi="Arial" w:cs="Arial"/>
          <w:bCs/>
          <w:sz w:val="22"/>
          <w:szCs w:val="22"/>
        </w:rPr>
        <w:t>,</w:t>
      </w:r>
      <w:r w:rsidR="001F56A8" w:rsidRPr="00975AD2">
        <w:rPr>
          <w:rFonts w:ascii="Arial" w:hAnsi="Arial" w:cs="Arial"/>
          <w:bCs/>
          <w:sz w:val="22"/>
          <w:szCs w:val="22"/>
        </w:rPr>
        <w:t xml:space="preserve"> fez a </w:t>
      </w:r>
      <w:r w:rsidR="00EB5F56" w:rsidRPr="00975AD2">
        <w:rPr>
          <w:rFonts w:ascii="Arial" w:hAnsi="Arial" w:cs="Arial"/>
          <w:bCs/>
          <w:sz w:val="22"/>
          <w:szCs w:val="22"/>
        </w:rPr>
        <w:t xml:space="preserve">prestação de contas </w:t>
      </w:r>
      <w:r w:rsidR="00C14B68" w:rsidRPr="00975AD2">
        <w:rPr>
          <w:rFonts w:ascii="Arial" w:hAnsi="Arial" w:cs="Arial"/>
          <w:bCs/>
          <w:sz w:val="22"/>
          <w:szCs w:val="22"/>
        </w:rPr>
        <w:t>do</w:t>
      </w:r>
      <w:r w:rsidR="00EB5F56" w:rsidRPr="00975AD2">
        <w:rPr>
          <w:rFonts w:ascii="Arial" w:hAnsi="Arial" w:cs="Arial"/>
          <w:bCs/>
          <w:sz w:val="22"/>
          <w:szCs w:val="22"/>
        </w:rPr>
        <w:t xml:space="preserve"> período.</w:t>
      </w:r>
      <w:r w:rsidR="007E0818" w:rsidRPr="007E0818">
        <w:rPr>
          <w:bCs/>
          <w:sz w:val="22"/>
          <w:szCs w:val="22"/>
        </w:rPr>
        <w:t xml:space="preserve"> </w:t>
      </w:r>
      <w:r w:rsidR="007E0818" w:rsidRPr="007E0818">
        <w:rPr>
          <w:rFonts w:ascii="Arial" w:hAnsi="Arial" w:cs="Arial"/>
          <w:bCs/>
          <w:sz w:val="22"/>
          <w:szCs w:val="22"/>
        </w:rPr>
        <w:t xml:space="preserve">Começou apresentando um painel, contando os dados relativos à receita total de 2024 (R$ 4.665.798,00), despesa total de 2024 (R$ 3.125.245,00), total de RRTs pagas (23.302) e quantidade de arquitetos e urbanistas no estado de Goiás (5.822). Foi apresentado um gráfico de linha do tempo, tendo sido identificado que no período houve um superávit de R$ 1.540.552,86, cujo valor foi aplicado no Fundo Mensal BB-APLIC-C.PRZ-APL.AUT, que apresentou um rendimento no período de R$ 373.244,26. Foram apresentados itens, previsão e realizados de receitas e despesas no período. Sobre as Receitas, ao comparar a receita realizada de 2024 com o mesmo período de 2023, observou-se um acréscimo de 7,63%. Comparando o mês de agosto de 2024 com o mês anterior, houve uma queda de 19,41%, ocasionado especialmente pelos menores recebimentos de anuidades. Como receitas capituladas, elencam-se de RRTs, anuidades, investimento, taxas e multas, outras receitas e receitas de capital. Em relação às anuidades, ao comparar a arrecadação de 2024 com o mesmo período de 2023, houve um acréscimo de recebimento de 13,43%. Comparando a receita de anuidades do mês de agosto de 2024 com o mês anterior, houve uma queda de 51,41%, ocasionado principalmente pelos menores recebimentos de anuidades de pessoas físicas. Sobre as RRTs pagas, ao comparar a receita de RRT de 2024 com o mesmo período de 2023, viu-se que houve um acréscimo de 12,48%. Comparando a receita de RRTs pagas no mês </w:t>
      </w:r>
      <w:r w:rsidR="007E0818" w:rsidRPr="007E0818">
        <w:rPr>
          <w:rFonts w:ascii="Arial" w:hAnsi="Arial" w:cs="Arial"/>
          <w:bCs/>
          <w:sz w:val="22"/>
          <w:szCs w:val="22"/>
        </w:rPr>
        <w:lastRenderedPageBreak/>
        <w:t>de agosto de 2024 com o mês anterior, houve uma queda de 1,13%. A respeito das despesas realizadas, ao comparar a realizada em 2024 com o mesmo período de 2023, observou-se um acréscimo de 6,18%. Comparando as despesas realizadas no mês de agosto de 2024 com o mês anterior, o acréscimo sentido foi de 0,014%, mantendo-se estável. Como despesas capituladas, foram elencadas a com pessoal, encargos sociais, CAU/BR, prestação de serviços, benefícios pessoais, encargos e taxas, diárias, passagens, material de consumo e despesas de capital. Quanto à área de pessoal, esta conta com 29 colaboradores, entre empregados e estagiários, assim distribuídos: 6 lotados na Área de Fiscalização, 6 lotados na Área Técnica, 5 lotados na Área de Administração e Recursos Humanos, 4 lotados na Gestão Estratégica, 3 lotados na Área de Planejamento e Finanças, 3 lotados na Assessoria de Imprensa e 2 lotados na Assessoria Jurídica. Atualmente, a despesa de pessoal do CAU/GO gira em torno de 43,5%, tendo um saldo de receita correspondente a 56,5%. Por fim, foi apresentado um gráfico demonstrando o crescimento da quantidade de arquitetos e urbanistas e de pessoas jurídicas com registro no CAU/GO. No total, são 5.907 arquitetos e urbanistas registrados neste conselho e 1363 pessoas jurídicas ativas até agosto</w:t>
      </w:r>
      <w:r w:rsidR="007E0818">
        <w:rPr>
          <w:rFonts w:ascii="Arial" w:hAnsi="Arial" w:cs="Arial"/>
          <w:bCs/>
          <w:sz w:val="22"/>
          <w:szCs w:val="22"/>
        </w:rPr>
        <w:t xml:space="preserve">. A prestação de contas, relativa ao período de janeiro a agosto de 2024 foi aprovada por unanimidade dos conselheiros presentes, nos termos da Deliberação Plenária nº 333/2024. </w:t>
      </w:r>
      <w:r w:rsidR="0001399C">
        <w:rPr>
          <w:rFonts w:ascii="Arial" w:hAnsi="Arial" w:cs="Arial"/>
          <w:b/>
          <w:sz w:val="22"/>
          <w:szCs w:val="22"/>
        </w:rPr>
        <w:t xml:space="preserve">V) Alteração da estrutura administrativa do CAU/GO. </w:t>
      </w:r>
      <w:r w:rsidR="001A6620">
        <w:rPr>
          <w:rFonts w:ascii="Arial" w:hAnsi="Arial" w:cs="Arial"/>
          <w:bCs/>
          <w:sz w:val="22"/>
          <w:szCs w:val="22"/>
        </w:rPr>
        <w:t xml:space="preserve">Passando para esta pauta, a conselheira Camila fez a leitura do seu relatório e voto, a respeito desta matéria. </w:t>
      </w:r>
      <w:r w:rsidR="00C4160A">
        <w:rPr>
          <w:rFonts w:ascii="Arial" w:hAnsi="Arial" w:cs="Arial"/>
          <w:bCs/>
          <w:sz w:val="22"/>
          <w:szCs w:val="22"/>
        </w:rPr>
        <w:t xml:space="preserve">Votou, ao final, pela aprovação da </w:t>
      </w:r>
      <w:r w:rsidR="00C4160A" w:rsidRPr="00C4160A">
        <w:rPr>
          <w:rFonts w:ascii="Arial" w:hAnsi="Arial" w:cs="Arial"/>
          <w:bCs/>
          <w:sz w:val="22"/>
          <w:szCs w:val="22"/>
        </w:rPr>
        <w:t>alteração da estrutura</w:t>
      </w:r>
      <w:r w:rsidR="00C4160A">
        <w:rPr>
          <w:rFonts w:ascii="Arial" w:hAnsi="Arial" w:cs="Arial"/>
          <w:bCs/>
          <w:sz w:val="22"/>
          <w:szCs w:val="22"/>
        </w:rPr>
        <w:t xml:space="preserve"> </w:t>
      </w:r>
      <w:r w:rsidR="00C4160A" w:rsidRPr="00C4160A">
        <w:rPr>
          <w:rFonts w:ascii="Arial" w:hAnsi="Arial" w:cs="Arial"/>
          <w:bCs/>
          <w:sz w:val="22"/>
          <w:szCs w:val="22"/>
        </w:rPr>
        <w:t xml:space="preserve">administrativa e do organograma do </w:t>
      </w:r>
      <w:r w:rsidR="00C4160A">
        <w:rPr>
          <w:rFonts w:ascii="Arial" w:hAnsi="Arial" w:cs="Arial"/>
          <w:bCs/>
          <w:sz w:val="22"/>
          <w:szCs w:val="22"/>
        </w:rPr>
        <w:t>CAU/GO</w:t>
      </w:r>
      <w:r w:rsidR="00C4160A" w:rsidRPr="00C4160A">
        <w:rPr>
          <w:rFonts w:ascii="Arial" w:hAnsi="Arial" w:cs="Arial"/>
          <w:bCs/>
          <w:sz w:val="22"/>
          <w:szCs w:val="22"/>
        </w:rPr>
        <w:t>, pela</w:t>
      </w:r>
      <w:r w:rsidR="00C4160A">
        <w:rPr>
          <w:rFonts w:ascii="Arial" w:hAnsi="Arial" w:cs="Arial"/>
          <w:bCs/>
          <w:sz w:val="22"/>
          <w:szCs w:val="22"/>
        </w:rPr>
        <w:t xml:space="preserve"> </w:t>
      </w:r>
      <w:r w:rsidR="00C4160A" w:rsidRPr="00C4160A">
        <w:rPr>
          <w:rFonts w:ascii="Arial" w:hAnsi="Arial" w:cs="Arial"/>
          <w:bCs/>
          <w:sz w:val="22"/>
          <w:szCs w:val="22"/>
        </w:rPr>
        <w:t>alteração do quadro de empregados efetivos e pela</w:t>
      </w:r>
      <w:r w:rsidR="00C4160A">
        <w:rPr>
          <w:rFonts w:ascii="Arial" w:hAnsi="Arial" w:cs="Arial"/>
          <w:bCs/>
          <w:sz w:val="22"/>
          <w:szCs w:val="22"/>
        </w:rPr>
        <w:t xml:space="preserve"> </w:t>
      </w:r>
      <w:r w:rsidR="00C4160A" w:rsidRPr="00C4160A">
        <w:rPr>
          <w:rFonts w:ascii="Arial" w:hAnsi="Arial" w:cs="Arial"/>
          <w:bCs/>
          <w:sz w:val="22"/>
          <w:szCs w:val="22"/>
        </w:rPr>
        <w:t>definição e descrição dos empregos de livre provimento, nos</w:t>
      </w:r>
      <w:r w:rsidR="00C4160A">
        <w:rPr>
          <w:rFonts w:ascii="Arial" w:hAnsi="Arial" w:cs="Arial"/>
          <w:bCs/>
          <w:sz w:val="22"/>
          <w:szCs w:val="22"/>
        </w:rPr>
        <w:t xml:space="preserve"> </w:t>
      </w:r>
      <w:r w:rsidR="00C4160A" w:rsidRPr="00C4160A">
        <w:rPr>
          <w:rFonts w:ascii="Arial" w:hAnsi="Arial" w:cs="Arial"/>
          <w:bCs/>
          <w:sz w:val="22"/>
          <w:szCs w:val="22"/>
        </w:rPr>
        <w:t>termos das Minutas de Deliberações Plenárias aprovadas pelas Deliberações da CAF</w:t>
      </w:r>
      <w:r w:rsidR="00C4160A">
        <w:rPr>
          <w:rFonts w:ascii="Arial" w:hAnsi="Arial" w:cs="Arial"/>
          <w:bCs/>
          <w:sz w:val="22"/>
          <w:szCs w:val="22"/>
        </w:rPr>
        <w:t xml:space="preserve"> n</w:t>
      </w:r>
      <w:r w:rsidR="00C4160A" w:rsidRPr="00C4160A">
        <w:rPr>
          <w:rFonts w:ascii="Arial" w:hAnsi="Arial" w:cs="Arial"/>
          <w:bCs/>
          <w:sz w:val="22"/>
          <w:szCs w:val="22"/>
        </w:rPr>
        <w:t>º 25, 26 e 27</w:t>
      </w:r>
      <w:r w:rsidR="00C4160A">
        <w:rPr>
          <w:rFonts w:ascii="Arial" w:hAnsi="Arial" w:cs="Arial"/>
          <w:bCs/>
          <w:sz w:val="22"/>
          <w:szCs w:val="22"/>
        </w:rPr>
        <w:t>, todas de 2024.</w:t>
      </w:r>
      <w:r w:rsidR="00A6168C">
        <w:rPr>
          <w:rFonts w:ascii="Arial" w:hAnsi="Arial" w:cs="Arial"/>
          <w:bCs/>
          <w:sz w:val="22"/>
          <w:szCs w:val="22"/>
        </w:rPr>
        <w:t xml:space="preserve"> Flávio, a pedido da conselheira relatora, fez a apresentação da matéria aos conselheiros presentes. </w:t>
      </w:r>
      <w:r w:rsidR="000052FA">
        <w:rPr>
          <w:rFonts w:ascii="Arial" w:hAnsi="Arial" w:cs="Arial"/>
          <w:bCs/>
          <w:sz w:val="22"/>
          <w:szCs w:val="22"/>
        </w:rPr>
        <w:t xml:space="preserve">Ato contínuo, </w:t>
      </w:r>
      <w:r w:rsidR="00377AA9">
        <w:rPr>
          <w:rFonts w:ascii="Arial" w:hAnsi="Arial" w:cs="Arial"/>
          <w:bCs/>
          <w:sz w:val="22"/>
          <w:szCs w:val="22"/>
        </w:rPr>
        <w:t xml:space="preserve">houve intervenções e pedidos de esclarecimento solicitados pelas conselheiras Giovana, Flávia e pelas conselheiras federais Maria Eliana e Regina. </w:t>
      </w:r>
      <w:r w:rsidR="00E32364">
        <w:rPr>
          <w:rFonts w:ascii="Arial" w:hAnsi="Arial" w:cs="Arial"/>
          <w:bCs/>
          <w:sz w:val="22"/>
          <w:szCs w:val="22"/>
        </w:rPr>
        <w:t xml:space="preserve">Alcenira informou que a conselheira Anna Carolina apresentou alguns questionamentos, </w:t>
      </w:r>
      <w:r w:rsidR="00EF0873">
        <w:rPr>
          <w:rFonts w:ascii="Arial" w:hAnsi="Arial" w:cs="Arial"/>
          <w:bCs/>
          <w:sz w:val="22"/>
          <w:szCs w:val="22"/>
        </w:rPr>
        <w:t xml:space="preserve">via canal </w:t>
      </w:r>
      <w:r w:rsidR="00FB5DE0">
        <w:rPr>
          <w:rFonts w:ascii="Arial" w:hAnsi="Arial" w:cs="Arial"/>
          <w:bCs/>
          <w:sz w:val="22"/>
          <w:szCs w:val="22"/>
        </w:rPr>
        <w:t>rede de comunicação não oficial (</w:t>
      </w:r>
      <w:r w:rsidR="00FB5DE0" w:rsidRPr="00FB5DE0">
        <w:rPr>
          <w:rFonts w:ascii="Arial" w:hAnsi="Arial" w:cs="Arial"/>
          <w:bCs/>
          <w:i/>
          <w:iCs/>
          <w:sz w:val="22"/>
          <w:szCs w:val="22"/>
        </w:rPr>
        <w:t>Whatsapp</w:t>
      </w:r>
      <w:r w:rsidR="00FB5DE0">
        <w:rPr>
          <w:rFonts w:ascii="Arial" w:hAnsi="Arial" w:cs="Arial"/>
          <w:bCs/>
          <w:sz w:val="22"/>
          <w:szCs w:val="22"/>
        </w:rPr>
        <w:t>)</w:t>
      </w:r>
      <w:r w:rsidR="00E32364">
        <w:rPr>
          <w:rFonts w:ascii="Arial" w:hAnsi="Arial" w:cs="Arial"/>
          <w:bCs/>
          <w:sz w:val="22"/>
          <w:szCs w:val="22"/>
        </w:rPr>
        <w:t>, sobre a proposta de alteração administrativa</w:t>
      </w:r>
      <w:r w:rsidR="00053D31">
        <w:rPr>
          <w:rFonts w:ascii="Arial" w:hAnsi="Arial" w:cs="Arial"/>
          <w:bCs/>
          <w:sz w:val="22"/>
          <w:szCs w:val="22"/>
        </w:rPr>
        <w:t>, vez que não se fazia presente na reunião</w:t>
      </w:r>
      <w:r w:rsidR="00E32364">
        <w:rPr>
          <w:rFonts w:ascii="Arial" w:hAnsi="Arial" w:cs="Arial"/>
          <w:bCs/>
          <w:sz w:val="22"/>
          <w:szCs w:val="22"/>
        </w:rPr>
        <w:t xml:space="preserve">. </w:t>
      </w:r>
      <w:r w:rsidR="00567362">
        <w:rPr>
          <w:rFonts w:ascii="Arial" w:hAnsi="Arial" w:cs="Arial"/>
          <w:bCs/>
          <w:sz w:val="22"/>
          <w:szCs w:val="22"/>
        </w:rPr>
        <w:t>Prontamente</w:t>
      </w:r>
      <w:r w:rsidR="00443DA0">
        <w:rPr>
          <w:rFonts w:ascii="Arial" w:hAnsi="Arial" w:cs="Arial"/>
          <w:bCs/>
          <w:sz w:val="22"/>
          <w:szCs w:val="22"/>
        </w:rPr>
        <w:t>, a Gerente Geral responde</w:t>
      </w:r>
      <w:r w:rsidR="00053D31">
        <w:rPr>
          <w:rFonts w:ascii="Arial" w:hAnsi="Arial" w:cs="Arial"/>
          <w:bCs/>
          <w:sz w:val="22"/>
          <w:szCs w:val="22"/>
        </w:rPr>
        <w:t>u</w:t>
      </w:r>
      <w:r w:rsidR="00443DA0">
        <w:rPr>
          <w:rFonts w:ascii="Arial" w:hAnsi="Arial" w:cs="Arial"/>
          <w:bCs/>
          <w:sz w:val="22"/>
          <w:szCs w:val="22"/>
        </w:rPr>
        <w:t xml:space="preserve"> </w:t>
      </w:r>
      <w:r w:rsidR="00053D31">
        <w:rPr>
          <w:rFonts w:ascii="Arial" w:hAnsi="Arial" w:cs="Arial"/>
          <w:bCs/>
          <w:sz w:val="22"/>
          <w:szCs w:val="22"/>
        </w:rPr>
        <w:t>às</w:t>
      </w:r>
      <w:r w:rsidR="00443DA0">
        <w:rPr>
          <w:rFonts w:ascii="Arial" w:hAnsi="Arial" w:cs="Arial"/>
          <w:bCs/>
          <w:sz w:val="22"/>
          <w:szCs w:val="22"/>
        </w:rPr>
        <w:t xml:space="preserve"> perquirições. </w:t>
      </w:r>
      <w:r w:rsidR="00D27C4D">
        <w:rPr>
          <w:rFonts w:ascii="Arial" w:hAnsi="Arial" w:cs="Arial"/>
          <w:bCs/>
          <w:sz w:val="22"/>
          <w:szCs w:val="22"/>
        </w:rPr>
        <w:t>Simone destacou que essa</w:t>
      </w:r>
      <w:r w:rsidR="00402986">
        <w:rPr>
          <w:rFonts w:ascii="Arial" w:hAnsi="Arial" w:cs="Arial"/>
          <w:bCs/>
          <w:sz w:val="22"/>
          <w:szCs w:val="22"/>
        </w:rPr>
        <w:t xml:space="preserve"> proposta de </w:t>
      </w:r>
      <w:r w:rsidR="00D27C4D">
        <w:rPr>
          <w:rFonts w:ascii="Arial" w:hAnsi="Arial" w:cs="Arial"/>
          <w:bCs/>
          <w:sz w:val="22"/>
          <w:szCs w:val="22"/>
        </w:rPr>
        <w:t>alteraç</w:t>
      </w:r>
      <w:r w:rsidR="00402986">
        <w:rPr>
          <w:rFonts w:ascii="Arial" w:hAnsi="Arial" w:cs="Arial"/>
          <w:bCs/>
          <w:sz w:val="22"/>
          <w:szCs w:val="22"/>
        </w:rPr>
        <w:t>ão</w:t>
      </w:r>
      <w:r w:rsidR="00D27C4D">
        <w:rPr>
          <w:rFonts w:ascii="Arial" w:hAnsi="Arial" w:cs="Arial"/>
          <w:bCs/>
          <w:sz w:val="22"/>
          <w:szCs w:val="22"/>
        </w:rPr>
        <w:t xml:space="preserve"> </w:t>
      </w:r>
      <w:r w:rsidR="00402986">
        <w:rPr>
          <w:rFonts w:ascii="Arial" w:hAnsi="Arial" w:cs="Arial"/>
          <w:bCs/>
          <w:sz w:val="22"/>
          <w:szCs w:val="22"/>
        </w:rPr>
        <w:t xml:space="preserve">será </w:t>
      </w:r>
      <w:r w:rsidR="00D27C4D">
        <w:rPr>
          <w:rFonts w:ascii="Arial" w:hAnsi="Arial" w:cs="Arial"/>
          <w:bCs/>
          <w:sz w:val="22"/>
          <w:szCs w:val="22"/>
        </w:rPr>
        <w:t>pontua</w:t>
      </w:r>
      <w:r w:rsidR="00402986">
        <w:rPr>
          <w:rFonts w:ascii="Arial" w:hAnsi="Arial" w:cs="Arial"/>
          <w:bCs/>
          <w:sz w:val="22"/>
          <w:szCs w:val="22"/>
        </w:rPr>
        <w:t>l</w:t>
      </w:r>
      <w:r w:rsidR="00D27C4D">
        <w:rPr>
          <w:rFonts w:ascii="Arial" w:hAnsi="Arial" w:cs="Arial"/>
          <w:bCs/>
          <w:sz w:val="22"/>
          <w:szCs w:val="22"/>
        </w:rPr>
        <w:t xml:space="preserve">, entendendo que essas alterações </w:t>
      </w:r>
      <w:r w:rsidR="00021FBA">
        <w:rPr>
          <w:rFonts w:ascii="Arial" w:hAnsi="Arial" w:cs="Arial"/>
          <w:bCs/>
          <w:sz w:val="22"/>
          <w:szCs w:val="22"/>
        </w:rPr>
        <w:t xml:space="preserve">possibilitarão uma </w:t>
      </w:r>
      <w:r w:rsidR="00D27C4D">
        <w:rPr>
          <w:rFonts w:ascii="Arial" w:hAnsi="Arial" w:cs="Arial"/>
          <w:bCs/>
          <w:sz w:val="22"/>
          <w:szCs w:val="22"/>
        </w:rPr>
        <w:t>potencializa</w:t>
      </w:r>
      <w:r w:rsidR="00021FBA">
        <w:rPr>
          <w:rFonts w:ascii="Arial" w:hAnsi="Arial" w:cs="Arial"/>
          <w:bCs/>
          <w:sz w:val="22"/>
          <w:szCs w:val="22"/>
        </w:rPr>
        <w:t>ção</w:t>
      </w:r>
      <w:r w:rsidR="00D27C4D">
        <w:rPr>
          <w:rFonts w:ascii="Arial" w:hAnsi="Arial" w:cs="Arial"/>
          <w:bCs/>
          <w:sz w:val="22"/>
          <w:szCs w:val="22"/>
        </w:rPr>
        <w:t xml:space="preserve"> </w:t>
      </w:r>
      <w:r w:rsidR="00021FBA">
        <w:rPr>
          <w:rFonts w:ascii="Arial" w:hAnsi="Arial" w:cs="Arial"/>
          <w:bCs/>
          <w:sz w:val="22"/>
          <w:szCs w:val="22"/>
        </w:rPr>
        <w:t>d</w:t>
      </w:r>
      <w:r w:rsidR="00D27C4D">
        <w:rPr>
          <w:rFonts w:ascii="Arial" w:hAnsi="Arial" w:cs="Arial"/>
          <w:bCs/>
          <w:sz w:val="22"/>
          <w:szCs w:val="22"/>
        </w:rPr>
        <w:t>as atividades da fiscalização do CAU/GO.</w:t>
      </w:r>
      <w:r w:rsidR="00402986">
        <w:rPr>
          <w:rFonts w:ascii="Arial" w:hAnsi="Arial" w:cs="Arial"/>
          <w:bCs/>
          <w:sz w:val="22"/>
          <w:szCs w:val="22"/>
        </w:rPr>
        <w:t xml:space="preserve"> </w:t>
      </w:r>
      <w:r w:rsidR="00845BA4">
        <w:rPr>
          <w:rFonts w:ascii="Arial" w:hAnsi="Arial" w:cs="Arial"/>
          <w:bCs/>
          <w:sz w:val="22"/>
          <w:szCs w:val="22"/>
        </w:rPr>
        <w:t xml:space="preserve">Ponderou sobre a necessidade de otimização das atividades da assessoria jurídica, prestada por Guilherme, a fim de evitar o acúmulo de funções que ele tem desenvolvido (secretaria de </w:t>
      </w:r>
      <w:r w:rsidR="008850A2">
        <w:rPr>
          <w:rFonts w:ascii="Arial" w:hAnsi="Arial" w:cs="Arial"/>
          <w:bCs/>
          <w:sz w:val="22"/>
          <w:szCs w:val="22"/>
        </w:rPr>
        <w:t xml:space="preserve">órgãos </w:t>
      </w:r>
      <w:r w:rsidR="00845BA4">
        <w:rPr>
          <w:rFonts w:ascii="Arial" w:hAnsi="Arial" w:cs="Arial"/>
          <w:bCs/>
          <w:sz w:val="22"/>
          <w:szCs w:val="22"/>
        </w:rPr>
        <w:t xml:space="preserve">colegiados e assessoria jurídica). Nayda </w:t>
      </w:r>
      <w:r w:rsidR="00154BEF">
        <w:rPr>
          <w:rFonts w:ascii="Arial" w:hAnsi="Arial" w:cs="Arial"/>
          <w:bCs/>
          <w:sz w:val="22"/>
          <w:szCs w:val="22"/>
        </w:rPr>
        <w:t>ponderou que em conversa com a conselheira titular que está substituindo (Francisca Júlia), entenderam sobre a necessidade de se chamar um analista técnico</w:t>
      </w:r>
      <w:r w:rsidR="008850A2">
        <w:rPr>
          <w:rFonts w:ascii="Arial" w:hAnsi="Arial" w:cs="Arial"/>
          <w:bCs/>
          <w:sz w:val="22"/>
          <w:szCs w:val="22"/>
        </w:rPr>
        <w:t xml:space="preserve"> aprovado no último concurso público realizado pelo CAU/GO</w:t>
      </w:r>
      <w:r w:rsidR="008147CD">
        <w:rPr>
          <w:rFonts w:ascii="Arial" w:hAnsi="Arial" w:cs="Arial"/>
          <w:bCs/>
          <w:sz w:val="22"/>
          <w:szCs w:val="22"/>
        </w:rPr>
        <w:t xml:space="preserve">. </w:t>
      </w:r>
      <w:r w:rsidR="005C649A">
        <w:rPr>
          <w:rFonts w:ascii="Arial" w:hAnsi="Arial" w:cs="Arial"/>
          <w:bCs/>
          <w:sz w:val="22"/>
          <w:szCs w:val="22"/>
        </w:rPr>
        <w:t xml:space="preserve">Nayara </w:t>
      </w:r>
      <w:r w:rsidR="008850A2">
        <w:rPr>
          <w:rFonts w:ascii="Arial" w:hAnsi="Arial" w:cs="Arial"/>
          <w:bCs/>
          <w:sz w:val="22"/>
          <w:szCs w:val="22"/>
        </w:rPr>
        <w:t>acrescentou</w:t>
      </w:r>
      <w:r w:rsidR="005C649A">
        <w:rPr>
          <w:rFonts w:ascii="Arial" w:hAnsi="Arial" w:cs="Arial"/>
          <w:bCs/>
          <w:sz w:val="22"/>
          <w:szCs w:val="22"/>
        </w:rPr>
        <w:t xml:space="preserve">, </w:t>
      </w:r>
      <w:r w:rsidR="008850A2">
        <w:rPr>
          <w:rFonts w:ascii="Arial" w:hAnsi="Arial" w:cs="Arial"/>
          <w:bCs/>
          <w:sz w:val="22"/>
          <w:szCs w:val="22"/>
        </w:rPr>
        <w:t xml:space="preserve">colocando se não haveria a </w:t>
      </w:r>
      <w:r w:rsidR="00492AE2">
        <w:rPr>
          <w:rFonts w:ascii="Arial" w:hAnsi="Arial" w:cs="Arial"/>
          <w:bCs/>
          <w:sz w:val="22"/>
          <w:szCs w:val="22"/>
        </w:rPr>
        <w:t xml:space="preserve">possibilidade </w:t>
      </w:r>
      <w:r w:rsidR="00C9139F">
        <w:rPr>
          <w:rFonts w:ascii="Arial" w:hAnsi="Arial" w:cs="Arial"/>
          <w:bCs/>
          <w:sz w:val="22"/>
          <w:szCs w:val="22"/>
        </w:rPr>
        <w:t xml:space="preserve">de que </w:t>
      </w:r>
      <w:r w:rsidR="008850A2">
        <w:rPr>
          <w:rFonts w:ascii="Arial" w:hAnsi="Arial" w:cs="Arial"/>
          <w:bCs/>
          <w:sz w:val="22"/>
          <w:szCs w:val="22"/>
        </w:rPr>
        <w:t xml:space="preserve">serem </w:t>
      </w:r>
      <w:r w:rsidR="00C9139F">
        <w:rPr>
          <w:rFonts w:ascii="Arial" w:hAnsi="Arial" w:cs="Arial"/>
          <w:bCs/>
          <w:sz w:val="22"/>
          <w:szCs w:val="22"/>
        </w:rPr>
        <w:t>criados outros postos na fiscalização, ao invés de se criar o posto de Chefia de Gabinete. Em explicação, Alcenira e Guilherme alertaram sobre os princípios da irredutibilidade salarial e da isonomia</w:t>
      </w:r>
      <w:r w:rsidR="008850A2">
        <w:rPr>
          <w:rFonts w:ascii="Arial" w:hAnsi="Arial" w:cs="Arial"/>
          <w:bCs/>
          <w:sz w:val="22"/>
          <w:szCs w:val="22"/>
        </w:rPr>
        <w:t>, que norteiam as relações trabalhistas</w:t>
      </w:r>
      <w:r w:rsidR="00C9139F">
        <w:rPr>
          <w:rFonts w:ascii="Arial" w:hAnsi="Arial" w:cs="Arial"/>
          <w:bCs/>
          <w:sz w:val="22"/>
          <w:szCs w:val="22"/>
        </w:rPr>
        <w:t xml:space="preserve">. </w:t>
      </w:r>
      <w:r w:rsidR="00AE1D30">
        <w:rPr>
          <w:rFonts w:ascii="Arial" w:hAnsi="Arial" w:cs="Arial"/>
          <w:bCs/>
          <w:sz w:val="22"/>
          <w:szCs w:val="22"/>
        </w:rPr>
        <w:t xml:space="preserve">Simone </w:t>
      </w:r>
      <w:r w:rsidR="00AE1D30">
        <w:rPr>
          <w:rFonts w:ascii="Arial" w:hAnsi="Arial" w:cs="Arial"/>
          <w:bCs/>
          <w:sz w:val="22"/>
          <w:szCs w:val="22"/>
        </w:rPr>
        <w:lastRenderedPageBreak/>
        <w:t xml:space="preserve">complementou, informando que situação similar foi verificada no CAU/BR, </w:t>
      </w:r>
      <w:r w:rsidR="00987BD3">
        <w:rPr>
          <w:rFonts w:ascii="Arial" w:hAnsi="Arial" w:cs="Arial"/>
          <w:bCs/>
          <w:sz w:val="22"/>
          <w:szCs w:val="22"/>
        </w:rPr>
        <w:t>oportunidade em que houve ajuizamento de demanda trabalhista visando a equiparação salarial.</w:t>
      </w:r>
      <w:r w:rsidR="004268E1">
        <w:rPr>
          <w:rFonts w:ascii="Arial" w:hAnsi="Arial" w:cs="Arial"/>
          <w:bCs/>
          <w:sz w:val="22"/>
          <w:szCs w:val="22"/>
        </w:rPr>
        <w:t xml:space="preserve"> </w:t>
      </w:r>
      <w:r w:rsidR="00A85F22">
        <w:rPr>
          <w:rFonts w:ascii="Arial" w:hAnsi="Arial" w:cs="Arial"/>
          <w:bCs/>
          <w:sz w:val="22"/>
          <w:szCs w:val="22"/>
        </w:rPr>
        <w:t xml:space="preserve">Aberta a </w:t>
      </w:r>
      <w:r w:rsidR="00895FDF">
        <w:rPr>
          <w:rFonts w:ascii="Arial" w:hAnsi="Arial" w:cs="Arial"/>
          <w:bCs/>
          <w:sz w:val="22"/>
          <w:szCs w:val="22"/>
        </w:rPr>
        <w:t>matéria</w:t>
      </w:r>
      <w:r w:rsidR="00A85F22">
        <w:rPr>
          <w:rFonts w:ascii="Arial" w:hAnsi="Arial" w:cs="Arial"/>
          <w:bCs/>
          <w:sz w:val="22"/>
          <w:szCs w:val="22"/>
        </w:rPr>
        <w:t xml:space="preserve"> para votação</w:t>
      </w:r>
      <w:r w:rsidR="00E404F3">
        <w:rPr>
          <w:rFonts w:ascii="Arial" w:hAnsi="Arial" w:cs="Arial"/>
          <w:bCs/>
          <w:sz w:val="22"/>
          <w:szCs w:val="22"/>
        </w:rPr>
        <w:t>,</w:t>
      </w:r>
      <w:r w:rsidR="00121CE1">
        <w:rPr>
          <w:rFonts w:ascii="Arial" w:hAnsi="Arial" w:cs="Arial"/>
          <w:bCs/>
          <w:sz w:val="22"/>
          <w:szCs w:val="22"/>
        </w:rPr>
        <w:t xml:space="preserve"> </w:t>
      </w:r>
      <w:r w:rsidR="00E404F3">
        <w:rPr>
          <w:rFonts w:ascii="Arial" w:hAnsi="Arial" w:cs="Arial"/>
          <w:bCs/>
          <w:sz w:val="22"/>
          <w:szCs w:val="22"/>
        </w:rPr>
        <w:t>v</w:t>
      </w:r>
      <w:r w:rsidR="00A85F22">
        <w:rPr>
          <w:rFonts w:ascii="Arial" w:hAnsi="Arial" w:cs="Arial"/>
          <w:bCs/>
          <w:sz w:val="22"/>
          <w:szCs w:val="22"/>
        </w:rPr>
        <w:t xml:space="preserve">otaram de maneira favorável à alteração da estrutura administrativa os(as) conselheiros </w:t>
      </w:r>
      <w:r w:rsidR="00BC0BBB">
        <w:rPr>
          <w:rFonts w:ascii="Arial" w:hAnsi="Arial" w:cs="Arial"/>
          <w:bCs/>
          <w:sz w:val="22"/>
          <w:szCs w:val="22"/>
        </w:rPr>
        <w:t>Camila Dias e Santos, David Alves Finotti, Janamaina</w:t>
      </w:r>
      <w:r w:rsidR="004F1404">
        <w:rPr>
          <w:rFonts w:ascii="Arial" w:hAnsi="Arial" w:cs="Arial"/>
          <w:bCs/>
          <w:sz w:val="22"/>
          <w:szCs w:val="22"/>
        </w:rPr>
        <w:t xml:space="preserve"> </w:t>
      </w:r>
      <w:r w:rsidR="004F1404" w:rsidRPr="001939B0">
        <w:rPr>
          <w:rFonts w:ascii="Arial" w:hAnsi="Arial" w:cs="Arial"/>
          <w:sz w:val="22"/>
          <w:szCs w:val="22"/>
        </w:rPr>
        <w:t>Costa Bezerra de Azevedo</w:t>
      </w:r>
      <w:r w:rsidR="00BC0BBB">
        <w:rPr>
          <w:rFonts w:ascii="Arial" w:hAnsi="Arial" w:cs="Arial"/>
          <w:bCs/>
          <w:sz w:val="22"/>
          <w:szCs w:val="22"/>
        </w:rPr>
        <w:t>, Flávia</w:t>
      </w:r>
      <w:r w:rsidR="00544F3B">
        <w:rPr>
          <w:rFonts w:ascii="Arial" w:hAnsi="Arial" w:cs="Arial"/>
          <w:bCs/>
          <w:sz w:val="22"/>
          <w:szCs w:val="22"/>
        </w:rPr>
        <w:t xml:space="preserve"> de Lacerda Bukzem e</w:t>
      </w:r>
      <w:r w:rsidR="00BC0BBB">
        <w:rPr>
          <w:rFonts w:ascii="Arial" w:hAnsi="Arial" w:cs="Arial"/>
          <w:bCs/>
          <w:sz w:val="22"/>
          <w:szCs w:val="22"/>
        </w:rPr>
        <w:t xml:space="preserve"> Giovana</w:t>
      </w:r>
      <w:r w:rsidR="00544F3B">
        <w:rPr>
          <w:rFonts w:ascii="Arial" w:hAnsi="Arial" w:cs="Arial"/>
          <w:bCs/>
          <w:sz w:val="22"/>
          <w:szCs w:val="22"/>
        </w:rPr>
        <w:t xml:space="preserve"> Pereira dos Santos</w:t>
      </w:r>
      <w:r w:rsidR="00BC0BBB">
        <w:rPr>
          <w:rFonts w:ascii="Arial" w:hAnsi="Arial" w:cs="Arial"/>
          <w:bCs/>
          <w:sz w:val="22"/>
          <w:szCs w:val="22"/>
        </w:rPr>
        <w:t xml:space="preserve"> </w:t>
      </w:r>
      <w:r w:rsidR="005D27B8">
        <w:rPr>
          <w:rFonts w:ascii="Arial" w:hAnsi="Arial" w:cs="Arial"/>
          <w:bCs/>
          <w:sz w:val="22"/>
          <w:szCs w:val="22"/>
        </w:rPr>
        <w:t>(</w:t>
      </w:r>
      <w:r w:rsidR="00544F3B">
        <w:rPr>
          <w:rFonts w:ascii="Arial" w:hAnsi="Arial" w:cs="Arial"/>
          <w:bCs/>
          <w:sz w:val="22"/>
          <w:szCs w:val="22"/>
        </w:rPr>
        <w:t>5</w:t>
      </w:r>
      <w:r w:rsidR="005D27B8">
        <w:rPr>
          <w:rFonts w:ascii="Arial" w:hAnsi="Arial" w:cs="Arial"/>
          <w:bCs/>
          <w:sz w:val="22"/>
          <w:szCs w:val="22"/>
        </w:rPr>
        <w:t xml:space="preserve"> votos favoráveis). V</w:t>
      </w:r>
      <w:r w:rsidR="00A85F22">
        <w:rPr>
          <w:rFonts w:ascii="Arial" w:hAnsi="Arial" w:cs="Arial"/>
          <w:bCs/>
          <w:sz w:val="22"/>
          <w:szCs w:val="22"/>
        </w:rPr>
        <w:t xml:space="preserve">otaram contra </w:t>
      </w:r>
      <w:r w:rsidR="00062B42">
        <w:rPr>
          <w:rFonts w:ascii="Arial" w:hAnsi="Arial" w:cs="Arial"/>
          <w:bCs/>
          <w:sz w:val="22"/>
          <w:szCs w:val="22"/>
        </w:rPr>
        <w:t xml:space="preserve">a alteração da estrutura administrativa </w:t>
      </w:r>
      <w:r w:rsidR="00A85F22">
        <w:rPr>
          <w:rFonts w:ascii="Arial" w:hAnsi="Arial" w:cs="Arial"/>
          <w:bCs/>
          <w:sz w:val="22"/>
          <w:szCs w:val="22"/>
        </w:rPr>
        <w:t>os(as) conselheiros(as)</w:t>
      </w:r>
      <w:r w:rsidR="00BC0BBB">
        <w:rPr>
          <w:rFonts w:ascii="Arial" w:hAnsi="Arial" w:cs="Arial"/>
          <w:bCs/>
          <w:sz w:val="22"/>
          <w:szCs w:val="22"/>
        </w:rPr>
        <w:t xml:space="preserve"> Andrey Amador Machado,</w:t>
      </w:r>
      <w:r w:rsidR="00121CE1">
        <w:rPr>
          <w:rFonts w:ascii="Arial" w:hAnsi="Arial" w:cs="Arial"/>
          <w:bCs/>
          <w:sz w:val="22"/>
          <w:szCs w:val="22"/>
        </w:rPr>
        <w:t xml:space="preserve"> Gabriel</w:t>
      </w:r>
      <w:r w:rsidR="009A42F6">
        <w:rPr>
          <w:rFonts w:ascii="Arial" w:hAnsi="Arial" w:cs="Arial"/>
          <w:bCs/>
          <w:sz w:val="22"/>
          <w:szCs w:val="22"/>
        </w:rPr>
        <w:t xml:space="preserve"> de Castro Xavier</w:t>
      </w:r>
      <w:r w:rsidR="00895FDF">
        <w:rPr>
          <w:rFonts w:ascii="Arial" w:hAnsi="Arial" w:cs="Arial"/>
          <w:bCs/>
          <w:sz w:val="22"/>
          <w:szCs w:val="22"/>
        </w:rPr>
        <w:t xml:space="preserve"> e</w:t>
      </w:r>
      <w:r w:rsidR="009A42F6">
        <w:rPr>
          <w:rFonts w:ascii="Arial" w:hAnsi="Arial" w:cs="Arial"/>
          <w:bCs/>
          <w:sz w:val="22"/>
          <w:szCs w:val="22"/>
        </w:rPr>
        <w:t xml:space="preserve"> Nayda</w:t>
      </w:r>
      <w:r w:rsidR="00BC0BBB">
        <w:rPr>
          <w:rFonts w:ascii="Arial" w:hAnsi="Arial" w:cs="Arial"/>
          <w:bCs/>
          <w:sz w:val="22"/>
          <w:szCs w:val="22"/>
        </w:rPr>
        <w:t xml:space="preserve"> </w:t>
      </w:r>
      <w:r w:rsidR="00544F3B">
        <w:rPr>
          <w:rFonts w:ascii="Arial" w:hAnsi="Arial" w:cs="Arial"/>
          <w:bCs/>
          <w:sz w:val="22"/>
          <w:szCs w:val="22"/>
        </w:rPr>
        <w:t xml:space="preserve">Rocha </w:t>
      </w:r>
      <w:r w:rsidR="005D27B8">
        <w:rPr>
          <w:rFonts w:ascii="Arial" w:hAnsi="Arial" w:cs="Arial"/>
          <w:bCs/>
          <w:sz w:val="22"/>
          <w:szCs w:val="22"/>
        </w:rPr>
        <w:t>(</w:t>
      </w:r>
      <w:r w:rsidR="00544F3B">
        <w:rPr>
          <w:rFonts w:ascii="Arial" w:hAnsi="Arial" w:cs="Arial"/>
          <w:bCs/>
          <w:sz w:val="22"/>
          <w:szCs w:val="22"/>
        </w:rPr>
        <w:t>3</w:t>
      </w:r>
      <w:r w:rsidR="005D27B8">
        <w:rPr>
          <w:rFonts w:ascii="Arial" w:hAnsi="Arial" w:cs="Arial"/>
          <w:bCs/>
          <w:sz w:val="22"/>
          <w:szCs w:val="22"/>
        </w:rPr>
        <w:t xml:space="preserve"> votos contrários). </w:t>
      </w:r>
      <w:r w:rsidR="00121CE1">
        <w:rPr>
          <w:rFonts w:ascii="Arial" w:hAnsi="Arial" w:cs="Arial"/>
          <w:bCs/>
          <w:sz w:val="22"/>
          <w:szCs w:val="22"/>
        </w:rPr>
        <w:t>Nayara</w:t>
      </w:r>
      <w:r w:rsidR="00AC3690">
        <w:rPr>
          <w:rFonts w:ascii="Arial" w:hAnsi="Arial" w:cs="Arial"/>
          <w:bCs/>
          <w:sz w:val="22"/>
          <w:szCs w:val="22"/>
        </w:rPr>
        <w:t xml:space="preserve"> Araújo de Assis</w:t>
      </w:r>
      <w:r w:rsidR="00121CE1">
        <w:rPr>
          <w:rFonts w:ascii="Arial" w:hAnsi="Arial" w:cs="Arial"/>
          <w:bCs/>
          <w:sz w:val="22"/>
          <w:szCs w:val="22"/>
        </w:rPr>
        <w:t xml:space="preserve"> apresentou voto de abstenção. </w:t>
      </w:r>
      <w:r w:rsidR="00062B42">
        <w:rPr>
          <w:rFonts w:ascii="Arial" w:hAnsi="Arial" w:cs="Arial"/>
          <w:bCs/>
          <w:sz w:val="22"/>
          <w:szCs w:val="22"/>
        </w:rPr>
        <w:t>A alteração da estrutura administrativa</w:t>
      </w:r>
      <w:r w:rsidR="00154BEF">
        <w:rPr>
          <w:rFonts w:ascii="Arial" w:hAnsi="Arial" w:cs="Arial"/>
          <w:bCs/>
          <w:sz w:val="22"/>
          <w:szCs w:val="22"/>
        </w:rPr>
        <w:t xml:space="preserve"> </w:t>
      </w:r>
      <w:r w:rsidR="00062B42">
        <w:rPr>
          <w:rFonts w:ascii="Arial" w:hAnsi="Arial" w:cs="Arial"/>
          <w:bCs/>
          <w:sz w:val="22"/>
          <w:szCs w:val="22"/>
        </w:rPr>
        <w:t>foi aprovada, nos termos da Deliberaç</w:t>
      </w:r>
      <w:r w:rsidR="0012792E">
        <w:rPr>
          <w:rFonts w:ascii="Arial" w:hAnsi="Arial" w:cs="Arial"/>
          <w:bCs/>
          <w:sz w:val="22"/>
          <w:szCs w:val="22"/>
        </w:rPr>
        <w:t>ão</w:t>
      </w:r>
      <w:r w:rsidR="00062B42">
        <w:rPr>
          <w:rFonts w:ascii="Arial" w:hAnsi="Arial" w:cs="Arial"/>
          <w:bCs/>
          <w:sz w:val="22"/>
          <w:szCs w:val="22"/>
        </w:rPr>
        <w:t xml:space="preserve"> Plenária nº </w:t>
      </w:r>
      <w:r w:rsidR="00591D49">
        <w:rPr>
          <w:rFonts w:ascii="Arial" w:hAnsi="Arial" w:cs="Arial"/>
          <w:bCs/>
          <w:sz w:val="22"/>
          <w:szCs w:val="22"/>
        </w:rPr>
        <w:t>334</w:t>
      </w:r>
      <w:r w:rsidR="0012792E">
        <w:rPr>
          <w:rFonts w:ascii="Arial" w:hAnsi="Arial" w:cs="Arial"/>
          <w:bCs/>
          <w:sz w:val="22"/>
          <w:szCs w:val="22"/>
        </w:rPr>
        <w:t>/2024 (a</w:t>
      </w:r>
      <w:r w:rsidR="0012792E" w:rsidRPr="00B43158">
        <w:rPr>
          <w:rFonts w:ascii="Arial" w:hAnsi="Arial" w:cs="Arial"/>
          <w:iCs/>
          <w:sz w:val="22"/>
          <w:szCs w:val="22"/>
        </w:rPr>
        <w:t>ltera a estrutura administrativa e o organograma do CAU/GO</w:t>
      </w:r>
      <w:r w:rsidR="0012792E">
        <w:rPr>
          <w:rFonts w:ascii="Arial" w:hAnsi="Arial" w:cs="Arial"/>
          <w:iCs/>
          <w:sz w:val="22"/>
          <w:szCs w:val="22"/>
        </w:rPr>
        <w:t>)</w:t>
      </w:r>
      <w:r w:rsidR="00591D49">
        <w:rPr>
          <w:rFonts w:ascii="Arial" w:hAnsi="Arial" w:cs="Arial"/>
          <w:bCs/>
          <w:sz w:val="22"/>
          <w:szCs w:val="22"/>
        </w:rPr>
        <w:t xml:space="preserve">, </w:t>
      </w:r>
      <w:r w:rsidR="0012792E">
        <w:rPr>
          <w:rFonts w:ascii="Arial" w:hAnsi="Arial" w:cs="Arial"/>
          <w:bCs/>
          <w:sz w:val="22"/>
          <w:szCs w:val="22"/>
        </w:rPr>
        <w:t xml:space="preserve">Deliberação Plenária nº </w:t>
      </w:r>
      <w:r w:rsidR="00591D49">
        <w:rPr>
          <w:rFonts w:ascii="Arial" w:hAnsi="Arial" w:cs="Arial"/>
          <w:bCs/>
          <w:sz w:val="22"/>
          <w:szCs w:val="22"/>
        </w:rPr>
        <w:t>335</w:t>
      </w:r>
      <w:r w:rsidR="0012792E">
        <w:rPr>
          <w:rFonts w:ascii="Arial" w:hAnsi="Arial" w:cs="Arial"/>
          <w:bCs/>
          <w:sz w:val="22"/>
          <w:szCs w:val="22"/>
        </w:rPr>
        <w:t>/2024 (</w:t>
      </w:r>
      <w:r w:rsidR="0012792E">
        <w:rPr>
          <w:rFonts w:ascii="Arial" w:hAnsi="Arial" w:cs="Arial"/>
          <w:iCs/>
          <w:sz w:val="22"/>
          <w:szCs w:val="22"/>
        </w:rPr>
        <w:t>a</w:t>
      </w:r>
      <w:r w:rsidR="0012792E" w:rsidRPr="00D232FC">
        <w:rPr>
          <w:rFonts w:ascii="Arial" w:hAnsi="Arial" w:cs="Arial"/>
          <w:iCs/>
          <w:sz w:val="22"/>
          <w:szCs w:val="22"/>
        </w:rPr>
        <w:t>prova o quantitativo de vagas de empregos efetivos no CAU/GO</w:t>
      </w:r>
      <w:r w:rsidR="0012792E">
        <w:rPr>
          <w:rFonts w:ascii="Arial" w:hAnsi="Arial" w:cs="Arial"/>
          <w:iCs/>
          <w:sz w:val="22"/>
          <w:szCs w:val="22"/>
        </w:rPr>
        <w:t>)</w:t>
      </w:r>
      <w:r w:rsidR="00591D49">
        <w:rPr>
          <w:rFonts w:ascii="Arial" w:hAnsi="Arial" w:cs="Arial"/>
          <w:bCs/>
          <w:sz w:val="22"/>
          <w:szCs w:val="22"/>
        </w:rPr>
        <w:t xml:space="preserve"> e </w:t>
      </w:r>
      <w:r w:rsidR="0012792E">
        <w:rPr>
          <w:rFonts w:ascii="Arial" w:hAnsi="Arial" w:cs="Arial"/>
          <w:bCs/>
          <w:sz w:val="22"/>
          <w:szCs w:val="22"/>
        </w:rPr>
        <w:t xml:space="preserve">Deliberação Plenária nº </w:t>
      </w:r>
      <w:r w:rsidR="00591D49">
        <w:rPr>
          <w:rFonts w:ascii="Arial" w:hAnsi="Arial" w:cs="Arial"/>
          <w:bCs/>
          <w:sz w:val="22"/>
          <w:szCs w:val="22"/>
        </w:rPr>
        <w:t>336</w:t>
      </w:r>
      <w:r w:rsidR="0012792E">
        <w:rPr>
          <w:rFonts w:ascii="Arial" w:hAnsi="Arial" w:cs="Arial"/>
          <w:bCs/>
          <w:sz w:val="22"/>
          <w:szCs w:val="22"/>
        </w:rPr>
        <w:t>/2024 (a</w:t>
      </w:r>
      <w:r w:rsidR="0012792E" w:rsidRPr="00B262E5">
        <w:rPr>
          <w:rFonts w:ascii="Arial" w:hAnsi="Arial" w:cs="Arial"/>
          <w:iCs/>
          <w:sz w:val="22"/>
          <w:szCs w:val="22"/>
        </w:rPr>
        <w:t xml:space="preserve">prova a definição e descrição Empregos de Livre Provimento e Demissão </w:t>
      </w:r>
      <w:r w:rsidR="0012792E">
        <w:rPr>
          <w:rFonts w:ascii="Arial" w:hAnsi="Arial" w:cs="Arial"/>
          <w:iCs/>
          <w:sz w:val="22"/>
          <w:szCs w:val="22"/>
        </w:rPr>
        <w:t>–</w:t>
      </w:r>
      <w:r w:rsidR="0012792E" w:rsidRPr="00B262E5">
        <w:rPr>
          <w:rFonts w:ascii="Arial" w:hAnsi="Arial" w:cs="Arial"/>
          <w:iCs/>
          <w:sz w:val="22"/>
          <w:szCs w:val="22"/>
        </w:rPr>
        <w:t xml:space="preserve"> ELPD</w:t>
      </w:r>
      <w:r w:rsidR="0012792E">
        <w:rPr>
          <w:rFonts w:ascii="Arial" w:hAnsi="Arial" w:cs="Arial"/>
          <w:iCs/>
          <w:sz w:val="22"/>
          <w:szCs w:val="22"/>
        </w:rPr>
        <w:t>)</w:t>
      </w:r>
      <w:r w:rsidR="00591D49">
        <w:rPr>
          <w:rFonts w:ascii="Arial" w:hAnsi="Arial" w:cs="Arial"/>
          <w:bCs/>
          <w:sz w:val="22"/>
          <w:szCs w:val="22"/>
        </w:rPr>
        <w:t xml:space="preserve">. Foi colocado, </w:t>
      </w:r>
      <w:r w:rsidR="00895FDF">
        <w:rPr>
          <w:rFonts w:ascii="Arial" w:hAnsi="Arial" w:cs="Arial"/>
          <w:bCs/>
          <w:sz w:val="22"/>
          <w:szCs w:val="22"/>
        </w:rPr>
        <w:t>por fim</w:t>
      </w:r>
      <w:r w:rsidR="00591D49">
        <w:rPr>
          <w:rFonts w:ascii="Arial" w:hAnsi="Arial" w:cs="Arial"/>
          <w:bCs/>
          <w:sz w:val="22"/>
          <w:szCs w:val="22"/>
        </w:rPr>
        <w:t>, como encaminhamento, q</w:t>
      </w:r>
      <w:r w:rsidR="00013CC3">
        <w:rPr>
          <w:rFonts w:ascii="Arial" w:hAnsi="Arial" w:cs="Arial"/>
          <w:bCs/>
          <w:sz w:val="22"/>
          <w:szCs w:val="22"/>
        </w:rPr>
        <w:t xml:space="preserve">ue no início </w:t>
      </w:r>
      <w:r w:rsidR="00591D49">
        <w:rPr>
          <w:rFonts w:ascii="Arial" w:hAnsi="Arial" w:cs="Arial"/>
          <w:bCs/>
          <w:sz w:val="22"/>
          <w:szCs w:val="22"/>
        </w:rPr>
        <w:t>do próximo exercício</w:t>
      </w:r>
      <w:r w:rsidR="00895FDF">
        <w:rPr>
          <w:rFonts w:ascii="Arial" w:hAnsi="Arial" w:cs="Arial"/>
          <w:bCs/>
          <w:sz w:val="22"/>
          <w:szCs w:val="22"/>
        </w:rPr>
        <w:t xml:space="preserve"> (2025)</w:t>
      </w:r>
      <w:r w:rsidR="00013CC3">
        <w:rPr>
          <w:rFonts w:ascii="Arial" w:hAnsi="Arial" w:cs="Arial"/>
          <w:bCs/>
          <w:sz w:val="22"/>
          <w:szCs w:val="22"/>
        </w:rPr>
        <w:t xml:space="preserve">, seja realizado um estudo para viabilizar a criação de um </w:t>
      </w:r>
      <w:r w:rsidR="00591D49">
        <w:rPr>
          <w:rFonts w:ascii="Arial" w:hAnsi="Arial" w:cs="Arial"/>
          <w:bCs/>
          <w:sz w:val="22"/>
          <w:szCs w:val="22"/>
        </w:rPr>
        <w:t xml:space="preserve">posto de </w:t>
      </w:r>
      <w:r w:rsidR="00013CC3">
        <w:rPr>
          <w:rFonts w:ascii="Arial" w:hAnsi="Arial" w:cs="Arial"/>
          <w:bCs/>
          <w:sz w:val="22"/>
          <w:szCs w:val="22"/>
        </w:rPr>
        <w:t>emprego efetivo de Analista Técnico</w:t>
      </w:r>
      <w:r w:rsidR="00591D49">
        <w:rPr>
          <w:rFonts w:ascii="Arial" w:hAnsi="Arial" w:cs="Arial"/>
          <w:bCs/>
          <w:sz w:val="22"/>
          <w:szCs w:val="22"/>
        </w:rPr>
        <w:t>.</w:t>
      </w:r>
      <w:r w:rsidR="005305E9">
        <w:rPr>
          <w:rFonts w:ascii="Arial" w:hAnsi="Arial" w:cs="Arial"/>
          <w:bCs/>
          <w:sz w:val="22"/>
          <w:szCs w:val="22"/>
        </w:rPr>
        <w:t xml:space="preserve"> </w:t>
      </w:r>
      <w:r w:rsidR="003070D2" w:rsidRPr="00975AD2">
        <w:rPr>
          <w:rFonts w:ascii="Arial" w:hAnsi="Arial" w:cs="Arial"/>
          <w:b/>
          <w:sz w:val="22"/>
          <w:szCs w:val="22"/>
        </w:rPr>
        <w:t>V</w:t>
      </w:r>
      <w:r w:rsidR="0001399C">
        <w:rPr>
          <w:rFonts w:ascii="Arial" w:hAnsi="Arial" w:cs="Arial"/>
          <w:b/>
          <w:sz w:val="22"/>
          <w:szCs w:val="22"/>
        </w:rPr>
        <w:t>I</w:t>
      </w:r>
      <w:r w:rsidR="003070D2" w:rsidRPr="00975AD2">
        <w:rPr>
          <w:rFonts w:ascii="Arial" w:hAnsi="Arial" w:cs="Arial"/>
          <w:b/>
          <w:sz w:val="22"/>
          <w:szCs w:val="22"/>
        </w:rPr>
        <w:t xml:space="preserve">) </w:t>
      </w:r>
      <w:r w:rsidR="0001399C">
        <w:rPr>
          <w:rFonts w:ascii="Arial" w:hAnsi="Arial" w:cs="Arial"/>
          <w:b/>
          <w:sz w:val="22"/>
          <w:szCs w:val="22"/>
        </w:rPr>
        <w:t xml:space="preserve">Seminário de Planejamento Estratégico: pensar o CAU/GO para 2025-2026 (origem: Presidência e CAF). </w:t>
      </w:r>
      <w:r w:rsidR="001E6B1A">
        <w:rPr>
          <w:rFonts w:ascii="Arial" w:hAnsi="Arial" w:cs="Arial"/>
          <w:bCs/>
          <w:sz w:val="22"/>
          <w:szCs w:val="22"/>
        </w:rPr>
        <w:t>Pauta tratada pela Gerente Geral durante os relatos dos expedientes</w:t>
      </w:r>
      <w:bookmarkStart w:id="0" w:name="_GoBack"/>
      <w:bookmarkEnd w:id="0"/>
      <w:r w:rsidR="005305E9">
        <w:rPr>
          <w:rFonts w:ascii="Arial" w:hAnsi="Arial" w:cs="Arial"/>
          <w:bCs/>
          <w:sz w:val="22"/>
          <w:szCs w:val="22"/>
        </w:rPr>
        <w:t xml:space="preserve">. </w:t>
      </w:r>
      <w:r w:rsidR="0001399C">
        <w:rPr>
          <w:rFonts w:ascii="Arial" w:hAnsi="Arial" w:cs="Arial"/>
          <w:b/>
          <w:sz w:val="22"/>
          <w:szCs w:val="22"/>
        </w:rPr>
        <w:t xml:space="preserve">VII) </w:t>
      </w:r>
      <w:r w:rsidR="00754E52" w:rsidRPr="00975AD2">
        <w:rPr>
          <w:rFonts w:ascii="Arial" w:eastAsia="Arial" w:hAnsi="Arial" w:cs="Arial"/>
          <w:b/>
          <w:sz w:val="22"/>
          <w:szCs w:val="22"/>
        </w:rPr>
        <w:t>Relato das Comissões.</w:t>
      </w:r>
      <w:r w:rsidR="00754E52" w:rsidRPr="00975AD2">
        <w:rPr>
          <w:rFonts w:ascii="Arial" w:eastAsia="Arial" w:hAnsi="Arial" w:cs="Arial"/>
          <w:sz w:val="22"/>
          <w:szCs w:val="22"/>
        </w:rPr>
        <w:t xml:space="preserve"> </w:t>
      </w:r>
      <w:r w:rsidR="00754E52" w:rsidRPr="00975AD2">
        <w:rPr>
          <w:rFonts w:ascii="Arial" w:eastAsia="Arial" w:hAnsi="Arial" w:cs="Arial"/>
          <w:b/>
          <w:sz w:val="22"/>
          <w:szCs w:val="22"/>
        </w:rPr>
        <w:t>a) Dos Coordenadores das Comissões permanentes.</w:t>
      </w:r>
      <w:r w:rsidR="00754E52" w:rsidRPr="00975AD2">
        <w:rPr>
          <w:rFonts w:ascii="Arial" w:eastAsia="Arial" w:hAnsi="Arial" w:cs="Arial"/>
          <w:bCs/>
          <w:sz w:val="22"/>
          <w:szCs w:val="22"/>
        </w:rPr>
        <w:t xml:space="preserve"> </w:t>
      </w:r>
      <w:r w:rsidR="00754E52" w:rsidRPr="00975AD2">
        <w:rPr>
          <w:rFonts w:ascii="Arial" w:eastAsia="Arial" w:hAnsi="Arial" w:cs="Arial"/>
          <w:b/>
          <w:sz w:val="22"/>
          <w:szCs w:val="22"/>
        </w:rPr>
        <w:t xml:space="preserve">1.1. Comissão de Administração e Finanças – CAF. </w:t>
      </w:r>
      <w:r w:rsidR="00E7422E">
        <w:rPr>
          <w:rFonts w:ascii="Arial" w:eastAsia="Arial" w:hAnsi="Arial" w:cs="Arial"/>
          <w:bCs/>
          <w:sz w:val="22"/>
          <w:szCs w:val="22"/>
        </w:rPr>
        <w:t xml:space="preserve">Sobre a CAF, Camila destacou que houve duas reuniões, uma ordinária e outra extraordinária. Ponderou que foi levado à apreciação da comissão um pedido de prescrição de anuidade. Informou que a </w:t>
      </w:r>
      <w:r w:rsidR="00584303">
        <w:rPr>
          <w:rFonts w:ascii="Arial" w:eastAsia="Arial" w:hAnsi="Arial" w:cs="Arial"/>
          <w:bCs/>
          <w:sz w:val="22"/>
          <w:szCs w:val="22"/>
        </w:rPr>
        <w:t>A</w:t>
      </w:r>
      <w:r w:rsidR="00E7422E">
        <w:rPr>
          <w:rFonts w:ascii="Arial" w:eastAsia="Arial" w:hAnsi="Arial" w:cs="Arial"/>
          <w:bCs/>
          <w:sz w:val="22"/>
          <w:szCs w:val="22"/>
        </w:rPr>
        <w:t xml:space="preserve">ssessoria </w:t>
      </w:r>
      <w:r w:rsidR="00584303">
        <w:rPr>
          <w:rFonts w:ascii="Arial" w:eastAsia="Arial" w:hAnsi="Arial" w:cs="Arial"/>
          <w:bCs/>
          <w:sz w:val="22"/>
          <w:szCs w:val="22"/>
        </w:rPr>
        <w:t>J</w:t>
      </w:r>
      <w:r w:rsidR="00E7422E">
        <w:rPr>
          <w:rFonts w:ascii="Arial" w:eastAsia="Arial" w:hAnsi="Arial" w:cs="Arial"/>
          <w:bCs/>
          <w:sz w:val="22"/>
          <w:szCs w:val="22"/>
        </w:rPr>
        <w:t xml:space="preserve">urídica lavrou parecer para amparo da deliberação da comissão. </w:t>
      </w:r>
      <w:r w:rsidR="006F29A6">
        <w:rPr>
          <w:rFonts w:ascii="Arial" w:eastAsia="Arial" w:hAnsi="Arial" w:cs="Arial"/>
          <w:bCs/>
          <w:sz w:val="22"/>
          <w:szCs w:val="22"/>
        </w:rPr>
        <w:t>G</w:t>
      </w:r>
      <w:r w:rsidR="00B529F4">
        <w:rPr>
          <w:rFonts w:ascii="Arial" w:eastAsia="Arial" w:hAnsi="Arial" w:cs="Arial"/>
          <w:bCs/>
          <w:sz w:val="22"/>
          <w:szCs w:val="22"/>
        </w:rPr>
        <w:t>u</w:t>
      </w:r>
      <w:r w:rsidR="006F29A6">
        <w:rPr>
          <w:rFonts w:ascii="Arial" w:eastAsia="Arial" w:hAnsi="Arial" w:cs="Arial"/>
          <w:bCs/>
          <w:sz w:val="22"/>
          <w:szCs w:val="22"/>
        </w:rPr>
        <w:t xml:space="preserve">ilherme, assessor jurídico, prestou aos presentes esclarecimentos sobre sua manifestação. </w:t>
      </w:r>
      <w:r w:rsidR="00FD3EB1">
        <w:rPr>
          <w:rFonts w:ascii="Arial" w:eastAsia="Arial" w:hAnsi="Arial" w:cs="Arial"/>
          <w:bCs/>
          <w:sz w:val="22"/>
          <w:szCs w:val="22"/>
        </w:rPr>
        <w:t xml:space="preserve">Como </w:t>
      </w:r>
      <w:r w:rsidR="00FA6DB3">
        <w:rPr>
          <w:rFonts w:ascii="Arial" w:eastAsia="Arial" w:hAnsi="Arial" w:cs="Arial"/>
          <w:bCs/>
          <w:sz w:val="22"/>
          <w:szCs w:val="22"/>
        </w:rPr>
        <w:t>ú</w:t>
      </w:r>
      <w:r w:rsidR="00FD3EB1">
        <w:rPr>
          <w:rFonts w:ascii="Arial" w:eastAsia="Arial" w:hAnsi="Arial" w:cs="Arial"/>
          <w:bCs/>
          <w:sz w:val="22"/>
          <w:szCs w:val="22"/>
        </w:rPr>
        <w:t xml:space="preserve">ltima pauta, foi tratada a reestruturação administrativa do CAU/GO, que foi externada pelo Gerente de Administração. </w:t>
      </w:r>
      <w:r w:rsidR="000D1A26" w:rsidRPr="00975AD2">
        <w:rPr>
          <w:rFonts w:ascii="Arial" w:eastAsia="Arial" w:hAnsi="Arial" w:cs="Arial"/>
          <w:b/>
          <w:bCs/>
          <w:sz w:val="22"/>
          <w:szCs w:val="22"/>
        </w:rPr>
        <w:t xml:space="preserve">1.2. </w:t>
      </w:r>
      <w:r w:rsidR="000D1A26" w:rsidRPr="00975AD2">
        <w:rPr>
          <w:rFonts w:ascii="Arial" w:eastAsia="Arial" w:hAnsi="Arial" w:cs="Arial"/>
          <w:b/>
          <w:sz w:val="22"/>
          <w:szCs w:val="22"/>
        </w:rPr>
        <w:t>Comissão de Exercício Profissional – CEP.</w:t>
      </w:r>
      <w:r w:rsidR="000D1A26" w:rsidRPr="00975AD2">
        <w:rPr>
          <w:rFonts w:ascii="Arial" w:eastAsia="Arial" w:hAnsi="Arial" w:cs="Arial"/>
          <w:sz w:val="22"/>
          <w:szCs w:val="22"/>
        </w:rPr>
        <w:t xml:space="preserve"> </w:t>
      </w:r>
      <w:r w:rsidR="00594DF8">
        <w:rPr>
          <w:rFonts w:ascii="Arial" w:eastAsia="Arial" w:hAnsi="Arial" w:cs="Arial"/>
          <w:sz w:val="22"/>
          <w:szCs w:val="22"/>
        </w:rPr>
        <w:t xml:space="preserve">Gabriel fez o relato das atividades da CEP. </w:t>
      </w:r>
      <w:r w:rsidR="00852EEF">
        <w:rPr>
          <w:rFonts w:ascii="Arial" w:eastAsia="Arial" w:hAnsi="Arial" w:cs="Arial"/>
          <w:sz w:val="22"/>
          <w:szCs w:val="22"/>
        </w:rPr>
        <w:t xml:space="preserve">Destacou que foram apreciados processos na área da fiscalização, </w:t>
      </w:r>
      <w:r w:rsidR="00D71A54">
        <w:rPr>
          <w:rFonts w:ascii="Arial" w:eastAsia="Arial" w:hAnsi="Arial" w:cs="Arial"/>
          <w:sz w:val="22"/>
          <w:szCs w:val="22"/>
        </w:rPr>
        <w:t xml:space="preserve">como de costume. Foi discutida a parceria com o Corpo de Bombeiros, tendo sido definido o Plano de Trabalho sobre a Parceria. </w:t>
      </w:r>
      <w:r w:rsidR="000552F2">
        <w:rPr>
          <w:rFonts w:ascii="Arial" w:eastAsia="Arial" w:hAnsi="Arial" w:cs="Arial"/>
          <w:sz w:val="22"/>
          <w:szCs w:val="22"/>
        </w:rPr>
        <w:t>Foi tratada a ligação das atividades do CAU/GO com outras instituições e</w:t>
      </w:r>
      <w:r w:rsidR="00EE110B">
        <w:rPr>
          <w:rFonts w:ascii="Arial" w:eastAsia="Arial" w:hAnsi="Arial" w:cs="Arial"/>
          <w:sz w:val="22"/>
          <w:szCs w:val="22"/>
        </w:rPr>
        <w:t xml:space="preserve"> </w:t>
      </w:r>
      <w:r w:rsidR="000552F2">
        <w:rPr>
          <w:rFonts w:ascii="Arial" w:eastAsia="Arial" w:hAnsi="Arial" w:cs="Arial"/>
          <w:sz w:val="22"/>
          <w:szCs w:val="22"/>
        </w:rPr>
        <w:t>órg</w:t>
      </w:r>
      <w:r w:rsidR="00EE110B">
        <w:rPr>
          <w:rFonts w:ascii="Arial" w:eastAsia="Arial" w:hAnsi="Arial" w:cs="Arial"/>
          <w:sz w:val="22"/>
          <w:szCs w:val="22"/>
        </w:rPr>
        <w:t>ão</w:t>
      </w:r>
      <w:r w:rsidR="000552F2">
        <w:rPr>
          <w:rFonts w:ascii="Arial" w:eastAsia="Arial" w:hAnsi="Arial" w:cs="Arial"/>
          <w:sz w:val="22"/>
          <w:szCs w:val="22"/>
        </w:rPr>
        <w:t>s</w:t>
      </w:r>
      <w:r w:rsidR="00EE110B">
        <w:rPr>
          <w:rFonts w:ascii="Arial" w:eastAsia="Arial" w:hAnsi="Arial" w:cs="Arial"/>
          <w:sz w:val="22"/>
          <w:szCs w:val="22"/>
        </w:rPr>
        <w:t xml:space="preserve">, através de um evento conjunto, contando com a participação de conselhos profissionais, órgãos públicos, entidades públicas, entre outras. </w:t>
      </w:r>
      <w:r w:rsidR="00C757E9">
        <w:rPr>
          <w:rFonts w:ascii="Arial" w:eastAsia="Arial" w:hAnsi="Arial" w:cs="Arial"/>
          <w:sz w:val="22"/>
          <w:szCs w:val="22"/>
        </w:rPr>
        <w:t xml:space="preserve">Sobre o evento BIM, Gabriel representou </w:t>
      </w:r>
      <w:r w:rsidR="00112B6A">
        <w:rPr>
          <w:rFonts w:ascii="Arial" w:eastAsia="Arial" w:hAnsi="Arial" w:cs="Arial"/>
          <w:sz w:val="22"/>
          <w:szCs w:val="22"/>
        </w:rPr>
        <w:t xml:space="preserve">o CAU/GO no evento, tendo participado a importância da participação do conselho no encontro. Informou que o CAU/GO foi elogiado e que alguns CAU/UF, ao lado do CAU/BR, já possuem um certo reconhecimento </w:t>
      </w:r>
      <w:r w:rsidR="00354149">
        <w:rPr>
          <w:rFonts w:ascii="Arial" w:eastAsia="Arial" w:hAnsi="Arial" w:cs="Arial"/>
          <w:sz w:val="22"/>
          <w:szCs w:val="22"/>
        </w:rPr>
        <w:t xml:space="preserve">com </w:t>
      </w:r>
      <w:r w:rsidR="00112B6A">
        <w:rPr>
          <w:rFonts w:ascii="Arial" w:eastAsia="Arial" w:hAnsi="Arial" w:cs="Arial"/>
          <w:sz w:val="22"/>
          <w:szCs w:val="22"/>
        </w:rPr>
        <w:t xml:space="preserve">a realização desse evento. </w:t>
      </w:r>
      <w:r w:rsidR="0034422F" w:rsidRPr="00975AD2">
        <w:rPr>
          <w:rFonts w:ascii="Arial" w:hAnsi="Arial" w:cs="Arial"/>
          <w:b/>
          <w:bCs/>
          <w:sz w:val="22"/>
          <w:szCs w:val="22"/>
        </w:rPr>
        <w:t xml:space="preserve">1.3. Comissão de Ensino e Formação – CEF. </w:t>
      </w:r>
      <w:r w:rsidR="00544F3B">
        <w:rPr>
          <w:rFonts w:ascii="Arial" w:hAnsi="Arial" w:cs="Arial"/>
          <w:sz w:val="22"/>
          <w:szCs w:val="22"/>
        </w:rPr>
        <w:t xml:space="preserve">A Presidente fez o relato da CEF, tendo destacado que a Aula Magna foi efusivamente parabenizada, </w:t>
      </w:r>
      <w:r w:rsidR="00594046">
        <w:rPr>
          <w:rFonts w:ascii="Arial" w:hAnsi="Arial" w:cs="Arial"/>
          <w:sz w:val="22"/>
          <w:szCs w:val="22"/>
        </w:rPr>
        <w:t xml:space="preserve">o que </w:t>
      </w:r>
      <w:r w:rsidR="00544F3B">
        <w:rPr>
          <w:rFonts w:ascii="Arial" w:hAnsi="Arial" w:cs="Arial"/>
          <w:sz w:val="22"/>
          <w:szCs w:val="22"/>
        </w:rPr>
        <w:t>potencializ</w:t>
      </w:r>
      <w:r w:rsidR="00594046">
        <w:rPr>
          <w:rFonts w:ascii="Arial" w:hAnsi="Arial" w:cs="Arial"/>
          <w:sz w:val="22"/>
          <w:szCs w:val="22"/>
        </w:rPr>
        <w:t>ou</w:t>
      </w:r>
      <w:r w:rsidR="00544F3B">
        <w:rPr>
          <w:rFonts w:ascii="Arial" w:hAnsi="Arial" w:cs="Arial"/>
          <w:sz w:val="22"/>
          <w:szCs w:val="22"/>
        </w:rPr>
        <w:t xml:space="preserve"> a participação de alunos no </w:t>
      </w:r>
      <w:r w:rsidR="00516B1E">
        <w:rPr>
          <w:rFonts w:ascii="Arial" w:hAnsi="Arial" w:cs="Arial"/>
          <w:sz w:val="22"/>
          <w:szCs w:val="22"/>
        </w:rPr>
        <w:t>“</w:t>
      </w:r>
      <w:r w:rsidR="00544F3B">
        <w:rPr>
          <w:rFonts w:ascii="Arial" w:hAnsi="Arial" w:cs="Arial"/>
          <w:sz w:val="22"/>
          <w:szCs w:val="22"/>
        </w:rPr>
        <w:t>CAU J</w:t>
      </w:r>
      <w:r w:rsidR="008800B2">
        <w:rPr>
          <w:rFonts w:ascii="Arial" w:hAnsi="Arial" w:cs="Arial"/>
          <w:sz w:val="22"/>
          <w:szCs w:val="22"/>
        </w:rPr>
        <w:t>ovem</w:t>
      </w:r>
      <w:r w:rsidR="00516B1E">
        <w:rPr>
          <w:rFonts w:ascii="Arial" w:hAnsi="Arial" w:cs="Arial"/>
          <w:sz w:val="22"/>
          <w:szCs w:val="22"/>
        </w:rPr>
        <w:t>”</w:t>
      </w:r>
      <w:r w:rsidR="00544F3B">
        <w:rPr>
          <w:rFonts w:ascii="Arial" w:hAnsi="Arial" w:cs="Arial"/>
          <w:sz w:val="22"/>
          <w:szCs w:val="22"/>
        </w:rPr>
        <w:t>. Foi colocada a discussão das DCNs</w:t>
      </w:r>
      <w:r w:rsidR="00594046">
        <w:rPr>
          <w:rFonts w:ascii="Arial" w:hAnsi="Arial" w:cs="Arial"/>
          <w:sz w:val="22"/>
          <w:szCs w:val="22"/>
        </w:rPr>
        <w:t xml:space="preserve">, bem como sobre a </w:t>
      </w:r>
      <w:r w:rsidR="00544F3B">
        <w:rPr>
          <w:rFonts w:ascii="Arial" w:hAnsi="Arial" w:cs="Arial"/>
          <w:sz w:val="22"/>
          <w:szCs w:val="22"/>
        </w:rPr>
        <w:t xml:space="preserve">residência em Arquitetura e Urbanismo. </w:t>
      </w:r>
      <w:r w:rsidR="00471BBF" w:rsidRPr="00975AD2">
        <w:rPr>
          <w:rFonts w:ascii="Arial" w:eastAsia="Arial" w:hAnsi="Arial" w:cs="Arial"/>
          <w:b/>
          <w:sz w:val="22"/>
          <w:szCs w:val="22"/>
        </w:rPr>
        <w:t>1.</w:t>
      </w:r>
      <w:r w:rsidR="008E6732" w:rsidRPr="00975AD2">
        <w:rPr>
          <w:rFonts w:ascii="Arial" w:eastAsia="Arial" w:hAnsi="Arial" w:cs="Arial"/>
          <w:b/>
          <w:sz w:val="22"/>
          <w:szCs w:val="22"/>
        </w:rPr>
        <w:t>4</w:t>
      </w:r>
      <w:r w:rsidR="00471BBF" w:rsidRPr="00975AD2">
        <w:rPr>
          <w:rFonts w:ascii="Arial" w:eastAsia="Arial" w:hAnsi="Arial" w:cs="Arial"/>
          <w:b/>
          <w:sz w:val="22"/>
          <w:szCs w:val="22"/>
        </w:rPr>
        <w:t xml:space="preserve">. Comissão de Política Urbana e Ambiental – CPUA. </w:t>
      </w:r>
      <w:r w:rsidR="001421A2">
        <w:rPr>
          <w:rFonts w:ascii="Arial" w:eastAsia="Arial" w:hAnsi="Arial" w:cs="Arial"/>
          <w:bCs/>
          <w:sz w:val="22"/>
          <w:szCs w:val="22"/>
        </w:rPr>
        <w:t>Andrey fez o relato, tendo feito a leitura da minuta da reunião da comissão</w:t>
      </w:r>
      <w:r w:rsidR="008636BE">
        <w:rPr>
          <w:rFonts w:ascii="Arial" w:eastAsia="Arial" w:hAnsi="Arial" w:cs="Arial"/>
          <w:bCs/>
          <w:sz w:val="22"/>
          <w:szCs w:val="22"/>
        </w:rPr>
        <w:t xml:space="preserve"> realizada em 20 de setembro</w:t>
      </w:r>
      <w:r w:rsidR="001421A2">
        <w:rPr>
          <w:rFonts w:ascii="Arial" w:eastAsia="Arial" w:hAnsi="Arial" w:cs="Arial"/>
          <w:bCs/>
          <w:sz w:val="22"/>
          <w:szCs w:val="22"/>
        </w:rPr>
        <w:t xml:space="preserve">, com complementos feitos pelo conselheiro David. </w:t>
      </w:r>
      <w:r w:rsidR="008F7CE6" w:rsidRPr="00975AD2">
        <w:rPr>
          <w:rFonts w:ascii="Arial" w:eastAsia="Arial" w:hAnsi="Arial" w:cs="Arial"/>
          <w:b/>
          <w:sz w:val="22"/>
          <w:szCs w:val="22"/>
        </w:rPr>
        <w:t>1.</w:t>
      </w:r>
      <w:r w:rsidR="008E6732" w:rsidRPr="00975AD2">
        <w:rPr>
          <w:rFonts w:ascii="Arial" w:eastAsia="Arial" w:hAnsi="Arial" w:cs="Arial"/>
          <w:b/>
          <w:sz w:val="22"/>
          <w:szCs w:val="22"/>
        </w:rPr>
        <w:t>5</w:t>
      </w:r>
      <w:r w:rsidR="008F7CE6" w:rsidRPr="00975AD2">
        <w:rPr>
          <w:rFonts w:ascii="Arial" w:eastAsia="Arial" w:hAnsi="Arial" w:cs="Arial"/>
          <w:b/>
          <w:sz w:val="22"/>
          <w:szCs w:val="22"/>
        </w:rPr>
        <w:t xml:space="preserve">. Comissão de Ética e Disciplina – CED. </w:t>
      </w:r>
      <w:r w:rsidR="00CE1F73">
        <w:rPr>
          <w:rFonts w:ascii="Arial" w:eastAsia="Arial" w:hAnsi="Arial" w:cs="Arial"/>
          <w:bCs/>
          <w:sz w:val="22"/>
          <w:szCs w:val="22"/>
        </w:rPr>
        <w:t xml:space="preserve">Giovana destacou que foram distribuídos processos na </w:t>
      </w:r>
      <w:r w:rsidR="00CE1F73">
        <w:rPr>
          <w:rFonts w:ascii="Arial" w:eastAsia="Arial" w:hAnsi="Arial" w:cs="Arial"/>
          <w:bCs/>
          <w:sz w:val="22"/>
          <w:szCs w:val="22"/>
        </w:rPr>
        <w:lastRenderedPageBreak/>
        <w:t xml:space="preserve">reunião, bem como </w:t>
      </w:r>
      <w:r w:rsidR="00594046">
        <w:rPr>
          <w:rFonts w:ascii="Arial" w:eastAsia="Arial" w:hAnsi="Arial" w:cs="Arial"/>
          <w:bCs/>
          <w:sz w:val="22"/>
          <w:szCs w:val="22"/>
        </w:rPr>
        <w:t xml:space="preserve">que </w:t>
      </w:r>
      <w:r w:rsidR="00CE1F73">
        <w:rPr>
          <w:rFonts w:ascii="Arial" w:eastAsia="Arial" w:hAnsi="Arial" w:cs="Arial"/>
          <w:bCs/>
          <w:sz w:val="22"/>
          <w:szCs w:val="22"/>
        </w:rPr>
        <w:t>houve treinamento do conselheiro Caio</w:t>
      </w:r>
      <w:r w:rsidR="00300AEF">
        <w:rPr>
          <w:rFonts w:ascii="Arial" w:eastAsia="Arial" w:hAnsi="Arial" w:cs="Arial"/>
          <w:bCs/>
          <w:sz w:val="22"/>
          <w:szCs w:val="22"/>
        </w:rPr>
        <w:t xml:space="preserve"> sobre as questões éticas. </w:t>
      </w:r>
      <w:r w:rsidR="005D21C0">
        <w:rPr>
          <w:rFonts w:ascii="Arial" w:eastAsia="Arial" w:hAnsi="Arial" w:cs="Arial"/>
          <w:bCs/>
          <w:sz w:val="22"/>
          <w:szCs w:val="22"/>
        </w:rPr>
        <w:t xml:space="preserve">Giovana fez o relato do encontro promovido pela CED-CAU/BR em Belo Horizonte, </w:t>
      </w:r>
      <w:r w:rsidR="00A1539B">
        <w:rPr>
          <w:rFonts w:ascii="Arial" w:eastAsia="Arial" w:hAnsi="Arial" w:cs="Arial"/>
          <w:bCs/>
          <w:sz w:val="22"/>
          <w:szCs w:val="22"/>
        </w:rPr>
        <w:t xml:space="preserve">pontuando </w:t>
      </w:r>
      <w:r w:rsidR="003B27F7">
        <w:rPr>
          <w:rFonts w:ascii="Arial" w:eastAsia="Arial" w:hAnsi="Arial" w:cs="Arial"/>
          <w:bCs/>
          <w:sz w:val="22"/>
          <w:szCs w:val="22"/>
        </w:rPr>
        <w:t xml:space="preserve">a falta de </w:t>
      </w:r>
      <w:r w:rsidR="00523C32">
        <w:rPr>
          <w:rFonts w:ascii="Arial" w:eastAsia="Arial" w:hAnsi="Arial" w:cs="Arial"/>
          <w:bCs/>
          <w:sz w:val="22"/>
          <w:szCs w:val="22"/>
        </w:rPr>
        <w:t>infraestrutura</w:t>
      </w:r>
      <w:r w:rsidR="009364C6">
        <w:rPr>
          <w:rFonts w:ascii="Arial" w:eastAsia="Arial" w:hAnsi="Arial" w:cs="Arial"/>
          <w:bCs/>
          <w:sz w:val="22"/>
          <w:szCs w:val="22"/>
        </w:rPr>
        <w:t xml:space="preserve"> do local, mas enaltecendo </w:t>
      </w:r>
      <w:r w:rsidR="00523C32">
        <w:rPr>
          <w:rFonts w:ascii="Arial" w:eastAsia="Arial" w:hAnsi="Arial" w:cs="Arial"/>
          <w:bCs/>
          <w:sz w:val="22"/>
          <w:szCs w:val="22"/>
        </w:rPr>
        <w:t xml:space="preserve">beleza </w:t>
      </w:r>
      <w:r w:rsidR="009364C6">
        <w:rPr>
          <w:rFonts w:ascii="Arial" w:eastAsia="Arial" w:hAnsi="Arial" w:cs="Arial"/>
          <w:bCs/>
          <w:sz w:val="22"/>
          <w:szCs w:val="22"/>
        </w:rPr>
        <w:t xml:space="preserve">arquitetônica do local do evento. </w:t>
      </w:r>
      <w:r w:rsidR="008D0143">
        <w:rPr>
          <w:rFonts w:ascii="Arial" w:eastAsia="Arial" w:hAnsi="Arial" w:cs="Arial"/>
          <w:bCs/>
          <w:sz w:val="22"/>
          <w:szCs w:val="22"/>
        </w:rPr>
        <w:t xml:space="preserve">Houve uma recomendação para que as conciliações sejam feitas, especialmente, antes das instruções processuais. </w:t>
      </w:r>
      <w:r w:rsidR="00645E8B">
        <w:rPr>
          <w:rFonts w:ascii="Arial" w:eastAsia="Arial" w:hAnsi="Arial" w:cs="Arial"/>
          <w:bCs/>
          <w:sz w:val="22"/>
          <w:szCs w:val="22"/>
        </w:rPr>
        <w:t xml:space="preserve">Para tanto, destacou-se a necessidade de que os conselheiros da CED sejam capacitados. </w:t>
      </w:r>
      <w:r w:rsidR="00FC31DD">
        <w:rPr>
          <w:rFonts w:ascii="Arial" w:eastAsia="Arial" w:hAnsi="Arial" w:cs="Arial"/>
          <w:bCs/>
          <w:sz w:val="22"/>
          <w:szCs w:val="22"/>
        </w:rPr>
        <w:t>Houve apresentação dos planos de ação por cada um dos representantes dos CAU/UF. Discutiu-se a respeito dos direitos autorais</w:t>
      </w:r>
      <w:r w:rsidR="00984EE0">
        <w:rPr>
          <w:rFonts w:ascii="Arial" w:eastAsia="Arial" w:hAnsi="Arial" w:cs="Arial"/>
          <w:bCs/>
          <w:sz w:val="22"/>
          <w:szCs w:val="22"/>
        </w:rPr>
        <w:t xml:space="preserve">, considerando especialmente a questão relativa à autorização para reprodução de projetos por outros profissionais. </w:t>
      </w:r>
      <w:r w:rsidR="00471BBF" w:rsidRPr="00975AD2">
        <w:rPr>
          <w:rFonts w:ascii="Arial" w:eastAsia="Arial" w:hAnsi="Arial" w:cs="Arial"/>
          <w:b/>
          <w:bCs/>
          <w:sz w:val="22"/>
          <w:szCs w:val="22"/>
        </w:rPr>
        <w:t>1.</w:t>
      </w:r>
      <w:r w:rsidR="000B5EF0" w:rsidRPr="00975AD2">
        <w:rPr>
          <w:rFonts w:ascii="Arial" w:eastAsia="Arial" w:hAnsi="Arial" w:cs="Arial"/>
          <w:b/>
          <w:bCs/>
          <w:sz w:val="22"/>
          <w:szCs w:val="22"/>
        </w:rPr>
        <w:t>7</w:t>
      </w:r>
      <w:r w:rsidR="00471BBF" w:rsidRPr="00975AD2">
        <w:rPr>
          <w:rFonts w:ascii="Arial" w:eastAsia="Arial" w:hAnsi="Arial" w:cs="Arial"/>
          <w:b/>
          <w:bCs/>
          <w:sz w:val="22"/>
          <w:szCs w:val="22"/>
        </w:rPr>
        <w:t>. Relatos</w:t>
      </w:r>
      <w:r w:rsidR="005931F3">
        <w:rPr>
          <w:rFonts w:ascii="Arial" w:eastAsia="Arial" w:hAnsi="Arial" w:cs="Arial"/>
          <w:b/>
          <w:bCs/>
          <w:sz w:val="22"/>
          <w:szCs w:val="22"/>
        </w:rPr>
        <w:t xml:space="preserve">. Da Presidente. </w:t>
      </w:r>
      <w:r w:rsidR="005931F3">
        <w:rPr>
          <w:rFonts w:ascii="Arial" w:eastAsia="Arial" w:hAnsi="Arial" w:cs="Arial"/>
          <w:bCs/>
          <w:sz w:val="22"/>
          <w:szCs w:val="22"/>
        </w:rPr>
        <w:t xml:space="preserve">Simone informou que fez a gravação de vídeos, trazendo a carta aos candidatos e à sociedade de forma mais palatável, sobre o as preocupações urbanas do CAU/GO com as cidades. Foi feita uma reunião da Presidente juntamente com os gerentes e assessores do CAU/GO, visando se aproximar das atividades administrativas do Conselho. Fez reuniões com os representantes de comissões, justamente para verificar o que foi possível e o que não foi possível realizar das ações de cada colegiado. Alcenira acresceu, destacando que está agendada uma reunião com a coordenação e a coordenação adjunta da CEP para o dia 04/10. Destacou o curso de </w:t>
      </w:r>
      <w:r w:rsidR="005931F3" w:rsidRPr="001F7051">
        <w:rPr>
          <w:rFonts w:ascii="Arial" w:eastAsia="Arial" w:hAnsi="Arial" w:cs="Arial"/>
          <w:bCs/>
          <w:i/>
          <w:iCs/>
          <w:sz w:val="22"/>
          <w:szCs w:val="22"/>
        </w:rPr>
        <w:t>Midia Tr</w:t>
      </w:r>
      <w:r w:rsidR="005931F3">
        <w:rPr>
          <w:rFonts w:ascii="Arial" w:eastAsia="Arial" w:hAnsi="Arial" w:cs="Arial"/>
          <w:bCs/>
          <w:i/>
          <w:iCs/>
          <w:sz w:val="22"/>
          <w:szCs w:val="22"/>
        </w:rPr>
        <w:t>a</w:t>
      </w:r>
      <w:r w:rsidR="005931F3" w:rsidRPr="001F7051">
        <w:rPr>
          <w:rFonts w:ascii="Arial" w:eastAsia="Arial" w:hAnsi="Arial" w:cs="Arial"/>
          <w:bCs/>
          <w:i/>
          <w:iCs/>
          <w:sz w:val="22"/>
          <w:szCs w:val="22"/>
        </w:rPr>
        <w:t>ining</w:t>
      </w:r>
      <w:r w:rsidR="005931F3">
        <w:rPr>
          <w:rFonts w:ascii="Arial" w:eastAsia="Arial" w:hAnsi="Arial" w:cs="Arial"/>
          <w:bCs/>
          <w:sz w:val="22"/>
          <w:szCs w:val="22"/>
        </w:rPr>
        <w:t xml:space="preserve"> realizado juntos aos conselheiros, sobre a importância desse tipo de experiência. </w:t>
      </w:r>
      <w:r w:rsidR="005931F3">
        <w:rPr>
          <w:rFonts w:ascii="Arial" w:eastAsia="Arial" w:hAnsi="Arial" w:cs="Arial"/>
          <w:b/>
          <w:bCs/>
          <w:sz w:val="22"/>
          <w:szCs w:val="22"/>
        </w:rPr>
        <w:t>D</w:t>
      </w:r>
      <w:r w:rsidR="000B5EF0" w:rsidRPr="00975AD2">
        <w:rPr>
          <w:rFonts w:ascii="Arial" w:eastAsia="Arial" w:hAnsi="Arial" w:cs="Arial"/>
          <w:b/>
          <w:bCs/>
          <w:sz w:val="22"/>
          <w:szCs w:val="22"/>
        </w:rPr>
        <w:t>a</w:t>
      </w:r>
      <w:r w:rsidR="00471BBF" w:rsidRPr="00975AD2">
        <w:rPr>
          <w:rFonts w:ascii="Arial" w:eastAsia="Arial" w:hAnsi="Arial" w:cs="Arial"/>
          <w:b/>
          <w:bCs/>
          <w:sz w:val="22"/>
          <w:szCs w:val="22"/>
        </w:rPr>
        <w:t xml:space="preserve"> Conselheir</w:t>
      </w:r>
      <w:r w:rsidR="000B5EF0" w:rsidRPr="00975AD2">
        <w:rPr>
          <w:rFonts w:ascii="Arial" w:eastAsia="Arial" w:hAnsi="Arial" w:cs="Arial"/>
          <w:b/>
          <w:bCs/>
          <w:sz w:val="22"/>
          <w:szCs w:val="22"/>
        </w:rPr>
        <w:t>a</w:t>
      </w:r>
      <w:r w:rsidR="00471BBF" w:rsidRPr="00975AD2">
        <w:rPr>
          <w:rFonts w:ascii="Arial" w:eastAsia="Arial" w:hAnsi="Arial" w:cs="Arial"/>
          <w:b/>
          <w:bCs/>
          <w:sz w:val="22"/>
          <w:szCs w:val="22"/>
        </w:rPr>
        <w:t xml:space="preserve"> Federal. </w:t>
      </w:r>
      <w:r w:rsidR="001F7051" w:rsidRPr="001F7051">
        <w:rPr>
          <w:rFonts w:ascii="Arial" w:eastAsia="Arial" w:hAnsi="Arial" w:cs="Arial"/>
          <w:sz w:val="22"/>
          <w:szCs w:val="22"/>
        </w:rPr>
        <w:t>A conse</w:t>
      </w:r>
      <w:r w:rsidR="001F7051">
        <w:rPr>
          <w:rFonts w:ascii="Arial" w:eastAsia="Arial" w:hAnsi="Arial" w:cs="Arial"/>
          <w:sz w:val="22"/>
          <w:szCs w:val="22"/>
        </w:rPr>
        <w:t xml:space="preserve">lheira Regina informou que a Carta aos Prefeitos eleitos já está no gabinete da Presidência do CAU/BR, indicando que os problemas apurados </w:t>
      </w:r>
      <w:r w:rsidR="00DC1420">
        <w:rPr>
          <w:rFonts w:ascii="Arial" w:eastAsia="Arial" w:hAnsi="Arial" w:cs="Arial"/>
          <w:sz w:val="22"/>
          <w:szCs w:val="22"/>
        </w:rPr>
        <w:t xml:space="preserve">pelo documento </w:t>
      </w:r>
      <w:r w:rsidR="001F7051">
        <w:rPr>
          <w:rFonts w:ascii="Arial" w:eastAsia="Arial" w:hAnsi="Arial" w:cs="Arial"/>
          <w:sz w:val="22"/>
          <w:szCs w:val="22"/>
        </w:rPr>
        <w:t xml:space="preserve">são similares aos já aventados em outras cartilhas. Porém, o CAU/BR buscará os CAU/UF para cobrarem esta cartilha dos Prefeitos eleitos. </w:t>
      </w:r>
      <w:r w:rsidR="001315E6">
        <w:rPr>
          <w:rFonts w:ascii="Arial" w:eastAsia="Arial" w:hAnsi="Arial" w:cs="Arial"/>
          <w:sz w:val="22"/>
          <w:szCs w:val="22"/>
        </w:rPr>
        <w:t>Informou que ocorrerá, do dia 15 ao dia 18 de outubro, em Manaus</w:t>
      </w:r>
      <w:r w:rsidR="008E5E7B">
        <w:rPr>
          <w:rFonts w:ascii="Arial" w:eastAsia="Arial" w:hAnsi="Arial" w:cs="Arial"/>
          <w:sz w:val="22"/>
          <w:szCs w:val="22"/>
        </w:rPr>
        <w:t>/</w:t>
      </w:r>
      <w:r w:rsidR="001315E6">
        <w:rPr>
          <w:rFonts w:ascii="Arial" w:eastAsia="Arial" w:hAnsi="Arial" w:cs="Arial"/>
          <w:sz w:val="22"/>
          <w:szCs w:val="22"/>
        </w:rPr>
        <w:t xml:space="preserve">AM, o encontro nacional de coordenadores da CPUA. </w:t>
      </w:r>
      <w:r w:rsidR="00FA4EDB">
        <w:rPr>
          <w:rFonts w:ascii="Arial" w:eastAsia="Arial" w:hAnsi="Arial" w:cs="Arial"/>
          <w:sz w:val="22"/>
          <w:szCs w:val="22"/>
        </w:rPr>
        <w:t>Informou que terão como painéis o ATHIS, Editais, Carta aos Candidatos e a nova agenda urbana, tendo em vista a COP-30</w:t>
      </w:r>
      <w:r w:rsidR="009C03D8">
        <w:rPr>
          <w:rFonts w:ascii="Arial" w:eastAsia="Arial" w:hAnsi="Arial" w:cs="Arial"/>
          <w:sz w:val="22"/>
          <w:szCs w:val="22"/>
        </w:rPr>
        <w:t xml:space="preserve"> – ONU</w:t>
      </w:r>
      <w:r w:rsidR="00FA4EDB">
        <w:rPr>
          <w:rFonts w:ascii="Arial" w:eastAsia="Arial" w:hAnsi="Arial" w:cs="Arial"/>
          <w:sz w:val="22"/>
          <w:szCs w:val="22"/>
        </w:rPr>
        <w:t>.</w:t>
      </w:r>
      <w:r w:rsidR="00BF3B35">
        <w:rPr>
          <w:rFonts w:ascii="Arial" w:eastAsia="Arial" w:hAnsi="Arial" w:cs="Arial"/>
          <w:sz w:val="22"/>
          <w:szCs w:val="22"/>
        </w:rPr>
        <w:t xml:space="preserve"> </w:t>
      </w:r>
      <w:r w:rsidR="000B5EF0" w:rsidRPr="00975AD2">
        <w:rPr>
          <w:rFonts w:ascii="Arial" w:eastAsia="Arial" w:hAnsi="Arial" w:cs="Arial"/>
          <w:sz w:val="22"/>
          <w:szCs w:val="22"/>
        </w:rPr>
        <w:t>A</w:t>
      </w:r>
      <w:r w:rsidR="00471BBF" w:rsidRPr="00975AD2">
        <w:rPr>
          <w:rFonts w:ascii="Arial" w:eastAsia="Arial" w:hAnsi="Arial" w:cs="Arial"/>
          <w:bCs/>
          <w:sz w:val="22"/>
          <w:szCs w:val="22"/>
        </w:rPr>
        <w:t xml:space="preserve"> Conselheir</w:t>
      </w:r>
      <w:r w:rsidR="00177E26" w:rsidRPr="00975AD2">
        <w:rPr>
          <w:rFonts w:ascii="Arial" w:eastAsia="Arial" w:hAnsi="Arial" w:cs="Arial"/>
          <w:bCs/>
          <w:sz w:val="22"/>
          <w:szCs w:val="22"/>
        </w:rPr>
        <w:t>a</w:t>
      </w:r>
      <w:r w:rsidR="00471BBF" w:rsidRPr="00975AD2">
        <w:rPr>
          <w:rFonts w:ascii="Arial" w:eastAsia="Arial" w:hAnsi="Arial" w:cs="Arial"/>
          <w:bCs/>
          <w:sz w:val="22"/>
          <w:szCs w:val="22"/>
        </w:rPr>
        <w:t xml:space="preserve"> Federal </w:t>
      </w:r>
      <w:r w:rsidR="009B56E9" w:rsidRPr="00975AD2">
        <w:rPr>
          <w:rFonts w:ascii="Arial" w:eastAsia="Arial" w:hAnsi="Arial" w:cs="Arial"/>
          <w:bCs/>
          <w:sz w:val="22"/>
          <w:szCs w:val="22"/>
        </w:rPr>
        <w:t xml:space="preserve">Maria Eliana </w:t>
      </w:r>
      <w:r w:rsidR="000B5EF0" w:rsidRPr="00975AD2">
        <w:rPr>
          <w:rFonts w:ascii="Arial" w:eastAsia="Arial" w:hAnsi="Arial" w:cs="Arial"/>
          <w:bCs/>
          <w:sz w:val="22"/>
          <w:szCs w:val="22"/>
        </w:rPr>
        <w:t xml:space="preserve">Jubé iniciou seu </w:t>
      </w:r>
      <w:r w:rsidR="004A67D5">
        <w:rPr>
          <w:rFonts w:ascii="Arial" w:eastAsia="Arial" w:hAnsi="Arial" w:cs="Arial"/>
          <w:bCs/>
          <w:sz w:val="22"/>
          <w:szCs w:val="22"/>
        </w:rPr>
        <w:t>relato</w:t>
      </w:r>
      <w:r w:rsidR="00BF3B35">
        <w:rPr>
          <w:rFonts w:ascii="Arial" w:eastAsia="Arial" w:hAnsi="Arial" w:cs="Arial"/>
          <w:bCs/>
          <w:sz w:val="22"/>
          <w:szCs w:val="22"/>
        </w:rPr>
        <w:t xml:space="preserve"> </w:t>
      </w:r>
      <w:r w:rsidR="00684955">
        <w:rPr>
          <w:rFonts w:ascii="Arial" w:eastAsia="Arial" w:hAnsi="Arial" w:cs="Arial"/>
          <w:bCs/>
          <w:sz w:val="22"/>
          <w:szCs w:val="22"/>
        </w:rPr>
        <w:t xml:space="preserve">destacando </w:t>
      </w:r>
      <w:r w:rsidR="00421DBF">
        <w:rPr>
          <w:rFonts w:ascii="Arial" w:eastAsia="Arial" w:hAnsi="Arial" w:cs="Arial"/>
          <w:bCs/>
          <w:sz w:val="22"/>
          <w:szCs w:val="22"/>
        </w:rPr>
        <w:t xml:space="preserve">a importância de se criar redes de atividades administrativas com outros conselhos profissionais, como </w:t>
      </w:r>
      <w:r w:rsidR="00684955">
        <w:rPr>
          <w:rFonts w:ascii="Arial" w:eastAsia="Arial" w:hAnsi="Arial" w:cs="Arial"/>
          <w:bCs/>
          <w:sz w:val="22"/>
          <w:szCs w:val="22"/>
        </w:rPr>
        <w:t xml:space="preserve">com </w:t>
      </w:r>
      <w:r w:rsidR="00421DBF">
        <w:rPr>
          <w:rFonts w:ascii="Arial" w:eastAsia="Arial" w:hAnsi="Arial" w:cs="Arial"/>
          <w:bCs/>
          <w:sz w:val="22"/>
          <w:szCs w:val="22"/>
        </w:rPr>
        <w:t xml:space="preserve">o CREA. </w:t>
      </w:r>
      <w:r w:rsidR="00E03D2C">
        <w:rPr>
          <w:rFonts w:ascii="Arial" w:eastAsia="Arial" w:hAnsi="Arial" w:cs="Arial"/>
          <w:bCs/>
          <w:sz w:val="22"/>
          <w:szCs w:val="22"/>
        </w:rPr>
        <w:t>Ressaltou a importância de serem feitas parcerias.</w:t>
      </w:r>
      <w:r w:rsidR="000A6DFB">
        <w:rPr>
          <w:rFonts w:ascii="Arial" w:eastAsia="Arial" w:hAnsi="Arial" w:cs="Arial"/>
          <w:bCs/>
          <w:sz w:val="22"/>
          <w:szCs w:val="22"/>
        </w:rPr>
        <w:t xml:space="preserve"> </w:t>
      </w:r>
      <w:r w:rsidR="00B3629B">
        <w:rPr>
          <w:rFonts w:ascii="Arial" w:eastAsia="Arial" w:hAnsi="Arial" w:cs="Arial"/>
          <w:bCs/>
          <w:sz w:val="22"/>
          <w:szCs w:val="22"/>
        </w:rPr>
        <w:t>Sobre a</w:t>
      </w:r>
      <w:r w:rsidR="00EE64F2">
        <w:rPr>
          <w:rFonts w:ascii="Arial" w:eastAsia="Arial" w:hAnsi="Arial" w:cs="Arial"/>
          <w:bCs/>
          <w:sz w:val="22"/>
          <w:szCs w:val="22"/>
        </w:rPr>
        <w:t>s questões relativas à</w:t>
      </w:r>
      <w:r w:rsidR="00B3629B">
        <w:rPr>
          <w:rFonts w:ascii="Arial" w:eastAsia="Arial" w:hAnsi="Arial" w:cs="Arial"/>
          <w:bCs/>
          <w:sz w:val="22"/>
          <w:szCs w:val="22"/>
        </w:rPr>
        <w:t xml:space="preserve"> CEP-CAU/BR, </w:t>
      </w:r>
      <w:r w:rsidR="00EE64F2">
        <w:rPr>
          <w:rFonts w:ascii="Arial" w:eastAsia="Arial" w:hAnsi="Arial" w:cs="Arial"/>
          <w:bCs/>
          <w:sz w:val="22"/>
          <w:szCs w:val="22"/>
        </w:rPr>
        <w:t xml:space="preserve">Maria Eliana </w:t>
      </w:r>
      <w:r w:rsidR="00163273">
        <w:rPr>
          <w:rFonts w:ascii="Arial" w:eastAsia="Arial" w:hAnsi="Arial" w:cs="Arial"/>
          <w:bCs/>
          <w:sz w:val="22"/>
          <w:szCs w:val="22"/>
        </w:rPr>
        <w:t>informou que houve um remanejamento de datas da Plenária do CAU/BR</w:t>
      </w:r>
      <w:r w:rsidR="001E5F8D">
        <w:rPr>
          <w:rFonts w:ascii="Arial" w:eastAsia="Arial" w:hAnsi="Arial" w:cs="Arial"/>
          <w:bCs/>
          <w:sz w:val="22"/>
          <w:szCs w:val="22"/>
        </w:rPr>
        <w:t xml:space="preserve">. Nos dias 22 e 23 de outubro, ocorrerá um seminário promovido pelo colegiado federal, para discutir sobre a fiscalização e o plano nacional de </w:t>
      </w:r>
      <w:r w:rsidR="001E5F8D" w:rsidRPr="00520E67">
        <w:rPr>
          <w:rFonts w:ascii="Arial" w:eastAsia="Arial" w:hAnsi="Arial" w:cs="Arial"/>
          <w:bCs/>
          <w:sz w:val="22"/>
          <w:szCs w:val="22"/>
        </w:rPr>
        <w:t xml:space="preserve">fiscalização. </w:t>
      </w:r>
      <w:r w:rsidR="0087023C" w:rsidRPr="00520E67">
        <w:rPr>
          <w:rFonts w:ascii="Arial" w:eastAsia="Arial" w:hAnsi="Arial" w:cs="Arial"/>
          <w:bCs/>
          <w:sz w:val="22"/>
          <w:szCs w:val="22"/>
        </w:rPr>
        <w:t xml:space="preserve">Haverá a contratação de um profissional para instruir a elaboração de uma Resolução para tratar do plano nacional de fiscalização. </w:t>
      </w:r>
      <w:r w:rsidR="00A47EA7">
        <w:rPr>
          <w:rFonts w:ascii="Arial" w:eastAsia="Arial" w:hAnsi="Arial" w:cs="Arial"/>
          <w:bCs/>
          <w:sz w:val="22"/>
          <w:szCs w:val="22"/>
        </w:rPr>
        <w:t xml:space="preserve">Está sendo estudada </w:t>
      </w:r>
      <w:r w:rsidR="00424D85" w:rsidRPr="00520E67">
        <w:rPr>
          <w:rFonts w:ascii="Arial" w:eastAsia="Arial" w:hAnsi="Arial" w:cs="Arial"/>
          <w:bCs/>
          <w:sz w:val="22"/>
          <w:szCs w:val="22"/>
        </w:rPr>
        <w:t xml:space="preserve">a </w:t>
      </w:r>
      <w:r w:rsidR="00E64939">
        <w:rPr>
          <w:rFonts w:ascii="Arial" w:eastAsia="Arial" w:hAnsi="Arial" w:cs="Arial"/>
          <w:bCs/>
          <w:sz w:val="22"/>
          <w:szCs w:val="22"/>
        </w:rPr>
        <w:t xml:space="preserve">possibilidade de </w:t>
      </w:r>
      <w:r w:rsidR="00424D85" w:rsidRPr="00520E67">
        <w:rPr>
          <w:rFonts w:ascii="Arial" w:eastAsia="Arial" w:hAnsi="Arial" w:cs="Arial"/>
          <w:bCs/>
          <w:sz w:val="22"/>
          <w:szCs w:val="22"/>
        </w:rPr>
        <w:t xml:space="preserve">contratação de um profissional </w:t>
      </w:r>
      <w:r w:rsidR="003414FC" w:rsidRPr="00520E67">
        <w:rPr>
          <w:rFonts w:ascii="Arial" w:eastAsia="Arial" w:hAnsi="Arial" w:cs="Arial"/>
          <w:bCs/>
          <w:sz w:val="22"/>
          <w:szCs w:val="22"/>
        </w:rPr>
        <w:t>(</w:t>
      </w:r>
      <w:r w:rsidR="003414FC" w:rsidRPr="00520E67">
        <w:rPr>
          <w:rFonts w:ascii="Arial" w:hAnsi="Arial" w:cs="Arial"/>
          <w:sz w:val="22"/>
          <w:szCs w:val="22"/>
        </w:rPr>
        <w:t xml:space="preserve">Raul Juste Lores) </w:t>
      </w:r>
      <w:r w:rsidR="00424D85" w:rsidRPr="00520E67">
        <w:rPr>
          <w:rFonts w:ascii="Arial" w:eastAsia="Arial" w:hAnsi="Arial" w:cs="Arial"/>
          <w:bCs/>
          <w:sz w:val="22"/>
          <w:szCs w:val="22"/>
        </w:rPr>
        <w:t>para divulgar questões relativas ao exercício profissional pelo CAU/BR.</w:t>
      </w:r>
      <w:r w:rsidR="00424D85">
        <w:rPr>
          <w:rFonts w:ascii="Arial" w:eastAsia="Arial" w:hAnsi="Arial" w:cs="Arial"/>
          <w:bCs/>
          <w:sz w:val="22"/>
          <w:szCs w:val="22"/>
        </w:rPr>
        <w:t xml:space="preserve"> </w:t>
      </w:r>
      <w:r w:rsidR="00C90E32">
        <w:rPr>
          <w:rFonts w:ascii="Arial" w:eastAsia="Arial" w:hAnsi="Arial" w:cs="Arial"/>
          <w:bCs/>
          <w:sz w:val="22"/>
          <w:szCs w:val="22"/>
        </w:rPr>
        <w:t xml:space="preserve">Será tratado sobre </w:t>
      </w:r>
      <w:r w:rsidR="009A2093">
        <w:rPr>
          <w:rFonts w:ascii="Arial" w:eastAsia="Arial" w:hAnsi="Arial" w:cs="Arial"/>
          <w:bCs/>
          <w:sz w:val="22"/>
          <w:szCs w:val="22"/>
        </w:rPr>
        <w:t xml:space="preserve">o projeto de alteração da na Resolução CAU/BR nº 93, que versa sobre </w:t>
      </w:r>
      <w:r w:rsidR="00C90E32">
        <w:rPr>
          <w:rFonts w:ascii="Arial" w:eastAsia="Arial" w:hAnsi="Arial" w:cs="Arial"/>
          <w:bCs/>
          <w:sz w:val="22"/>
          <w:szCs w:val="22"/>
        </w:rPr>
        <w:t>as certidões</w:t>
      </w:r>
      <w:r w:rsidR="0047301A">
        <w:rPr>
          <w:rFonts w:ascii="Arial" w:eastAsia="Arial" w:hAnsi="Arial" w:cs="Arial"/>
          <w:bCs/>
          <w:sz w:val="22"/>
          <w:szCs w:val="22"/>
        </w:rPr>
        <w:t xml:space="preserve">. O texto final será brevemente encaminhado para o Plenário do CAU/BR. </w:t>
      </w:r>
      <w:r w:rsidR="009A2093">
        <w:rPr>
          <w:rFonts w:ascii="Arial" w:eastAsia="Arial" w:hAnsi="Arial" w:cs="Arial"/>
          <w:bCs/>
          <w:sz w:val="22"/>
          <w:szCs w:val="22"/>
        </w:rPr>
        <w:t xml:space="preserve">Sobre a Resolução CAU/BR nº 75 que trata, em suma, sobre placas de obra, </w:t>
      </w:r>
      <w:r w:rsidR="008F3E45">
        <w:rPr>
          <w:rFonts w:ascii="Arial" w:eastAsia="Arial" w:hAnsi="Arial" w:cs="Arial"/>
          <w:bCs/>
          <w:sz w:val="22"/>
          <w:szCs w:val="22"/>
        </w:rPr>
        <w:t xml:space="preserve">a proposta de alteração </w:t>
      </w:r>
      <w:r w:rsidR="00614124">
        <w:rPr>
          <w:rFonts w:ascii="Arial" w:eastAsia="Arial" w:hAnsi="Arial" w:cs="Arial"/>
          <w:bCs/>
          <w:sz w:val="22"/>
          <w:szCs w:val="22"/>
        </w:rPr>
        <w:t xml:space="preserve">será remetida à consulta pública em outubro do ano corrente. A Resolução CAU/BR nº 28, que trata do cadastro, está em fase de anteprojeto e será colocada em consulta pública em novembro do ano corrente. </w:t>
      </w:r>
      <w:r w:rsidR="004A03B8">
        <w:rPr>
          <w:rFonts w:ascii="Arial" w:eastAsia="Arial" w:hAnsi="Arial" w:cs="Arial"/>
          <w:b/>
          <w:sz w:val="22"/>
          <w:szCs w:val="22"/>
        </w:rPr>
        <w:t>D</w:t>
      </w:r>
      <w:r w:rsidR="00471BBF" w:rsidRPr="00975AD2">
        <w:rPr>
          <w:rFonts w:ascii="Arial" w:eastAsia="Arial" w:hAnsi="Arial" w:cs="Arial"/>
          <w:b/>
          <w:sz w:val="22"/>
          <w:szCs w:val="22"/>
        </w:rPr>
        <w:t xml:space="preserve">a Gerência Geral. </w:t>
      </w:r>
      <w:r w:rsidR="00FE109F">
        <w:rPr>
          <w:rFonts w:ascii="Arial" w:eastAsia="Arial" w:hAnsi="Arial" w:cs="Arial"/>
          <w:bCs/>
          <w:sz w:val="22"/>
          <w:szCs w:val="22"/>
        </w:rPr>
        <w:t xml:space="preserve">Destacou que vai se atentar para a sua participação no encontro nacional de Gerentes </w:t>
      </w:r>
      <w:r w:rsidR="00FE109F">
        <w:rPr>
          <w:rFonts w:ascii="Arial" w:eastAsia="Arial" w:hAnsi="Arial" w:cs="Arial"/>
          <w:bCs/>
          <w:sz w:val="22"/>
          <w:szCs w:val="22"/>
        </w:rPr>
        <w:lastRenderedPageBreak/>
        <w:t>Gerais dos CAU/UF.</w:t>
      </w:r>
      <w:r w:rsidR="006812F5">
        <w:rPr>
          <w:rFonts w:ascii="Arial" w:eastAsia="Arial" w:hAnsi="Arial" w:cs="Arial"/>
          <w:bCs/>
          <w:sz w:val="22"/>
          <w:szCs w:val="22"/>
        </w:rPr>
        <w:t xml:space="preserve"> Indicou como principais pontos discutidos a criação de um Fórum de Gerentes Gerais vinculado ao Fórum de Presidentes</w:t>
      </w:r>
      <w:r w:rsidR="007536AC">
        <w:rPr>
          <w:rFonts w:ascii="Arial" w:eastAsia="Arial" w:hAnsi="Arial" w:cs="Arial"/>
          <w:bCs/>
          <w:sz w:val="22"/>
          <w:szCs w:val="22"/>
        </w:rPr>
        <w:t xml:space="preserve">; </w:t>
      </w:r>
      <w:r w:rsidR="000F7130">
        <w:rPr>
          <w:rFonts w:ascii="Arial" w:eastAsia="Arial" w:hAnsi="Arial" w:cs="Arial"/>
          <w:bCs/>
          <w:sz w:val="22"/>
          <w:szCs w:val="22"/>
        </w:rPr>
        <w:t xml:space="preserve">foi definido o calendário de 2025, tendo sido Goiás indicado para receber este encontro no primeiro semestre de 2025. </w:t>
      </w:r>
      <w:r w:rsidR="001F2558">
        <w:rPr>
          <w:rFonts w:ascii="Arial" w:eastAsia="Arial" w:hAnsi="Arial" w:cs="Arial"/>
          <w:bCs/>
          <w:sz w:val="22"/>
          <w:szCs w:val="22"/>
        </w:rPr>
        <w:t xml:space="preserve">Foram abordadas as primeiras compras compartilhadas feitas, sob a égide da Nova Lei de Licitações. Foi pautado também sobre o SEI, contando o evento do Gerente do CSC, oportunidade em que foram apresentados diagnósticos sobre a questão. Houve pauta específica sobre os empregos de livre provimento e demissão, tendo sido discutidos os entendimentos do TCU, dos CAU/UF e outras diretrizes. </w:t>
      </w:r>
      <w:r w:rsidR="00D029B4">
        <w:rPr>
          <w:rFonts w:ascii="Arial" w:eastAsia="Arial" w:hAnsi="Arial" w:cs="Arial"/>
          <w:bCs/>
          <w:sz w:val="22"/>
          <w:szCs w:val="22"/>
        </w:rPr>
        <w:t xml:space="preserve">Foi tratado também sobre a perspectiva de se enfocar no </w:t>
      </w:r>
      <w:r w:rsidR="00D029B4">
        <w:rPr>
          <w:rFonts w:ascii="Arial" w:eastAsia="Arial" w:hAnsi="Arial" w:cs="Arial"/>
          <w:bCs/>
          <w:i/>
          <w:iCs/>
          <w:sz w:val="22"/>
          <w:szCs w:val="22"/>
        </w:rPr>
        <w:t>compliance</w:t>
      </w:r>
      <w:r w:rsidR="00D029B4">
        <w:rPr>
          <w:rFonts w:ascii="Arial" w:eastAsia="Arial" w:hAnsi="Arial" w:cs="Arial"/>
          <w:bCs/>
          <w:sz w:val="22"/>
          <w:szCs w:val="22"/>
        </w:rPr>
        <w:t xml:space="preserve">, tendo o CAU/MG mapeado todos os riscos e fluxos dentro do conselho estadual, e que servirá de norte para os demais CAU/UF. </w:t>
      </w:r>
      <w:r w:rsidR="004A4062">
        <w:rPr>
          <w:rFonts w:ascii="Arial" w:eastAsia="Arial" w:hAnsi="Arial" w:cs="Arial"/>
          <w:bCs/>
          <w:sz w:val="22"/>
          <w:szCs w:val="22"/>
        </w:rPr>
        <w:t xml:space="preserve">Os técnicos da equipe de planejamento do CAU/BR estiveram presentes, tendo sido apresentado um histórico disso ligada às questões orçamentárias e de plano de ação dos CAU/UF. Por fim, a Vice-Presidente do Conselho Federal de Psicologia esteve presente, tendo sido pautada a saúde mental no ambiente de trabalho. </w:t>
      </w:r>
      <w:r w:rsidR="00471BBF" w:rsidRPr="00975AD2">
        <w:rPr>
          <w:rFonts w:ascii="Arial" w:hAnsi="Arial" w:cs="Arial"/>
          <w:sz w:val="22"/>
          <w:szCs w:val="22"/>
        </w:rPr>
        <w:t>E</w:t>
      </w:r>
      <w:r w:rsidR="00471BBF" w:rsidRPr="00975AD2">
        <w:rPr>
          <w:rFonts w:ascii="Arial" w:eastAsia="Arial" w:hAnsi="Arial" w:cs="Arial"/>
          <w:sz w:val="22"/>
          <w:szCs w:val="22"/>
        </w:rPr>
        <w:t xml:space="preserve">ncerrados os pontos de pauta previstos na reunião e, nada mais havendo a tratar, </w:t>
      </w:r>
      <w:r w:rsidR="003600C3" w:rsidRPr="00975AD2">
        <w:rPr>
          <w:rFonts w:ascii="Arial" w:eastAsia="Arial" w:hAnsi="Arial" w:cs="Arial"/>
          <w:sz w:val="22"/>
          <w:szCs w:val="22"/>
        </w:rPr>
        <w:t>a</w:t>
      </w:r>
      <w:r w:rsidR="00471BBF" w:rsidRPr="00975AD2">
        <w:rPr>
          <w:rFonts w:ascii="Arial" w:eastAsia="Arial" w:hAnsi="Arial" w:cs="Arial"/>
          <w:sz w:val="22"/>
          <w:szCs w:val="22"/>
        </w:rPr>
        <w:t xml:space="preserve"> </w:t>
      </w:r>
      <w:r w:rsidR="00471BBF" w:rsidRPr="00975AD2">
        <w:rPr>
          <w:rFonts w:ascii="Arial" w:eastAsia="Arial" w:hAnsi="Arial" w:cs="Arial"/>
          <w:b/>
          <w:sz w:val="22"/>
          <w:szCs w:val="22"/>
        </w:rPr>
        <w:t xml:space="preserve">Presidente </w:t>
      </w:r>
      <w:r w:rsidR="00471BBF" w:rsidRPr="00975AD2">
        <w:rPr>
          <w:rFonts w:ascii="Arial" w:eastAsia="Arial" w:hAnsi="Arial" w:cs="Arial"/>
          <w:sz w:val="22"/>
          <w:szCs w:val="22"/>
        </w:rPr>
        <w:t xml:space="preserve">agradeceu a todos e deu por encerrada a sessão do que, para constar, eu, </w:t>
      </w:r>
      <w:r w:rsidR="00471BBF" w:rsidRPr="00975AD2">
        <w:rPr>
          <w:rFonts w:ascii="Arial" w:eastAsia="Arial" w:hAnsi="Arial" w:cs="Arial"/>
          <w:b/>
          <w:sz w:val="22"/>
          <w:szCs w:val="22"/>
        </w:rPr>
        <w:t>Guilherme Vieira Cipriano</w:t>
      </w:r>
      <w:r w:rsidR="00471BBF" w:rsidRPr="00975AD2">
        <w:rPr>
          <w:rFonts w:ascii="Arial" w:eastAsia="Arial" w:hAnsi="Arial" w:cs="Arial"/>
          <w:sz w:val="22"/>
          <w:szCs w:val="22"/>
        </w:rPr>
        <w:t>, secretariei a sessão, lavrei a presente súmula que, depois de lida e achada conforme, será assinada por mim e pel</w:t>
      </w:r>
      <w:r w:rsidR="003600C3" w:rsidRPr="00975AD2">
        <w:rPr>
          <w:rFonts w:ascii="Arial" w:eastAsia="Arial" w:hAnsi="Arial" w:cs="Arial"/>
          <w:sz w:val="22"/>
          <w:szCs w:val="22"/>
        </w:rPr>
        <w:t>a</w:t>
      </w:r>
      <w:r w:rsidR="00471BBF" w:rsidRPr="00975AD2">
        <w:rPr>
          <w:rFonts w:ascii="Arial" w:eastAsia="Arial" w:hAnsi="Arial" w:cs="Arial"/>
          <w:sz w:val="22"/>
          <w:szCs w:val="22"/>
        </w:rPr>
        <w:t xml:space="preserve"> Presidente do CAU/GO, </w:t>
      </w:r>
      <w:r w:rsidR="003600C3" w:rsidRPr="00975AD2">
        <w:rPr>
          <w:rFonts w:ascii="Arial" w:eastAsia="Arial" w:hAnsi="Arial" w:cs="Arial"/>
          <w:b/>
          <w:sz w:val="22"/>
          <w:szCs w:val="22"/>
        </w:rPr>
        <w:t>Simone Buiate Brandão</w:t>
      </w:r>
      <w:r w:rsidR="00471BBF" w:rsidRPr="00975AD2">
        <w:rPr>
          <w:rFonts w:ascii="Arial" w:eastAsia="Arial" w:hAnsi="Arial" w:cs="Arial"/>
          <w:sz w:val="22"/>
          <w:szCs w:val="22"/>
        </w:rPr>
        <w:t xml:space="preserve">. Goiânia, ao </w:t>
      </w:r>
      <w:r w:rsidR="005F0B01">
        <w:rPr>
          <w:rFonts w:ascii="Arial" w:eastAsia="Arial" w:hAnsi="Arial" w:cs="Arial"/>
          <w:sz w:val="22"/>
          <w:szCs w:val="22"/>
        </w:rPr>
        <w:t xml:space="preserve">trigésimo </w:t>
      </w:r>
      <w:r w:rsidR="00471BBF" w:rsidRPr="00975AD2">
        <w:rPr>
          <w:rFonts w:ascii="Arial" w:eastAsia="Arial" w:hAnsi="Arial" w:cs="Arial"/>
          <w:sz w:val="22"/>
          <w:szCs w:val="22"/>
        </w:rPr>
        <w:t xml:space="preserve">dia do mês de </w:t>
      </w:r>
      <w:r w:rsidR="005F0B01">
        <w:rPr>
          <w:rFonts w:ascii="Arial" w:eastAsia="Arial" w:hAnsi="Arial" w:cs="Arial"/>
          <w:sz w:val="22"/>
          <w:szCs w:val="22"/>
        </w:rPr>
        <w:t xml:space="preserve">setembro </w:t>
      </w:r>
      <w:r w:rsidR="00471BBF" w:rsidRPr="00975AD2">
        <w:rPr>
          <w:rFonts w:ascii="Arial" w:eastAsia="Arial" w:hAnsi="Arial" w:cs="Arial"/>
          <w:sz w:val="22"/>
          <w:szCs w:val="22"/>
        </w:rPr>
        <w:t>de 202</w:t>
      </w:r>
      <w:r w:rsidR="003600C3" w:rsidRPr="00975AD2">
        <w:rPr>
          <w:rFonts w:ascii="Arial" w:eastAsia="Arial" w:hAnsi="Arial" w:cs="Arial"/>
          <w:sz w:val="22"/>
          <w:szCs w:val="22"/>
        </w:rPr>
        <w:t>4</w:t>
      </w:r>
      <w:r w:rsidR="00471BBF" w:rsidRPr="00975AD2">
        <w:rPr>
          <w:rFonts w:ascii="Arial" w:hAnsi="Arial" w:cs="Arial"/>
          <w:bCs/>
          <w:sz w:val="22"/>
          <w:szCs w:val="22"/>
        </w:rPr>
        <w:t>.</w:t>
      </w:r>
    </w:p>
    <w:p w14:paraId="3B6FF6E8" w14:textId="3A50EEBE" w:rsidR="004841DF" w:rsidRDefault="004841DF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4DE3B6BB" w14:textId="491B6A83" w:rsidR="00E563FD" w:rsidRDefault="00E563FD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3BD1FC88" w14:textId="77777777" w:rsidR="00E563FD" w:rsidRPr="002A4672" w:rsidRDefault="00E563FD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37687533" w14:textId="09FFF15B" w:rsidR="00390C47" w:rsidRPr="002A4672" w:rsidRDefault="00D103A4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A4672">
        <w:rPr>
          <w:rFonts w:ascii="Arial" w:hAnsi="Arial" w:cs="Arial"/>
          <w:b/>
          <w:bCs/>
          <w:color w:val="000000"/>
          <w:sz w:val="22"/>
          <w:szCs w:val="22"/>
        </w:rPr>
        <w:t>Simone Buiate Brandão</w:t>
      </w:r>
    </w:p>
    <w:p w14:paraId="3D64E957" w14:textId="7867D0D0" w:rsidR="00B60DD4" w:rsidRPr="002A4672" w:rsidRDefault="007E7893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A4672">
        <w:rPr>
          <w:rFonts w:ascii="Arial" w:hAnsi="Arial" w:cs="Arial"/>
          <w:iCs/>
          <w:color w:val="00000A"/>
          <w:sz w:val="22"/>
          <w:szCs w:val="22"/>
        </w:rPr>
        <w:t>Presidente</w:t>
      </w:r>
      <w:r w:rsidR="007225A4" w:rsidRPr="002A4672">
        <w:rPr>
          <w:rFonts w:ascii="Arial" w:hAnsi="Arial" w:cs="Arial"/>
          <w:iCs/>
          <w:color w:val="00000A"/>
          <w:sz w:val="22"/>
          <w:szCs w:val="22"/>
        </w:rPr>
        <w:t xml:space="preserve"> </w:t>
      </w:r>
      <w:r w:rsidRPr="002A4672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51232FF5" w14:textId="2DDB59FD" w:rsidR="00212673" w:rsidRDefault="00212673" w:rsidP="00B84A05">
      <w:pPr>
        <w:jc w:val="center"/>
        <w:rPr>
          <w:rFonts w:ascii="Arial" w:hAnsi="Arial" w:cs="Arial"/>
          <w:sz w:val="22"/>
          <w:szCs w:val="22"/>
        </w:rPr>
      </w:pPr>
    </w:p>
    <w:p w14:paraId="53180232" w14:textId="7C6B7393" w:rsidR="002A4672" w:rsidRDefault="002A4672" w:rsidP="00B84A05">
      <w:pPr>
        <w:jc w:val="center"/>
        <w:rPr>
          <w:rFonts w:ascii="Arial" w:hAnsi="Arial" w:cs="Arial"/>
          <w:sz w:val="22"/>
          <w:szCs w:val="22"/>
        </w:rPr>
      </w:pPr>
    </w:p>
    <w:p w14:paraId="413DDB58" w14:textId="77777777" w:rsidR="002A4672" w:rsidRPr="002A4672" w:rsidRDefault="002A4672" w:rsidP="00B84A05">
      <w:pPr>
        <w:jc w:val="center"/>
        <w:rPr>
          <w:rFonts w:ascii="Arial" w:hAnsi="Arial" w:cs="Arial"/>
          <w:sz w:val="22"/>
          <w:szCs w:val="22"/>
        </w:rPr>
      </w:pPr>
    </w:p>
    <w:p w14:paraId="52EDD7D3" w14:textId="15633C4B" w:rsidR="00B84A05" w:rsidRPr="002A4672" w:rsidRDefault="00EE5670" w:rsidP="00B84A05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7BD8A667" w14:textId="0927AD54" w:rsidR="00C764DE" w:rsidRPr="002A4672" w:rsidRDefault="00495456" w:rsidP="00B84A05">
      <w:pPr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A4672">
        <w:rPr>
          <w:rFonts w:ascii="Arial" w:hAnsi="Arial" w:cs="Arial"/>
          <w:bCs/>
          <w:color w:val="222222"/>
          <w:sz w:val="22"/>
          <w:szCs w:val="22"/>
        </w:rPr>
        <w:t>Assessor Jurídico</w:t>
      </w:r>
    </w:p>
    <w:sectPr w:rsidR="00C764DE" w:rsidRPr="002A4672" w:rsidSect="004C0BAA">
      <w:headerReference w:type="default" r:id="rId9"/>
      <w:footerReference w:type="default" r:id="rId10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B8A5B" w14:textId="77777777" w:rsidR="00026161" w:rsidRDefault="00026161">
      <w:r>
        <w:separator/>
      </w:r>
    </w:p>
  </w:endnote>
  <w:endnote w:type="continuationSeparator" w:id="0">
    <w:p w14:paraId="7A9AFBDE" w14:textId="77777777" w:rsidR="00026161" w:rsidRDefault="00026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1F94B28A" w:rsidR="00374A67" w:rsidRDefault="00374A6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0C213B64" w14:textId="26920A43" w:rsidR="00374A67" w:rsidRDefault="00374A67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F5EDE" w14:textId="77777777" w:rsidR="00026161" w:rsidRDefault="00026161">
      <w:r>
        <w:separator/>
      </w:r>
    </w:p>
  </w:footnote>
  <w:footnote w:type="continuationSeparator" w:id="0">
    <w:p w14:paraId="2996FCA1" w14:textId="77777777" w:rsidR="00026161" w:rsidRDefault="00026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09568" w14:textId="77777777" w:rsidR="00374A67" w:rsidRDefault="00374A67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374A67" w:rsidRDefault="00374A67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A1ACE43"/>
    <w:multiLevelType w:val="singleLevel"/>
    <w:tmpl w:val="4984BD56"/>
    <w:lvl w:ilvl="0">
      <w:start w:val="1"/>
      <w:numFmt w:val="upperRoman"/>
      <w:suff w:val="space"/>
      <w:lvlText w:val="%1)"/>
      <w:lvlJc w:val="left"/>
      <w:rPr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07B3"/>
    <w:rsid w:val="000007D3"/>
    <w:rsid w:val="00001287"/>
    <w:rsid w:val="00001D28"/>
    <w:rsid w:val="00001DE4"/>
    <w:rsid w:val="00002026"/>
    <w:rsid w:val="00002903"/>
    <w:rsid w:val="00002B78"/>
    <w:rsid w:val="000032FD"/>
    <w:rsid w:val="0000468D"/>
    <w:rsid w:val="00004CB7"/>
    <w:rsid w:val="000052FA"/>
    <w:rsid w:val="00005405"/>
    <w:rsid w:val="00005B84"/>
    <w:rsid w:val="00006C77"/>
    <w:rsid w:val="00006D2F"/>
    <w:rsid w:val="000072AC"/>
    <w:rsid w:val="00007840"/>
    <w:rsid w:val="00010585"/>
    <w:rsid w:val="00012D18"/>
    <w:rsid w:val="000131C6"/>
    <w:rsid w:val="0001399C"/>
    <w:rsid w:val="00013CC3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17CF3"/>
    <w:rsid w:val="00020DCF"/>
    <w:rsid w:val="00020F02"/>
    <w:rsid w:val="00020F26"/>
    <w:rsid w:val="00021E79"/>
    <w:rsid w:val="00021EFF"/>
    <w:rsid w:val="00021FBA"/>
    <w:rsid w:val="00023062"/>
    <w:rsid w:val="00023FF8"/>
    <w:rsid w:val="000240D8"/>
    <w:rsid w:val="00024733"/>
    <w:rsid w:val="000247DC"/>
    <w:rsid w:val="00024835"/>
    <w:rsid w:val="00024E5C"/>
    <w:rsid w:val="00025986"/>
    <w:rsid w:val="00025E75"/>
    <w:rsid w:val="00025EF8"/>
    <w:rsid w:val="00025F5B"/>
    <w:rsid w:val="00026161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3497"/>
    <w:rsid w:val="000346D5"/>
    <w:rsid w:val="00035100"/>
    <w:rsid w:val="000352B0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24C4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00D"/>
    <w:rsid w:val="000531BA"/>
    <w:rsid w:val="0005353F"/>
    <w:rsid w:val="00053715"/>
    <w:rsid w:val="00053985"/>
    <w:rsid w:val="00053D31"/>
    <w:rsid w:val="00053F53"/>
    <w:rsid w:val="000543AA"/>
    <w:rsid w:val="0005455D"/>
    <w:rsid w:val="000549E0"/>
    <w:rsid w:val="000552F2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2B42"/>
    <w:rsid w:val="000631A2"/>
    <w:rsid w:val="00063254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CE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52C6"/>
    <w:rsid w:val="000858B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483F"/>
    <w:rsid w:val="00095807"/>
    <w:rsid w:val="00095A82"/>
    <w:rsid w:val="00095C29"/>
    <w:rsid w:val="00095FF1"/>
    <w:rsid w:val="00096398"/>
    <w:rsid w:val="0009659F"/>
    <w:rsid w:val="00096B55"/>
    <w:rsid w:val="00097B15"/>
    <w:rsid w:val="000A0255"/>
    <w:rsid w:val="000A084B"/>
    <w:rsid w:val="000A0993"/>
    <w:rsid w:val="000A2CC5"/>
    <w:rsid w:val="000A3822"/>
    <w:rsid w:val="000A3C5B"/>
    <w:rsid w:val="000A4371"/>
    <w:rsid w:val="000A443B"/>
    <w:rsid w:val="000A4D9C"/>
    <w:rsid w:val="000A5722"/>
    <w:rsid w:val="000A5C72"/>
    <w:rsid w:val="000A633C"/>
    <w:rsid w:val="000A6777"/>
    <w:rsid w:val="000A6DFB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5EF0"/>
    <w:rsid w:val="000B66DA"/>
    <w:rsid w:val="000B68BE"/>
    <w:rsid w:val="000B6B00"/>
    <w:rsid w:val="000B7FBD"/>
    <w:rsid w:val="000C0057"/>
    <w:rsid w:val="000C081C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628D"/>
    <w:rsid w:val="000C7B3C"/>
    <w:rsid w:val="000C7CB0"/>
    <w:rsid w:val="000D0AAD"/>
    <w:rsid w:val="000D1A26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0D61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3ADF"/>
    <w:rsid w:val="000F50E5"/>
    <w:rsid w:val="000F536D"/>
    <w:rsid w:val="000F5455"/>
    <w:rsid w:val="000F5909"/>
    <w:rsid w:val="000F5C11"/>
    <w:rsid w:val="000F5F87"/>
    <w:rsid w:val="000F627F"/>
    <w:rsid w:val="000F63E6"/>
    <w:rsid w:val="000F6F09"/>
    <w:rsid w:val="000F7130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980"/>
    <w:rsid w:val="0010635E"/>
    <w:rsid w:val="00106431"/>
    <w:rsid w:val="00107026"/>
    <w:rsid w:val="00107277"/>
    <w:rsid w:val="00107414"/>
    <w:rsid w:val="00107799"/>
    <w:rsid w:val="00107F84"/>
    <w:rsid w:val="00111945"/>
    <w:rsid w:val="001119B1"/>
    <w:rsid w:val="00111B22"/>
    <w:rsid w:val="00111CF3"/>
    <w:rsid w:val="00111E2C"/>
    <w:rsid w:val="0011205D"/>
    <w:rsid w:val="00112878"/>
    <w:rsid w:val="00112B6A"/>
    <w:rsid w:val="00113280"/>
    <w:rsid w:val="00113370"/>
    <w:rsid w:val="00113717"/>
    <w:rsid w:val="001143FC"/>
    <w:rsid w:val="00114713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CE1"/>
    <w:rsid w:val="00121D5E"/>
    <w:rsid w:val="00121FA7"/>
    <w:rsid w:val="00122194"/>
    <w:rsid w:val="00122197"/>
    <w:rsid w:val="001228C9"/>
    <w:rsid w:val="001228E6"/>
    <w:rsid w:val="00122B70"/>
    <w:rsid w:val="00123D02"/>
    <w:rsid w:val="00124894"/>
    <w:rsid w:val="0012556E"/>
    <w:rsid w:val="00125B20"/>
    <w:rsid w:val="00126587"/>
    <w:rsid w:val="00126652"/>
    <w:rsid w:val="001268D6"/>
    <w:rsid w:val="0012792E"/>
    <w:rsid w:val="00127CE6"/>
    <w:rsid w:val="00130830"/>
    <w:rsid w:val="00131071"/>
    <w:rsid w:val="001315E6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85E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FF"/>
    <w:rsid w:val="00140EF7"/>
    <w:rsid w:val="00141137"/>
    <w:rsid w:val="001417A0"/>
    <w:rsid w:val="00141C47"/>
    <w:rsid w:val="00141FCC"/>
    <w:rsid w:val="001421A2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BEF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C30"/>
    <w:rsid w:val="00162DB0"/>
    <w:rsid w:val="00163273"/>
    <w:rsid w:val="0016387B"/>
    <w:rsid w:val="00164294"/>
    <w:rsid w:val="00164335"/>
    <w:rsid w:val="001647AF"/>
    <w:rsid w:val="00164A59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130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685"/>
    <w:rsid w:val="0017599D"/>
    <w:rsid w:val="00175A15"/>
    <w:rsid w:val="0017673D"/>
    <w:rsid w:val="00176758"/>
    <w:rsid w:val="00176A81"/>
    <w:rsid w:val="00177291"/>
    <w:rsid w:val="00177421"/>
    <w:rsid w:val="00177C2E"/>
    <w:rsid w:val="00177E26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320"/>
    <w:rsid w:val="00187C8D"/>
    <w:rsid w:val="001901B7"/>
    <w:rsid w:val="0019101A"/>
    <w:rsid w:val="001913C4"/>
    <w:rsid w:val="00191C92"/>
    <w:rsid w:val="00192145"/>
    <w:rsid w:val="001921E1"/>
    <w:rsid w:val="00192219"/>
    <w:rsid w:val="00192D58"/>
    <w:rsid w:val="001931AB"/>
    <w:rsid w:val="001939B0"/>
    <w:rsid w:val="00193D2F"/>
    <w:rsid w:val="00193F42"/>
    <w:rsid w:val="00194537"/>
    <w:rsid w:val="00194739"/>
    <w:rsid w:val="00194EC1"/>
    <w:rsid w:val="001959F2"/>
    <w:rsid w:val="00195CCD"/>
    <w:rsid w:val="00195E0F"/>
    <w:rsid w:val="00196240"/>
    <w:rsid w:val="00196890"/>
    <w:rsid w:val="00196A67"/>
    <w:rsid w:val="00196C5D"/>
    <w:rsid w:val="001975B3"/>
    <w:rsid w:val="001A0134"/>
    <w:rsid w:val="001A054D"/>
    <w:rsid w:val="001A0B07"/>
    <w:rsid w:val="001A0B1B"/>
    <w:rsid w:val="001A0E34"/>
    <w:rsid w:val="001A0F6C"/>
    <w:rsid w:val="001A1A7F"/>
    <w:rsid w:val="001A2B55"/>
    <w:rsid w:val="001A2CE1"/>
    <w:rsid w:val="001A3065"/>
    <w:rsid w:val="001A3AE3"/>
    <w:rsid w:val="001A40A4"/>
    <w:rsid w:val="001A42B5"/>
    <w:rsid w:val="001A42FC"/>
    <w:rsid w:val="001A5274"/>
    <w:rsid w:val="001A52AC"/>
    <w:rsid w:val="001A5E9D"/>
    <w:rsid w:val="001A62EF"/>
    <w:rsid w:val="001A6620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458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41F"/>
    <w:rsid w:val="001C3AC1"/>
    <w:rsid w:val="001C3F78"/>
    <w:rsid w:val="001C4D4F"/>
    <w:rsid w:val="001C6179"/>
    <w:rsid w:val="001C6CDB"/>
    <w:rsid w:val="001C7944"/>
    <w:rsid w:val="001D038C"/>
    <w:rsid w:val="001D0A8F"/>
    <w:rsid w:val="001D0E85"/>
    <w:rsid w:val="001D1864"/>
    <w:rsid w:val="001D233D"/>
    <w:rsid w:val="001D2698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D7CA0"/>
    <w:rsid w:val="001E0132"/>
    <w:rsid w:val="001E061A"/>
    <w:rsid w:val="001E0673"/>
    <w:rsid w:val="001E10D0"/>
    <w:rsid w:val="001E1524"/>
    <w:rsid w:val="001E1771"/>
    <w:rsid w:val="001E187A"/>
    <w:rsid w:val="001E26DD"/>
    <w:rsid w:val="001E34A0"/>
    <w:rsid w:val="001E4361"/>
    <w:rsid w:val="001E4592"/>
    <w:rsid w:val="001E45E2"/>
    <w:rsid w:val="001E4748"/>
    <w:rsid w:val="001E4C86"/>
    <w:rsid w:val="001E5A3C"/>
    <w:rsid w:val="001E5E9A"/>
    <w:rsid w:val="001E5F8D"/>
    <w:rsid w:val="001E6040"/>
    <w:rsid w:val="001E6252"/>
    <w:rsid w:val="001E6510"/>
    <w:rsid w:val="001E65BB"/>
    <w:rsid w:val="001E65D6"/>
    <w:rsid w:val="001E6A4B"/>
    <w:rsid w:val="001E6B1A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558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96E"/>
    <w:rsid w:val="001F4C78"/>
    <w:rsid w:val="001F4FF0"/>
    <w:rsid w:val="001F5440"/>
    <w:rsid w:val="001F5565"/>
    <w:rsid w:val="001F56A8"/>
    <w:rsid w:val="001F652C"/>
    <w:rsid w:val="001F6E85"/>
    <w:rsid w:val="001F7051"/>
    <w:rsid w:val="001F7568"/>
    <w:rsid w:val="001F7978"/>
    <w:rsid w:val="00200192"/>
    <w:rsid w:val="00200347"/>
    <w:rsid w:val="00200387"/>
    <w:rsid w:val="00200A53"/>
    <w:rsid w:val="00201A94"/>
    <w:rsid w:val="00202301"/>
    <w:rsid w:val="002027DB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60"/>
    <w:rsid w:val="002041DD"/>
    <w:rsid w:val="0020491E"/>
    <w:rsid w:val="002058E5"/>
    <w:rsid w:val="002059AF"/>
    <w:rsid w:val="00205CDA"/>
    <w:rsid w:val="00205F33"/>
    <w:rsid w:val="00207587"/>
    <w:rsid w:val="0020766B"/>
    <w:rsid w:val="002078D0"/>
    <w:rsid w:val="00207ACA"/>
    <w:rsid w:val="00210665"/>
    <w:rsid w:val="0021066C"/>
    <w:rsid w:val="00210821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0D4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335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6CA"/>
    <w:rsid w:val="00232746"/>
    <w:rsid w:val="00232D66"/>
    <w:rsid w:val="0023337D"/>
    <w:rsid w:val="0023351E"/>
    <w:rsid w:val="00233A98"/>
    <w:rsid w:val="00234473"/>
    <w:rsid w:val="00234ACB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36F6"/>
    <w:rsid w:val="00244117"/>
    <w:rsid w:val="0024474A"/>
    <w:rsid w:val="00244883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C9B"/>
    <w:rsid w:val="00247EF6"/>
    <w:rsid w:val="0025022A"/>
    <w:rsid w:val="002502C3"/>
    <w:rsid w:val="00250CDB"/>
    <w:rsid w:val="00250D01"/>
    <w:rsid w:val="00251746"/>
    <w:rsid w:val="0025194B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2E6D"/>
    <w:rsid w:val="0026327C"/>
    <w:rsid w:val="002636DC"/>
    <w:rsid w:val="00263AC4"/>
    <w:rsid w:val="00263D13"/>
    <w:rsid w:val="00263EBC"/>
    <w:rsid w:val="00263FE4"/>
    <w:rsid w:val="00265275"/>
    <w:rsid w:val="002655C2"/>
    <w:rsid w:val="00265A2D"/>
    <w:rsid w:val="00265E7B"/>
    <w:rsid w:val="0026671C"/>
    <w:rsid w:val="00266D29"/>
    <w:rsid w:val="00270D03"/>
    <w:rsid w:val="00270EE9"/>
    <w:rsid w:val="00270FDB"/>
    <w:rsid w:val="00271160"/>
    <w:rsid w:val="00271387"/>
    <w:rsid w:val="002713F4"/>
    <w:rsid w:val="002721BB"/>
    <w:rsid w:val="00273D3B"/>
    <w:rsid w:val="00273E51"/>
    <w:rsid w:val="002744DD"/>
    <w:rsid w:val="0027490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49D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4E89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4672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2CD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1A3"/>
    <w:rsid w:val="002C522B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30D"/>
    <w:rsid w:val="002D4B90"/>
    <w:rsid w:val="002D52F6"/>
    <w:rsid w:val="002D6BE1"/>
    <w:rsid w:val="002D6E8F"/>
    <w:rsid w:val="002D7462"/>
    <w:rsid w:val="002E034C"/>
    <w:rsid w:val="002E150C"/>
    <w:rsid w:val="002E161E"/>
    <w:rsid w:val="002E1BCA"/>
    <w:rsid w:val="002E24F8"/>
    <w:rsid w:val="002E3185"/>
    <w:rsid w:val="002E3441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31F"/>
    <w:rsid w:val="002F0534"/>
    <w:rsid w:val="002F0615"/>
    <w:rsid w:val="002F0AB9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0AEF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0D2"/>
    <w:rsid w:val="00307257"/>
    <w:rsid w:val="003076BB"/>
    <w:rsid w:val="00307B15"/>
    <w:rsid w:val="0031024A"/>
    <w:rsid w:val="003105B2"/>
    <w:rsid w:val="00310CA5"/>
    <w:rsid w:val="00310DC5"/>
    <w:rsid w:val="00310F47"/>
    <w:rsid w:val="0031167E"/>
    <w:rsid w:val="00311A4D"/>
    <w:rsid w:val="00312ABF"/>
    <w:rsid w:val="00313072"/>
    <w:rsid w:val="003138B8"/>
    <w:rsid w:val="00313955"/>
    <w:rsid w:val="00314119"/>
    <w:rsid w:val="003142BA"/>
    <w:rsid w:val="00315CD6"/>
    <w:rsid w:val="00315E78"/>
    <w:rsid w:val="00315E8D"/>
    <w:rsid w:val="00316B01"/>
    <w:rsid w:val="0031700E"/>
    <w:rsid w:val="00321991"/>
    <w:rsid w:val="003219BF"/>
    <w:rsid w:val="00321DA6"/>
    <w:rsid w:val="00322A6A"/>
    <w:rsid w:val="00323808"/>
    <w:rsid w:val="003242C6"/>
    <w:rsid w:val="003258E3"/>
    <w:rsid w:val="003259EF"/>
    <w:rsid w:val="00325D81"/>
    <w:rsid w:val="00326BA1"/>
    <w:rsid w:val="00326D1E"/>
    <w:rsid w:val="003275DD"/>
    <w:rsid w:val="00327948"/>
    <w:rsid w:val="00327D47"/>
    <w:rsid w:val="003304DA"/>
    <w:rsid w:val="0033105D"/>
    <w:rsid w:val="00331214"/>
    <w:rsid w:val="00331360"/>
    <w:rsid w:val="00331AFA"/>
    <w:rsid w:val="00331DE6"/>
    <w:rsid w:val="0033228B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4FC"/>
    <w:rsid w:val="003416B6"/>
    <w:rsid w:val="00341875"/>
    <w:rsid w:val="0034191F"/>
    <w:rsid w:val="00341940"/>
    <w:rsid w:val="003420E4"/>
    <w:rsid w:val="00343045"/>
    <w:rsid w:val="00343803"/>
    <w:rsid w:val="003439D7"/>
    <w:rsid w:val="00343AD8"/>
    <w:rsid w:val="00343FBD"/>
    <w:rsid w:val="00344050"/>
    <w:rsid w:val="0034418B"/>
    <w:rsid w:val="0034422F"/>
    <w:rsid w:val="0034428E"/>
    <w:rsid w:val="00344795"/>
    <w:rsid w:val="00344955"/>
    <w:rsid w:val="003449DC"/>
    <w:rsid w:val="0034513B"/>
    <w:rsid w:val="0034535B"/>
    <w:rsid w:val="0034551B"/>
    <w:rsid w:val="00345C88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3E48"/>
    <w:rsid w:val="00354149"/>
    <w:rsid w:val="0035442E"/>
    <w:rsid w:val="0035455D"/>
    <w:rsid w:val="00354DC1"/>
    <w:rsid w:val="00354E36"/>
    <w:rsid w:val="003552A0"/>
    <w:rsid w:val="003559D9"/>
    <w:rsid w:val="00356059"/>
    <w:rsid w:val="003576AD"/>
    <w:rsid w:val="00357A41"/>
    <w:rsid w:val="00357F05"/>
    <w:rsid w:val="003600C3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457"/>
    <w:rsid w:val="00364A98"/>
    <w:rsid w:val="003659C8"/>
    <w:rsid w:val="00365B83"/>
    <w:rsid w:val="0036677D"/>
    <w:rsid w:val="00366EF2"/>
    <w:rsid w:val="003672DB"/>
    <w:rsid w:val="00367623"/>
    <w:rsid w:val="00367BDD"/>
    <w:rsid w:val="00367C71"/>
    <w:rsid w:val="00370534"/>
    <w:rsid w:val="00370A6F"/>
    <w:rsid w:val="00371536"/>
    <w:rsid w:val="003735F1"/>
    <w:rsid w:val="00373E37"/>
    <w:rsid w:val="00374A67"/>
    <w:rsid w:val="00375CB7"/>
    <w:rsid w:val="003764B7"/>
    <w:rsid w:val="00376EEE"/>
    <w:rsid w:val="0037706C"/>
    <w:rsid w:val="00377718"/>
    <w:rsid w:val="00377AA9"/>
    <w:rsid w:val="00377E93"/>
    <w:rsid w:val="00380A09"/>
    <w:rsid w:val="00381395"/>
    <w:rsid w:val="0038139A"/>
    <w:rsid w:val="003819A3"/>
    <w:rsid w:val="00381E67"/>
    <w:rsid w:val="0038261C"/>
    <w:rsid w:val="003828F3"/>
    <w:rsid w:val="003829B5"/>
    <w:rsid w:val="003830C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7BE"/>
    <w:rsid w:val="00394604"/>
    <w:rsid w:val="00394C45"/>
    <w:rsid w:val="0039518D"/>
    <w:rsid w:val="0039577F"/>
    <w:rsid w:val="00395AFA"/>
    <w:rsid w:val="00395F22"/>
    <w:rsid w:val="00397AFC"/>
    <w:rsid w:val="003A0442"/>
    <w:rsid w:val="003A074B"/>
    <w:rsid w:val="003A0FB2"/>
    <w:rsid w:val="003A2564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A6E4D"/>
    <w:rsid w:val="003B006E"/>
    <w:rsid w:val="003B07CE"/>
    <w:rsid w:val="003B21FF"/>
    <w:rsid w:val="003B22EA"/>
    <w:rsid w:val="003B27F7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16C7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A3A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57A5"/>
    <w:rsid w:val="003F60E0"/>
    <w:rsid w:val="003F6C97"/>
    <w:rsid w:val="003F6EE2"/>
    <w:rsid w:val="003F7455"/>
    <w:rsid w:val="003F777A"/>
    <w:rsid w:val="003F784A"/>
    <w:rsid w:val="004000A1"/>
    <w:rsid w:val="00400819"/>
    <w:rsid w:val="00400836"/>
    <w:rsid w:val="004009A0"/>
    <w:rsid w:val="00400FB6"/>
    <w:rsid w:val="00401136"/>
    <w:rsid w:val="0040115D"/>
    <w:rsid w:val="004019FF"/>
    <w:rsid w:val="00401CA5"/>
    <w:rsid w:val="00402986"/>
    <w:rsid w:val="004029F3"/>
    <w:rsid w:val="00402BC1"/>
    <w:rsid w:val="00402C1E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0A6E"/>
    <w:rsid w:val="00421DBF"/>
    <w:rsid w:val="0042279F"/>
    <w:rsid w:val="0042292A"/>
    <w:rsid w:val="00422969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4D85"/>
    <w:rsid w:val="0042587A"/>
    <w:rsid w:val="00425DA2"/>
    <w:rsid w:val="00426182"/>
    <w:rsid w:val="004268E1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3CEB"/>
    <w:rsid w:val="004340F3"/>
    <w:rsid w:val="00434215"/>
    <w:rsid w:val="00434620"/>
    <w:rsid w:val="004350E4"/>
    <w:rsid w:val="00435646"/>
    <w:rsid w:val="00435B94"/>
    <w:rsid w:val="00436936"/>
    <w:rsid w:val="00436AD0"/>
    <w:rsid w:val="004370D1"/>
    <w:rsid w:val="00437C92"/>
    <w:rsid w:val="00440032"/>
    <w:rsid w:val="004403C8"/>
    <w:rsid w:val="00440638"/>
    <w:rsid w:val="00443DA0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0DD1"/>
    <w:rsid w:val="0045102B"/>
    <w:rsid w:val="0045108C"/>
    <w:rsid w:val="00451CA2"/>
    <w:rsid w:val="00451D4B"/>
    <w:rsid w:val="00451FFD"/>
    <w:rsid w:val="00452726"/>
    <w:rsid w:val="00452E08"/>
    <w:rsid w:val="00452E09"/>
    <w:rsid w:val="00452EE9"/>
    <w:rsid w:val="004530C9"/>
    <w:rsid w:val="00453F04"/>
    <w:rsid w:val="0045421A"/>
    <w:rsid w:val="00454932"/>
    <w:rsid w:val="00454DBB"/>
    <w:rsid w:val="00454FC5"/>
    <w:rsid w:val="00455AD5"/>
    <w:rsid w:val="00455DD6"/>
    <w:rsid w:val="004560F2"/>
    <w:rsid w:val="004566CF"/>
    <w:rsid w:val="0045687F"/>
    <w:rsid w:val="00456977"/>
    <w:rsid w:val="00456E8D"/>
    <w:rsid w:val="00457699"/>
    <w:rsid w:val="00457A48"/>
    <w:rsid w:val="00457BC2"/>
    <w:rsid w:val="00457DB7"/>
    <w:rsid w:val="0046008D"/>
    <w:rsid w:val="00460180"/>
    <w:rsid w:val="0046025D"/>
    <w:rsid w:val="0046078F"/>
    <w:rsid w:val="00460799"/>
    <w:rsid w:val="004607A6"/>
    <w:rsid w:val="00460F89"/>
    <w:rsid w:val="00462476"/>
    <w:rsid w:val="0046250F"/>
    <w:rsid w:val="0046309E"/>
    <w:rsid w:val="00463162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5EF"/>
    <w:rsid w:val="00471BBF"/>
    <w:rsid w:val="00471EBE"/>
    <w:rsid w:val="00471F23"/>
    <w:rsid w:val="0047223E"/>
    <w:rsid w:val="004729BC"/>
    <w:rsid w:val="004729F3"/>
    <w:rsid w:val="0047301A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77F13"/>
    <w:rsid w:val="00480841"/>
    <w:rsid w:val="00480E1F"/>
    <w:rsid w:val="004819B6"/>
    <w:rsid w:val="00481ACE"/>
    <w:rsid w:val="00481C3B"/>
    <w:rsid w:val="0048259A"/>
    <w:rsid w:val="004827F5"/>
    <w:rsid w:val="00482896"/>
    <w:rsid w:val="00483824"/>
    <w:rsid w:val="004841DF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AE2"/>
    <w:rsid w:val="00492D2A"/>
    <w:rsid w:val="0049305D"/>
    <w:rsid w:val="0049327F"/>
    <w:rsid w:val="00494036"/>
    <w:rsid w:val="00494418"/>
    <w:rsid w:val="00494569"/>
    <w:rsid w:val="00494E39"/>
    <w:rsid w:val="00494E44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03B8"/>
    <w:rsid w:val="004A161B"/>
    <w:rsid w:val="004A170D"/>
    <w:rsid w:val="004A1CF8"/>
    <w:rsid w:val="004A1FF1"/>
    <w:rsid w:val="004A28C7"/>
    <w:rsid w:val="004A3228"/>
    <w:rsid w:val="004A4062"/>
    <w:rsid w:val="004A4368"/>
    <w:rsid w:val="004A51E4"/>
    <w:rsid w:val="004A53EB"/>
    <w:rsid w:val="004A609B"/>
    <w:rsid w:val="004A61DA"/>
    <w:rsid w:val="004A61EB"/>
    <w:rsid w:val="004A67D5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4A65"/>
    <w:rsid w:val="004B6397"/>
    <w:rsid w:val="004B6616"/>
    <w:rsid w:val="004B740F"/>
    <w:rsid w:val="004C059D"/>
    <w:rsid w:val="004C0709"/>
    <w:rsid w:val="004C0BAA"/>
    <w:rsid w:val="004C177C"/>
    <w:rsid w:val="004C1C4E"/>
    <w:rsid w:val="004C2471"/>
    <w:rsid w:val="004C25D8"/>
    <w:rsid w:val="004C2F82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1A6"/>
    <w:rsid w:val="004D17E9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22A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53E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35E"/>
    <w:rsid w:val="004F1404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B72"/>
    <w:rsid w:val="004F6C7F"/>
    <w:rsid w:val="004F7500"/>
    <w:rsid w:val="004F788C"/>
    <w:rsid w:val="00500F31"/>
    <w:rsid w:val="00501680"/>
    <w:rsid w:val="00501A8E"/>
    <w:rsid w:val="00501BDD"/>
    <w:rsid w:val="00502790"/>
    <w:rsid w:val="00502D71"/>
    <w:rsid w:val="00503071"/>
    <w:rsid w:val="0050318D"/>
    <w:rsid w:val="00504082"/>
    <w:rsid w:val="005047F6"/>
    <w:rsid w:val="00504BBA"/>
    <w:rsid w:val="005059BC"/>
    <w:rsid w:val="00505B08"/>
    <w:rsid w:val="00506E81"/>
    <w:rsid w:val="00507833"/>
    <w:rsid w:val="0050794E"/>
    <w:rsid w:val="00510153"/>
    <w:rsid w:val="005103F3"/>
    <w:rsid w:val="00511749"/>
    <w:rsid w:val="005117E5"/>
    <w:rsid w:val="00511F9C"/>
    <w:rsid w:val="005124EC"/>
    <w:rsid w:val="00512CA5"/>
    <w:rsid w:val="00513A3C"/>
    <w:rsid w:val="00513C75"/>
    <w:rsid w:val="00513E12"/>
    <w:rsid w:val="005141B8"/>
    <w:rsid w:val="0051472E"/>
    <w:rsid w:val="00514A33"/>
    <w:rsid w:val="00514AC9"/>
    <w:rsid w:val="005155AD"/>
    <w:rsid w:val="00515DD3"/>
    <w:rsid w:val="0051699E"/>
    <w:rsid w:val="00516B1E"/>
    <w:rsid w:val="00516FEA"/>
    <w:rsid w:val="0051746A"/>
    <w:rsid w:val="00517E6D"/>
    <w:rsid w:val="005201DC"/>
    <w:rsid w:val="00520784"/>
    <w:rsid w:val="0052097E"/>
    <w:rsid w:val="00520E67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3C32"/>
    <w:rsid w:val="00524933"/>
    <w:rsid w:val="005253CC"/>
    <w:rsid w:val="005257DE"/>
    <w:rsid w:val="00525864"/>
    <w:rsid w:val="00526AE3"/>
    <w:rsid w:val="00527254"/>
    <w:rsid w:val="0052731D"/>
    <w:rsid w:val="00527825"/>
    <w:rsid w:val="00527A1F"/>
    <w:rsid w:val="00527A96"/>
    <w:rsid w:val="00527D48"/>
    <w:rsid w:val="005305E9"/>
    <w:rsid w:val="00530679"/>
    <w:rsid w:val="00530809"/>
    <w:rsid w:val="0053091E"/>
    <w:rsid w:val="00530B8D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2D3C"/>
    <w:rsid w:val="0053377E"/>
    <w:rsid w:val="00533B28"/>
    <w:rsid w:val="005341F8"/>
    <w:rsid w:val="005350D8"/>
    <w:rsid w:val="005353F4"/>
    <w:rsid w:val="00535B2E"/>
    <w:rsid w:val="0053628D"/>
    <w:rsid w:val="005365D7"/>
    <w:rsid w:val="00537361"/>
    <w:rsid w:val="00537490"/>
    <w:rsid w:val="00540A46"/>
    <w:rsid w:val="005413E1"/>
    <w:rsid w:val="00541C52"/>
    <w:rsid w:val="0054233E"/>
    <w:rsid w:val="005425A1"/>
    <w:rsid w:val="0054288B"/>
    <w:rsid w:val="00542AF3"/>
    <w:rsid w:val="00542B90"/>
    <w:rsid w:val="005441EF"/>
    <w:rsid w:val="0054442F"/>
    <w:rsid w:val="0054446F"/>
    <w:rsid w:val="00544752"/>
    <w:rsid w:val="00544F3B"/>
    <w:rsid w:val="00546C1B"/>
    <w:rsid w:val="00547AA8"/>
    <w:rsid w:val="00550A31"/>
    <w:rsid w:val="00551755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1FAE"/>
    <w:rsid w:val="005622C2"/>
    <w:rsid w:val="00562676"/>
    <w:rsid w:val="00562C31"/>
    <w:rsid w:val="00563411"/>
    <w:rsid w:val="0056449D"/>
    <w:rsid w:val="00564E3F"/>
    <w:rsid w:val="00564F85"/>
    <w:rsid w:val="005653E1"/>
    <w:rsid w:val="005659F4"/>
    <w:rsid w:val="00566140"/>
    <w:rsid w:val="00566483"/>
    <w:rsid w:val="0056710E"/>
    <w:rsid w:val="00567362"/>
    <w:rsid w:val="00567902"/>
    <w:rsid w:val="0057013E"/>
    <w:rsid w:val="00570807"/>
    <w:rsid w:val="00571795"/>
    <w:rsid w:val="00572C02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F42"/>
    <w:rsid w:val="0058180E"/>
    <w:rsid w:val="005818BA"/>
    <w:rsid w:val="0058197A"/>
    <w:rsid w:val="00581AC8"/>
    <w:rsid w:val="0058327F"/>
    <w:rsid w:val="00583AC5"/>
    <w:rsid w:val="00584039"/>
    <w:rsid w:val="005840EA"/>
    <w:rsid w:val="00584303"/>
    <w:rsid w:val="00585113"/>
    <w:rsid w:val="0058599C"/>
    <w:rsid w:val="00586608"/>
    <w:rsid w:val="005868C0"/>
    <w:rsid w:val="005869E1"/>
    <w:rsid w:val="00590199"/>
    <w:rsid w:val="005908D8"/>
    <w:rsid w:val="00590DBA"/>
    <w:rsid w:val="005910AB"/>
    <w:rsid w:val="005915F4"/>
    <w:rsid w:val="005917B0"/>
    <w:rsid w:val="00591CF9"/>
    <w:rsid w:val="00591D49"/>
    <w:rsid w:val="00591DD2"/>
    <w:rsid w:val="0059217F"/>
    <w:rsid w:val="00592678"/>
    <w:rsid w:val="00592D5C"/>
    <w:rsid w:val="005931F3"/>
    <w:rsid w:val="00593CBA"/>
    <w:rsid w:val="00594046"/>
    <w:rsid w:val="00594603"/>
    <w:rsid w:val="00594DF8"/>
    <w:rsid w:val="00595CC2"/>
    <w:rsid w:val="0059677D"/>
    <w:rsid w:val="005971A5"/>
    <w:rsid w:val="00597ACD"/>
    <w:rsid w:val="005A0033"/>
    <w:rsid w:val="005A0062"/>
    <w:rsid w:val="005A0A17"/>
    <w:rsid w:val="005A0E15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91C"/>
    <w:rsid w:val="005B0AA2"/>
    <w:rsid w:val="005B0BB4"/>
    <w:rsid w:val="005B1192"/>
    <w:rsid w:val="005B1409"/>
    <w:rsid w:val="005B174A"/>
    <w:rsid w:val="005B17C0"/>
    <w:rsid w:val="005B2285"/>
    <w:rsid w:val="005B23C4"/>
    <w:rsid w:val="005B25BE"/>
    <w:rsid w:val="005B26D8"/>
    <w:rsid w:val="005B3515"/>
    <w:rsid w:val="005B3A9B"/>
    <w:rsid w:val="005B41F2"/>
    <w:rsid w:val="005B42C0"/>
    <w:rsid w:val="005B4AA9"/>
    <w:rsid w:val="005B4B17"/>
    <w:rsid w:val="005B4D99"/>
    <w:rsid w:val="005B4DE5"/>
    <w:rsid w:val="005B4E02"/>
    <w:rsid w:val="005B56A0"/>
    <w:rsid w:val="005B5EB3"/>
    <w:rsid w:val="005B62DA"/>
    <w:rsid w:val="005B6401"/>
    <w:rsid w:val="005B70F7"/>
    <w:rsid w:val="005B71FC"/>
    <w:rsid w:val="005B7BA5"/>
    <w:rsid w:val="005B7CA6"/>
    <w:rsid w:val="005B7E17"/>
    <w:rsid w:val="005C0FB0"/>
    <w:rsid w:val="005C10C5"/>
    <w:rsid w:val="005C1155"/>
    <w:rsid w:val="005C1841"/>
    <w:rsid w:val="005C1AD8"/>
    <w:rsid w:val="005C268B"/>
    <w:rsid w:val="005C2CC2"/>
    <w:rsid w:val="005C2FD3"/>
    <w:rsid w:val="005C36D1"/>
    <w:rsid w:val="005C3A14"/>
    <w:rsid w:val="005C3CFE"/>
    <w:rsid w:val="005C3E2B"/>
    <w:rsid w:val="005C43EF"/>
    <w:rsid w:val="005C4D0D"/>
    <w:rsid w:val="005C4E07"/>
    <w:rsid w:val="005C638C"/>
    <w:rsid w:val="005C649A"/>
    <w:rsid w:val="005C669C"/>
    <w:rsid w:val="005C6FAF"/>
    <w:rsid w:val="005C7482"/>
    <w:rsid w:val="005D03B0"/>
    <w:rsid w:val="005D0785"/>
    <w:rsid w:val="005D14EF"/>
    <w:rsid w:val="005D1A31"/>
    <w:rsid w:val="005D21C0"/>
    <w:rsid w:val="005D2345"/>
    <w:rsid w:val="005D237B"/>
    <w:rsid w:val="005D27B8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0ED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0E1"/>
    <w:rsid w:val="005E6D12"/>
    <w:rsid w:val="005E6DD9"/>
    <w:rsid w:val="005E6ED2"/>
    <w:rsid w:val="005E700A"/>
    <w:rsid w:val="005E788D"/>
    <w:rsid w:val="005F0B01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1BBA"/>
    <w:rsid w:val="00602BC1"/>
    <w:rsid w:val="0060347C"/>
    <w:rsid w:val="006042D6"/>
    <w:rsid w:val="0060464E"/>
    <w:rsid w:val="006059FB"/>
    <w:rsid w:val="00605A75"/>
    <w:rsid w:val="00605EAC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124"/>
    <w:rsid w:val="006144A5"/>
    <w:rsid w:val="00614E75"/>
    <w:rsid w:val="00615088"/>
    <w:rsid w:val="006158D7"/>
    <w:rsid w:val="00615BB0"/>
    <w:rsid w:val="00616641"/>
    <w:rsid w:val="006166E2"/>
    <w:rsid w:val="006167A2"/>
    <w:rsid w:val="006167D9"/>
    <w:rsid w:val="00616AA5"/>
    <w:rsid w:val="006179C3"/>
    <w:rsid w:val="0062070C"/>
    <w:rsid w:val="00620E4C"/>
    <w:rsid w:val="00621A70"/>
    <w:rsid w:val="00621DDF"/>
    <w:rsid w:val="0062252C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3DA8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48B2"/>
    <w:rsid w:val="006451B4"/>
    <w:rsid w:val="00645956"/>
    <w:rsid w:val="0064596A"/>
    <w:rsid w:val="006459FC"/>
    <w:rsid w:val="00645AF8"/>
    <w:rsid w:val="00645DDE"/>
    <w:rsid w:val="00645E8B"/>
    <w:rsid w:val="00645FAC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A22"/>
    <w:rsid w:val="00654C94"/>
    <w:rsid w:val="00654FFF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42"/>
    <w:rsid w:val="00663C53"/>
    <w:rsid w:val="006645DF"/>
    <w:rsid w:val="00664630"/>
    <w:rsid w:val="00664B0D"/>
    <w:rsid w:val="00664B89"/>
    <w:rsid w:val="00664E63"/>
    <w:rsid w:val="00665416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96C"/>
    <w:rsid w:val="00673F68"/>
    <w:rsid w:val="006744CB"/>
    <w:rsid w:val="00674B03"/>
    <w:rsid w:val="00674CCD"/>
    <w:rsid w:val="006751D3"/>
    <w:rsid w:val="006753A5"/>
    <w:rsid w:val="00675A29"/>
    <w:rsid w:val="00675B01"/>
    <w:rsid w:val="00675EFA"/>
    <w:rsid w:val="00675F72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2F5"/>
    <w:rsid w:val="006815DE"/>
    <w:rsid w:val="00681F9D"/>
    <w:rsid w:val="00682C3B"/>
    <w:rsid w:val="00682D0A"/>
    <w:rsid w:val="00684153"/>
    <w:rsid w:val="00684426"/>
    <w:rsid w:val="00684955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1D74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3712"/>
    <w:rsid w:val="006A44A4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994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C7DAA"/>
    <w:rsid w:val="006D1117"/>
    <w:rsid w:val="006D1865"/>
    <w:rsid w:val="006D28BC"/>
    <w:rsid w:val="006D39C6"/>
    <w:rsid w:val="006D431D"/>
    <w:rsid w:val="006D61C0"/>
    <w:rsid w:val="006D6B39"/>
    <w:rsid w:val="006D6BF9"/>
    <w:rsid w:val="006D6DD3"/>
    <w:rsid w:val="006D78A4"/>
    <w:rsid w:val="006E020C"/>
    <w:rsid w:val="006E04E5"/>
    <w:rsid w:val="006E117A"/>
    <w:rsid w:val="006E153B"/>
    <w:rsid w:val="006E16D4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872"/>
    <w:rsid w:val="006F0F87"/>
    <w:rsid w:val="006F10D9"/>
    <w:rsid w:val="006F212F"/>
    <w:rsid w:val="006F2663"/>
    <w:rsid w:val="006F27B3"/>
    <w:rsid w:val="006F29A6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1F34"/>
    <w:rsid w:val="007020B5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6B53"/>
    <w:rsid w:val="007273C5"/>
    <w:rsid w:val="007279CE"/>
    <w:rsid w:val="0073042B"/>
    <w:rsid w:val="00730B78"/>
    <w:rsid w:val="00731D5D"/>
    <w:rsid w:val="00732B95"/>
    <w:rsid w:val="00733553"/>
    <w:rsid w:val="007339BD"/>
    <w:rsid w:val="00733C06"/>
    <w:rsid w:val="00733EA1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A28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47C44"/>
    <w:rsid w:val="00750F67"/>
    <w:rsid w:val="00751405"/>
    <w:rsid w:val="00751A49"/>
    <w:rsid w:val="00752293"/>
    <w:rsid w:val="00752298"/>
    <w:rsid w:val="0075258A"/>
    <w:rsid w:val="007536AC"/>
    <w:rsid w:val="007538A2"/>
    <w:rsid w:val="00754211"/>
    <w:rsid w:val="00754358"/>
    <w:rsid w:val="007543E9"/>
    <w:rsid w:val="00754B1C"/>
    <w:rsid w:val="00754BCB"/>
    <w:rsid w:val="00754E52"/>
    <w:rsid w:val="00755407"/>
    <w:rsid w:val="00755931"/>
    <w:rsid w:val="00755C1F"/>
    <w:rsid w:val="00755C96"/>
    <w:rsid w:val="00756901"/>
    <w:rsid w:val="0075734B"/>
    <w:rsid w:val="007573FD"/>
    <w:rsid w:val="00757487"/>
    <w:rsid w:val="00757743"/>
    <w:rsid w:val="007578DB"/>
    <w:rsid w:val="00757A2B"/>
    <w:rsid w:val="00757B65"/>
    <w:rsid w:val="00757D47"/>
    <w:rsid w:val="00760428"/>
    <w:rsid w:val="007605B7"/>
    <w:rsid w:val="0076097E"/>
    <w:rsid w:val="007620A5"/>
    <w:rsid w:val="00762332"/>
    <w:rsid w:val="007645C0"/>
    <w:rsid w:val="00764968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4CA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6A45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1EA7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8D0"/>
    <w:rsid w:val="00795FB2"/>
    <w:rsid w:val="007962AA"/>
    <w:rsid w:val="0079646C"/>
    <w:rsid w:val="007967A7"/>
    <w:rsid w:val="00796CD5"/>
    <w:rsid w:val="00797304"/>
    <w:rsid w:val="00797467"/>
    <w:rsid w:val="00797ECB"/>
    <w:rsid w:val="007A00A0"/>
    <w:rsid w:val="007A0C9F"/>
    <w:rsid w:val="007A1126"/>
    <w:rsid w:val="007A20B7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725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413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12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4F7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E0818"/>
    <w:rsid w:val="007E0838"/>
    <w:rsid w:val="007E0931"/>
    <w:rsid w:val="007E2B83"/>
    <w:rsid w:val="007E2E6D"/>
    <w:rsid w:val="007E37C2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4E3"/>
    <w:rsid w:val="007F2649"/>
    <w:rsid w:val="007F2917"/>
    <w:rsid w:val="007F2D47"/>
    <w:rsid w:val="007F338B"/>
    <w:rsid w:val="007F46D5"/>
    <w:rsid w:val="007F472E"/>
    <w:rsid w:val="007F54A0"/>
    <w:rsid w:val="007F5C90"/>
    <w:rsid w:val="007F5CA9"/>
    <w:rsid w:val="007F7108"/>
    <w:rsid w:val="007F73A9"/>
    <w:rsid w:val="007F792E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47CD"/>
    <w:rsid w:val="00815A8F"/>
    <w:rsid w:val="00815C7E"/>
    <w:rsid w:val="008161DE"/>
    <w:rsid w:val="0081635A"/>
    <w:rsid w:val="0081777E"/>
    <w:rsid w:val="00817940"/>
    <w:rsid w:val="00817B81"/>
    <w:rsid w:val="00817C9A"/>
    <w:rsid w:val="00820971"/>
    <w:rsid w:val="00820D99"/>
    <w:rsid w:val="00820EE4"/>
    <w:rsid w:val="008211C0"/>
    <w:rsid w:val="00821F31"/>
    <w:rsid w:val="00822AB9"/>
    <w:rsid w:val="00822B00"/>
    <w:rsid w:val="00822B3B"/>
    <w:rsid w:val="00824200"/>
    <w:rsid w:val="008251F1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09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37C43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BA4"/>
    <w:rsid w:val="00845C7C"/>
    <w:rsid w:val="008462A7"/>
    <w:rsid w:val="0084768C"/>
    <w:rsid w:val="00847EA8"/>
    <w:rsid w:val="00850104"/>
    <w:rsid w:val="008502D8"/>
    <w:rsid w:val="008505D1"/>
    <w:rsid w:val="00850BE0"/>
    <w:rsid w:val="0085140D"/>
    <w:rsid w:val="008514B2"/>
    <w:rsid w:val="008519CC"/>
    <w:rsid w:val="00851AEC"/>
    <w:rsid w:val="00851CE7"/>
    <w:rsid w:val="00851D0E"/>
    <w:rsid w:val="00852797"/>
    <w:rsid w:val="00852D2B"/>
    <w:rsid w:val="00852EEF"/>
    <w:rsid w:val="00853469"/>
    <w:rsid w:val="0085391D"/>
    <w:rsid w:val="00853BD8"/>
    <w:rsid w:val="00854665"/>
    <w:rsid w:val="0085517C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6BE"/>
    <w:rsid w:val="00863BBD"/>
    <w:rsid w:val="008643C9"/>
    <w:rsid w:val="00864A58"/>
    <w:rsid w:val="00865179"/>
    <w:rsid w:val="00865A16"/>
    <w:rsid w:val="0086623F"/>
    <w:rsid w:val="008663C4"/>
    <w:rsid w:val="008664BF"/>
    <w:rsid w:val="00867AC3"/>
    <w:rsid w:val="0087023C"/>
    <w:rsid w:val="008705E1"/>
    <w:rsid w:val="00871FD9"/>
    <w:rsid w:val="0087203A"/>
    <w:rsid w:val="0087204B"/>
    <w:rsid w:val="00873D74"/>
    <w:rsid w:val="008740FA"/>
    <w:rsid w:val="008742B9"/>
    <w:rsid w:val="0087571D"/>
    <w:rsid w:val="00875E14"/>
    <w:rsid w:val="00876C75"/>
    <w:rsid w:val="00876DCB"/>
    <w:rsid w:val="008778AA"/>
    <w:rsid w:val="0087792D"/>
    <w:rsid w:val="00877947"/>
    <w:rsid w:val="00877FA5"/>
    <w:rsid w:val="008800B2"/>
    <w:rsid w:val="0088013C"/>
    <w:rsid w:val="008822CB"/>
    <w:rsid w:val="00882EBC"/>
    <w:rsid w:val="0088353C"/>
    <w:rsid w:val="00883BF3"/>
    <w:rsid w:val="00883F5D"/>
    <w:rsid w:val="008846BE"/>
    <w:rsid w:val="008850A2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5FDF"/>
    <w:rsid w:val="00897250"/>
    <w:rsid w:val="008974D2"/>
    <w:rsid w:val="008A07A2"/>
    <w:rsid w:val="008A081A"/>
    <w:rsid w:val="008A0A9E"/>
    <w:rsid w:val="008A11F5"/>
    <w:rsid w:val="008A170B"/>
    <w:rsid w:val="008A1920"/>
    <w:rsid w:val="008A1C24"/>
    <w:rsid w:val="008A21F3"/>
    <w:rsid w:val="008A2BCA"/>
    <w:rsid w:val="008A31AA"/>
    <w:rsid w:val="008A35A2"/>
    <w:rsid w:val="008A42AF"/>
    <w:rsid w:val="008A4ABF"/>
    <w:rsid w:val="008A4AFE"/>
    <w:rsid w:val="008A5030"/>
    <w:rsid w:val="008A6CD3"/>
    <w:rsid w:val="008A6DDC"/>
    <w:rsid w:val="008A7173"/>
    <w:rsid w:val="008A7C2F"/>
    <w:rsid w:val="008B1079"/>
    <w:rsid w:val="008B118A"/>
    <w:rsid w:val="008B166E"/>
    <w:rsid w:val="008B179C"/>
    <w:rsid w:val="008B18A2"/>
    <w:rsid w:val="008B1B86"/>
    <w:rsid w:val="008B21E5"/>
    <w:rsid w:val="008B28FC"/>
    <w:rsid w:val="008B4210"/>
    <w:rsid w:val="008B446A"/>
    <w:rsid w:val="008B4C3D"/>
    <w:rsid w:val="008B5497"/>
    <w:rsid w:val="008B7268"/>
    <w:rsid w:val="008B7456"/>
    <w:rsid w:val="008B75E5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2A8"/>
    <w:rsid w:val="008C75EA"/>
    <w:rsid w:val="008C7925"/>
    <w:rsid w:val="008C7FA0"/>
    <w:rsid w:val="008D0143"/>
    <w:rsid w:val="008D0299"/>
    <w:rsid w:val="008D0550"/>
    <w:rsid w:val="008D0622"/>
    <w:rsid w:val="008D0B48"/>
    <w:rsid w:val="008D1398"/>
    <w:rsid w:val="008D14D6"/>
    <w:rsid w:val="008D1755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6DAB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5860"/>
    <w:rsid w:val="008E5E7B"/>
    <w:rsid w:val="008E6041"/>
    <w:rsid w:val="008E6732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3E45"/>
    <w:rsid w:val="008F4D68"/>
    <w:rsid w:val="008F4FF1"/>
    <w:rsid w:val="008F5886"/>
    <w:rsid w:val="008F5DFC"/>
    <w:rsid w:val="008F683E"/>
    <w:rsid w:val="008F73F5"/>
    <w:rsid w:val="008F7407"/>
    <w:rsid w:val="008F78DC"/>
    <w:rsid w:val="008F7CE6"/>
    <w:rsid w:val="00900295"/>
    <w:rsid w:val="00900355"/>
    <w:rsid w:val="009008F5"/>
    <w:rsid w:val="009019A7"/>
    <w:rsid w:val="0090265F"/>
    <w:rsid w:val="009034F6"/>
    <w:rsid w:val="00903891"/>
    <w:rsid w:val="00904275"/>
    <w:rsid w:val="009046AA"/>
    <w:rsid w:val="00905860"/>
    <w:rsid w:val="00905D4D"/>
    <w:rsid w:val="00905DF1"/>
    <w:rsid w:val="00905EB5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92A"/>
    <w:rsid w:val="00930FC1"/>
    <w:rsid w:val="00931217"/>
    <w:rsid w:val="00932038"/>
    <w:rsid w:val="009320BE"/>
    <w:rsid w:val="00932A67"/>
    <w:rsid w:val="00932CE6"/>
    <w:rsid w:val="0093349E"/>
    <w:rsid w:val="009338A7"/>
    <w:rsid w:val="00933E67"/>
    <w:rsid w:val="00933E70"/>
    <w:rsid w:val="0093523F"/>
    <w:rsid w:val="0093641B"/>
    <w:rsid w:val="009364C6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47E14"/>
    <w:rsid w:val="009501A5"/>
    <w:rsid w:val="00950870"/>
    <w:rsid w:val="00950B63"/>
    <w:rsid w:val="009514F0"/>
    <w:rsid w:val="009525F2"/>
    <w:rsid w:val="009527A2"/>
    <w:rsid w:val="00952E64"/>
    <w:rsid w:val="00952F59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57E49"/>
    <w:rsid w:val="009602D5"/>
    <w:rsid w:val="00960431"/>
    <w:rsid w:val="0096292D"/>
    <w:rsid w:val="00964C8F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5AD2"/>
    <w:rsid w:val="00976EBE"/>
    <w:rsid w:val="009776C3"/>
    <w:rsid w:val="00980B80"/>
    <w:rsid w:val="0098128A"/>
    <w:rsid w:val="00981B88"/>
    <w:rsid w:val="00981BEE"/>
    <w:rsid w:val="009822B5"/>
    <w:rsid w:val="00983863"/>
    <w:rsid w:val="00983883"/>
    <w:rsid w:val="0098390D"/>
    <w:rsid w:val="00983F01"/>
    <w:rsid w:val="00984EAC"/>
    <w:rsid w:val="00984EE0"/>
    <w:rsid w:val="009861CE"/>
    <w:rsid w:val="00987250"/>
    <w:rsid w:val="0098762E"/>
    <w:rsid w:val="00987763"/>
    <w:rsid w:val="00987967"/>
    <w:rsid w:val="00987BD3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093"/>
    <w:rsid w:val="009A2162"/>
    <w:rsid w:val="009A2169"/>
    <w:rsid w:val="009A2C45"/>
    <w:rsid w:val="009A2C6C"/>
    <w:rsid w:val="009A3528"/>
    <w:rsid w:val="009A3558"/>
    <w:rsid w:val="009A3744"/>
    <w:rsid w:val="009A3A86"/>
    <w:rsid w:val="009A3EA3"/>
    <w:rsid w:val="009A42F6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A7FD2"/>
    <w:rsid w:val="009B04C2"/>
    <w:rsid w:val="009B0549"/>
    <w:rsid w:val="009B08E8"/>
    <w:rsid w:val="009B0DFB"/>
    <w:rsid w:val="009B15A3"/>
    <w:rsid w:val="009B2479"/>
    <w:rsid w:val="009B26D2"/>
    <w:rsid w:val="009B29C4"/>
    <w:rsid w:val="009B2B55"/>
    <w:rsid w:val="009B46D7"/>
    <w:rsid w:val="009B4E56"/>
    <w:rsid w:val="009B56E9"/>
    <w:rsid w:val="009B62CD"/>
    <w:rsid w:val="009B70FC"/>
    <w:rsid w:val="009B72C0"/>
    <w:rsid w:val="009C03D8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169"/>
    <w:rsid w:val="009D053B"/>
    <w:rsid w:val="009D062E"/>
    <w:rsid w:val="009D0E02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2C7"/>
    <w:rsid w:val="009E3560"/>
    <w:rsid w:val="009E37ED"/>
    <w:rsid w:val="009E38C8"/>
    <w:rsid w:val="009E444F"/>
    <w:rsid w:val="009E4812"/>
    <w:rsid w:val="009E4A10"/>
    <w:rsid w:val="009E4B1D"/>
    <w:rsid w:val="009E4BFD"/>
    <w:rsid w:val="009E675D"/>
    <w:rsid w:val="009E6E8A"/>
    <w:rsid w:val="009E72BE"/>
    <w:rsid w:val="009E755A"/>
    <w:rsid w:val="009E75AF"/>
    <w:rsid w:val="009F0B5F"/>
    <w:rsid w:val="009F0EEB"/>
    <w:rsid w:val="009F2642"/>
    <w:rsid w:val="009F26C4"/>
    <w:rsid w:val="009F2C7A"/>
    <w:rsid w:val="009F3CCD"/>
    <w:rsid w:val="009F4B61"/>
    <w:rsid w:val="009F4D14"/>
    <w:rsid w:val="009F53DB"/>
    <w:rsid w:val="009F688F"/>
    <w:rsid w:val="009F6CD0"/>
    <w:rsid w:val="009F6E01"/>
    <w:rsid w:val="009F6E6E"/>
    <w:rsid w:val="009F6F39"/>
    <w:rsid w:val="009F709D"/>
    <w:rsid w:val="00A00542"/>
    <w:rsid w:val="00A00F8F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5ED0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39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B98"/>
    <w:rsid w:val="00A22D07"/>
    <w:rsid w:val="00A239E5"/>
    <w:rsid w:val="00A23D5F"/>
    <w:rsid w:val="00A241C5"/>
    <w:rsid w:val="00A24CA6"/>
    <w:rsid w:val="00A24D3A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408E0"/>
    <w:rsid w:val="00A410C1"/>
    <w:rsid w:val="00A4140B"/>
    <w:rsid w:val="00A41821"/>
    <w:rsid w:val="00A41A05"/>
    <w:rsid w:val="00A41EEA"/>
    <w:rsid w:val="00A426D1"/>
    <w:rsid w:val="00A4306E"/>
    <w:rsid w:val="00A435C9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47EA7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05EE"/>
    <w:rsid w:val="00A61003"/>
    <w:rsid w:val="00A6160B"/>
    <w:rsid w:val="00A6168C"/>
    <w:rsid w:val="00A63544"/>
    <w:rsid w:val="00A64AD9"/>
    <w:rsid w:val="00A65367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4EE"/>
    <w:rsid w:val="00A72B9E"/>
    <w:rsid w:val="00A732B7"/>
    <w:rsid w:val="00A734F4"/>
    <w:rsid w:val="00A737DB"/>
    <w:rsid w:val="00A73A53"/>
    <w:rsid w:val="00A744F1"/>
    <w:rsid w:val="00A745D1"/>
    <w:rsid w:val="00A746EE"/>
    <w:rsid w:val="00A74A77"/>
    <w:rsid w:val="00A76599"/>
    <w:rsid w:val="00A7673E"/>
    <w:rsid w:val="00A768F8"/>
    <w:rsid w:val="00A7744F"/>
    <w:rsid w:val="00A7799B"/>
    <w:rsid w:val="00A8076F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5F22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0A4F"/>
    <w:rsid w:val="00AA1453"/>
    <w:rsid w:val="00AA1588"/>
    <w:rsid w:val="00AA18E4"/>
    <w:rsid w:val="00AA2736"/>
    <w:rsid w:val="00AA28DE"/>
    <w:rsid w:val="00AA298F"/>
    <w:rsid w:val="00AA38A9"/>
    <w:rsid w:val="00AA3E09"/>
    <w:rsid w:val="00AA5616"/>
    <w:rsid w:val="00AA5D83"/>
    <w:rsid w:val="00AA6A37"/>
    <w:rsid w:val="00AA6F1C"/>
    <w:rsid w:val="00AB1086"/>
    <w:rsid w:val="00AB14F3"/>
    <w:rsid w:val="00AB21D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690"/>
    <w:rsid w:val="00AC3AD2"/>
    <w:rsid w:val="00AC4578"/>
    <w:rsid w:val="00AC473F"/>
    <w:rsid w:val="00AC5383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4F8"/>
    <w:rsid w:val="00AD58DE"/>
    <w:rsid w:val="00AD6939"/>
    <w:rsid w:val="00AD6A4A"/>
    <w:rsid w:val="00AD6C4E"/>
    <w:rsid w:val="00AD6EC5"/>
    <w:rsid w:val="00AD701A"/>
    <w:rsid w:val="00AD7146"/>
    <w:rsid w:val="00AD76C3"/>
    <w:rsid w:val="00AD7BEB"/>
    <w:rsid w:val="00AD7C52"/>
    <w:rsid w:val="00AE1C6E"/>
    <w:rsid w:val="00AE1D30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F0575"/>
    <w:rsid w:val="00AF06A8"/>
    <w:rsid w:val="00AF121F"/>
    <w:rsid w:val="00AF164F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2B4B"/>
    <w:rsid w:val="00B0301B"/>
    <w:rsid w:val="00B03041"/>
    <w:rsid w:val="00B03290"/>
    <w:rsid w:val="00B04665"/>
    <w:rsid w:val="00B04AEC"/>
    <w:rsid w:val="00B04B77"/>
    <w:rsid w:val="00B04F8B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560"/>
    <w:rsid w:val="00B12BCB"/>
    <w:rsid w:val="00B135E0"/>
    <w:rsid w:val="00B139A1"/>
    <w:rsid w:val="00B14F33"/>
    <w:rsid w:val="00B15819"/>
    <w:rsid w:val="00B15D23"/>
    <w:rsid w:val="00B15FF4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7F3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56E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29B"/>
    <w:rsid w:val="00B3692C"/>
    <w:rsid w:val="00B3761E"/>
    <w:rsid w:val="00B37A3F"/>
    <w:rsid w:val="00B4084C"/>
    <w:rsid w:val="00B41207"/>
    <w:rsid w:val="00B41B44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9F4"/>
    <w:rsid w:val="00B52A98"/>
    <w:rsid w:val="00B53EC6"/>
    <w:rsid w:val="00B5410F"/>
    <w:rsid w:val="00B54547"/>
    <w:rsid w:val="00B549F1"/>
    <w:rsid w:val="00B55226"/>
    <w:rsid w:val="00B558BB"/>
    <w:rsid w:val="00B55C90"/>
    <w:rsid w:val="00B568F3"/>
    <w:rsid w:val="00B56C0C"/>
    <w:rsid w:val="00B57A15"/>
    <w:rsid w:val="00B57D7C"/>
    <w:rsid w:val="00B602BE"/>
    <w:rsid w:val="00B60D95"/>
    <w:rsid w:val="00B60DD4"/>
    <w:rsid w:val="00B61F28"/>
    <w:rsid w:val="00B62083"/>
    <w:rsid w:val="00B62F3A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77B23"/>
    <w:rsid w:val="00B8050C"/>
    <w:rsid w:val="00B80568"/>
    <w:rsid w:val="00B81091"/>
    <w:rsid w:val="00B816C4"/>
    <w:rsid w:val="00B81F8C"/>
    <w:rsid w:val="00B8225A"/>
    <w:rsid w:val="00B82AA6"/>
    <w:rsid w:val="00B82FA5"/>
    <w:rsid w:val="00B83002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CA8"/>
    <w:rsid w:val="00B92E2C"/>
    <w:rsid w:val="00B937AF"/>
    <w:rsid w:val="00B9393A"/>
    <w:rsid w:val="00B9422B"/>
    <w:rsid w:val="00B9424D"/>
    <w:rsid w:val="00B9483D"/>
    <w:rsid w:val="00B95465"/>
    <w:rsid w:val="00B95D9A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1D20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421"/>
    <w:rsid w:val="00BB3642"/>
    <w:rsid w:val="00BB3D88"/>
    <w:rsid w:val="00BB412F"/>
    <w:rsid w:val="00BB48EB"/>
    <w:rsid w:val="00BB4C7A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0BBB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07A"/>
    <w:rsid w:val="00BC699F"/>
    <w:rsid w:val="00BC760E"/>
    <w:rsid w:val="00BD41C5"/>
    <w:rsid w:val="00BD489B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2B6"/>
    <w:rsid w:val="00BE3F4A"/>
    <w:rsid w:val="00BE41EF"/>
    <w:rsid w:val="00BE47B7"/>
    <w:rsid w:val="00BE4A28"/>
    <w:rsid w:val="00BE4BD8"/>
    <w:rsid w:val="00BE4BF4"/>
    <w:rsid w:val="00BE5588"/>
    <w:rsid w:val="00BE5923"/>
    <w:rsid w:val="00BE6461"/>
    <w:rsid w:val="00BE680C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3B35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521"/>
    <w:rsid w:val="00BF770D"/>
    <w:rsid w:val="00BF7AC4"/>
    <w:rsid w:val="00BF7AF8"/>
    <w:rsid w:val="00BF7C64"/>
    <w:rsid w:val="00C00036"/>
    <w:rsid w:val="00C0029A"/>
    <w:rsid w:val="00C0066F"/>
    <w:rsid w:val="00C016FF"/>
    <w:rsid w:val="00C017F0"/>
    <w:rsid w:val="00C021CA"/>
    <w:rsid w:val="00C026F3"/>
    <w:rsid w:val="00C0290E"/>
    <w:rsid w:val="00C03657"/>
    <w:rsid w:val="00C04240"/>
    <w:rsid w:val="00C04658"/>
    <w:rsid w:val="00C048C6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19E0"/>
    <w:rsid w:val="00C12127"/>
    <w:rsid w:val="00C1256D"/>
    <w:rsid w:val="00C12BA8"/>
    <w:rsid w:val="00C12DB3"/>
    <w:rsid w:val="00C143CA"/>
    <w:rsid w:val="00C14AD1"/>
    <w:rsid w:val="00C14B68"/>
    <w:rsid w:val="00C14F0D"/>
    <w:rsid w:val="00C15D03"/>
    <w:rsid w:val="00C16594"/>
    <w:rsid w:val="00C16D61"/>
    <w:rsid w:val="00C16EE0"/>
    <w:rsid w:val="00C172B9"/>
    <w:rsid w:val="00C21906"/>
    <w:rsid w:val="00C22F46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64E5"/>
    <w:rsid w:val="00C37311"/>
    <w:rsid w:val="00C37E4D"/>
    <w:rsid w:val="00C37F2E"/>
    <w:rsid w:val="00C40BFB"/>
    <w:rsid w:val="00C4160A"/>
    <w:rsid w:val="00C417E2"/>
    <w:rsid w:val="00C41908"/>
    <w:rsid w:val="00C41B17"/>
    <w:rsid w:val="00C41D03"/>
    <w:rsid w:val="00C429CA"/>
    <w:rsid w:val="00C431B9"/>
    <w:rsid w:val="00C436FA"/>
    <w:rsid w:val="00C43D38"/>
    <w:rsid w:val="00C43DFE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3727"/>
    <w:rsid w:val="00C5441D"/>
    <w:rsid w:val="00C54B5B"/>
    <w:rsid w:val="00C5503E"/>
    <w:rsid w:val="00C56D9B"/>
    <w:rsid w:val="00C573DA"/>
    <w:rsid w:val="00C57451"/>
    <w:rsid w:val="00C57593"/>
    <w:rsid w:val="00C575EF"/>
    <w:rsid w:val="00C57AEF"/>
    <w:rsid w:val="00C57E69"/>
    <w:rsid w:val="00C57ED0"/>
    <w:rsid w:val="00C6015B"/>
    <w:rsid w:val="00C61AC8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7E9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F2"/>
    <w:rsid w:val="00C90E32"/>
    <w:rsid w:val="00C91279"/>
    <w:rsid w:val="00C9139F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8F0"/>
    <w:rsid w:val="00C96F9E"/>
    <w:rsid w:val="00C97FC7"/>
    <w:rsid w:val="00CA09ED"/>
    <w:rsid w:val="00CA0B8A"/>
    <w:rsid w:val="00CA0C2C"/>
    <w:rsid w:val="00CA16AE"/>
    <w:rsid w:val="00CA1CFB"/>
    <w:rsid w:val="00CA256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391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0C6A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4B81"/>
    <w:rsid w:val="00CD5768"/>
    <w:rsid w:val="00CD6400"/>
    <w:rsid w:val="00CD6516"/>
    <w:rsid w:val="00CD66E2"/>
    <w:rsid w:val="00CD6733"/>
    <w:rsid w:val="00CD69B6"/>
    <w:rsid w:val="00CD6B6A"/>
    <w:rsid w:val="00CD6F06"/>
    <w:rsid w:val="00CE002B"/>
    <w:rsid w:val="00CE0142"/>
    <w:rsid w:val="00CE0399"/>
    <w:rsid w:val="00CE1619"/>
    <w:rsid w:val="00CE1789"/>
    <w:rsid w:val="00CE1BAB"/>
    <w:rsid w:val="00CE1F73"/>
    <w:rsid w:val="00CE3D41"/>
    <w:rsid w:val="00CE3E97"/>
    <w:rsid w:val="00CE4CB1"/>
    <w:rsid w:val="00CE55AD"/>
    <w:rsid w:val="00CE59AB"/>
    <w:rsid w:val="00CE5C01"/>
    <w:rsid w:val="00CE5C7D"/>
    <w:rsid w:val="00CE5DB8"/>
    <w:rsid w:val="00CE5FCC"/>
    <w:rsid w:val="00CE66D6"/>
    <w:rsid w:val="00CE6923"/>
    <w:rsid w:val="00CE692D"/>
    <w:rsid w:val="00CE73EA"/>
    <w:rsid w:val="00CE77B1"/>
    <w:rsid w:val="00CE7B36"/>
    <w:rsid w:val="00CF1918"/>
    <w:rsid w:val="00CF2218"/>
    <w:rsid w:val="00CF237E"/>
    <w:rsid w:val="00CF2383"/>
    <w:rsid w:val="00CF2FA4"/>
    <w:rsid w:val="00CF2FEE"/>
    <w:rsid w:val="00CF36E3"/>
    <w:rsid w:val="00CF50C3"/>
    <w:rsid w:val="00CF59C8"/>
    <w:rsid w:val="00CF6A31"/>
    <w:rsid w:val="00CF7587"/>
    <w:rsid w:val="00CF7952"/>
    <w:rsid w:val="00CF7978"/>
    <w:rsid w:val="00CF7C0B"/>
    <w:rsid w:val="00D0047F"/>
    <w:rsid w:val="00D00917"/>
    <w:rsid w:val="00D01C22"/>
    <w:rsid w:val="00D01EAA"/>
    <w:rsid w:val="00D029B4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03A4"/>
    <w:rsid w:val="00D11763"/>
    <w:rsid w:val="00D12571"/>
    <w:rsid w:val="00D127A3"/>
    <w:rsid w:val="00D12BE4"/>
    <w:rsid w:val="00D12E90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513C"/>
    <w:rsid w:val="00D26192"/>
    <w:rsid w:val="00D2626D"/>
    <w:rsid w:val="00D26D38"/>
    <w:rsid w:val="00D26FCF"/>
    <w:rsid w:val="00D26FF3"/>
    <w:rsid w:val="00D27099"/>
    <w:rsid w:val="00D27C4D"/>
    <w:rsid w:val="00D27D8D"/>
    <w:rsid w:val="00D27F26"/>
    <w:rsid w:val="00D309F8"/>
    <w:rsid w:val="00D31177"/>
    <w:rsid w:val="00D31A45"/>
    <w:rsid w:val="00D32103"/>
    <w:rsid w:val="00D321EE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4CC0"/>
    <w:rsid w:val="00D360CB"/>
    <w:rsid w:val="00D3680D"/>
    <w:rsid w:val="00D40187"/>
    <w:rsid w:val="00D408A8"/>
    <w:rsid w:val="00D40F4D"/>
    <w:rsid w:val="00D414B6"/>
    <w:rsid w:val="00D417F6"/>
    <w:rsid w:val="00D4350F"/>
    <w:rsid w:val="00D43D49"/>
    <w:rsid w:val="00D4512F"/>
    <w:rsid w:val="00D451E5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070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5DC1"/>
    <w:rsid w:val="00D66775"/>
    <w:rsid w:val="00D66FD1"/>
    <w:rsid w:val="00D7083C"/>
    <w:rsid w:val="00D71A54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1F1"/>
    <w:rsid w:val="00D86DD6"/>
    <w:rsid w:val="00D86F90"/>
    <w:rsid w:val="00D87B4E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416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79E"/>
    <w:rsid w:val="00DB4B57"/>
    <w:rsid w:val="00DB4BE5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1420"/>
    <w:rsid w:val="00DC2679"/>
    <w:rsid w:val="00DC27AC"/>
    <w:rsid w:val="00DC4366"/>
    <w:rsid w:val="00DC484B"/>
    <w:rsid w:val="00DC4C16"/>
    <w:rsid w:val="00DC4F94"/>
    <w:rsid w:val="00DC51D5"/>
    <w:rsid w:val="00DC5A8C"/>
    <w:rsid w:val="00DC6D37"/>
    <w:rsid w:val="00DC7144"/>
    <w:rsid w:val="00DD08C1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83E"/>
    <w:rsid w:val="00DE0944"/>
    <w:rsid w:val="00DE1343"/>
    <w:rsid w:val="00DE21F4"/>
    <w:rsid w:val="00DE26E3"/>
    <w:rsid w:val="00DE2B00"/>
    <w:rsid w:val="00DE2CAF"/>
    <w:rsid w:val="00DE3B02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146"/>
    <w:rsid w:val="00DE792A"/>
    <w:rsid w:val="00DE7CCF"/>
    <w:rsid w:val="00DE7F12"/>
    <w:rsid w:val="00DF0868"/>
    <w:rsid w:val="00DF0C7C"/>
    <w:rsid w:val="00DF0CEF"/>
    <w:rsid w:val="00DF0DB0"/>
    <w:rsid w:val="00DF1AAF"/>
    <w:rsid w:val="00DF2415"/>
    <w:rsid w:val="00DF296D"/>
    <w:rsid w:val="00DF2CEB"/>
    <w:rsid w:val="00DF2D82"/>
    <w:rsid w:val="00DF30E8"/>
    <w:rsid w:val="00DF32CD"/>
    <w:rsid w:val="00DF332D"/>
    <w:rsid w:val="00DF35FA"/>
    <w:rsid w:val="00DF3E40"/>
    <w:rsid w:val="00DF4D0A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3D2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4B0"/>
    <w:rsid w:val="00E07E3E"/>
    <w:rsid w:val="00E10253"/>
    <w:rsid w:val="00E104A3"/>
    <w:rsid w:val="00E10B30"/>
    <w:rsid w:val="00E111D7"/>
    <w:rsid w:val="00E12791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0F96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EFA"/>
    <w:rsid w:val="00E26F3B"/>
    <w:rsid w:val="00E27088"/>
    <w:rsid w:val="00E272B8"/>
    <w:rsid w:val="00E27624"/>
    <w:rsid w:val="00E27CDB"/>
    <w:rsid w:val="00E30054"/>
    <w:rsid w:val="00E30564"/>
    <w:rsid w:val="00E308C2"/>
    <w:rsid w:val="00E31403"/>
    <w:rsid w:val="00E31BDF"/>
    <w:rsid w:val="00E31C9E"/>
    <w:rsid w:val="00E32364"/>
    <w:rsid w:val="00E32A6D"/>
    <w:rsid w:val="00E33486"/>
    <w:rsid w:val="00E361CB"/>
    <w:rsid w:val="00E373BC"/>
    <w:rsid w:val="00E378D5"/>
    <w:rsid w:val="00E37CB0"/>
    <w:rsid w:val="00E37CCA"/>
    <w:rsid w:val="00E400B9"/>
    <w:rsid w:val="00E404F3"/>
    <w:rsid w:val="00E40A8F"/>
    <w:rsid w:val="00E40F07"/>
    <w:rsid w:val="00E418F7"/>
    <w:rsid w:val="00E42173"/>
    <w:rsid w:val="00E42D2D"/>
    <w:rsid w:val="00E43CB9"/>
    <w:rsid w:val="00E43E9D"/>
    <w:rsid w:val="00E446D1"/>
    <w:rsid w:val="00E4470D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3FD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0EF2"/>
    <w:rsid w:val="00E62919"/>
    <w:rsid w:val="00E640CD"/>
    <w:rsid w:val="00E64939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0FD7"/>
    <w:rsid w:val="00E71B58"/>
    <w:rsid w:val="00E71D31"/>
    <w:rsid w:val="00E72462"/>
    <w:rsid w:val="00E7292B"/>
    <w:rsid w:val="00E7422E"/>
    <w:rsid w:val="00E74A69"/>
    <w:rsid w:val="00E754E0"/>
    <w:rsid w:val="00E75AA0"/>
    <w:rsid w:val="00E762C4"/>
    <w:rsid w:val="00E762F5"/>
    <w:rsid w:val="00E7658F"/>
    <w:rsid w:val="00E76E2C"/>
    <w:rsid w:val="00E76F43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8C7"/>
    <w:rsid w:val="00E82CEA"/>
    <w:rsid w:val="00E82E9C"/>
    <w:rsid w:val="00E8420E"/>
    <w:rsid w:val="00E8469B"/>
    <w:rsid w:val="00E84CB7"/>
    <w:rsid w:val="00E8658B"/>
    <w:rsid w:val="00E86A5E"/>
    <w:rsid w:val="00E87ABD"/>
    <w:rsid w:val="00E87C1D"/>
    <w:rsid w:val="00E9014A"/>
    <w:rsid w:val="00E90332"/>
    <w:rsid w:val="00E90600"/>
    <w:rsid w:val="00E90EE6"/>
    <w:rsid w:val="00E91538"/>
    <w:rsid w:val="00E91841"/>
    <w:rsid w:val="00E91CD1"/>
    <w:rsid w:val="00E92546"/>
    <w:rsid w:val="00E937EC"/>
    <w:rsid w:val="00E9388B"/>
    <w:rsid w:val="00E938E9"/>
    <w:rsid w:val="00E93FB6"/>
    <w:rsid w:val="00E940C1"/>
    <w:rsid w:val="00E950D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0AE"/>
    <w:rsid w:val="00EB54BD"/>
    <w:rsid w:val="00EB55C8"/>
    <w:rsid w:val="00EB5796"/>
    <w:rsid w:val="00EB5C40"/>
    <w:rsid w:val="00EB5F56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2334"/>
    <w:rsid w:val="00EC251F"/>
    <w:rsid w:val="00EC26ED"/>
    <w:rsid w:val="00EC28A6"/>
    <w:rsid w:val="00EC29A7"/>
    <w:rsid w:val="00EC3489"/>
    <w:rsid w:val="00EC3D05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1E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10B"/>
    <w:rsid w:val="00EE1553"/>
    <w:rsid w:val="00EE1E22"/>
    <w:rsid w:val="00EE1FB4"/>
    <w:rsid w:val="00EE278F"/>
    <w:rsid w:val="00EE28DE"/>
    <w:rsid w:val="00EE3A8E"/>
    <w:rsid w:val="00EE3E9C"/>
    <w:rsid w:val="00EE4A0A"/>
    <w:rsid w:val="00EE5670"/>
    <w:rsid w:val="00EE5B4F"/>
    <w:rsid w:val="00EE64F2"/>
    <w:rsid w:val="00EE6518"/>
    <w:rsid w:val="00EE6A84"/>
    <w:rsid w:val="00EE6EBE"/>
    <w:rsid w:val="00EE785B"/>
    <w:rsid w:val="00EE79C5"/>
    <w:rsid w:val="00EE7C00"/>
    <w:rsid w:val="00EF067D"/>
    <w:rsid w:val="00EF06BA"/>
    <w:rsid w:val="00EF0873"/>
    <w:rsid w:val="00EF094B"/>
    <w:rsid w:val="00EF11EB"/>
    <w:rsid w:val="00EF15C5"/>
    <w:rsid w:val="00EF17B4"/>
    <w:rsid w:val="00EF188E"/>
    <w:rsid w:val="00EF197E"/>
    <w:rsid w:val="00EF2078"/>
    <w:rsid w:val="00EF23D7"/>
    <w:rsid w:val="00EF2BE1"/>
    <w:rsid w:val="00EF366D"/>
    <w:rsid w:val="00EF41E7"/>
    <w:rsid w:val="00EF44E3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0ED8"/>
    <w:rsid w:val="00F02504"/>
    <w:rsid w:val="00F027DC"/>
    <w:rsid w:val="00F029CE"/>
    <w:rsid w:val="00F034E7"/>
    <w:rsid w:val="00F038FF"/>
    <w:rsid w:val="00F03F85"/>
    <w:rsid w:val="00F04046"/>
    <w:rsid w:val="00F044AF"/>
    <w:rsid w:val="00F0554B"/>
    <w:rsid w:val="00F05C5C"/>
    <w:rsid w:val="00F05E76"/>
    <w:rsid w:val="00F064D1"/>
    <w:rsid w:val="00F06F49"/>
    <w:rsid w:val="00F07919"/>
    <w:rsid w:val="00F07A74"/>
    <w:rsid w:val="00F10872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0702"/>
    <w:rsid w:val="00F224ED"/>
    <w:rsid w:val="00F228BA"/>
    <w:rsid w:val="00F22901"/>
    <w:rsid w:val="00F22CD0"/>
    <w:rsid w:val="00F23462"/>
    <w:rsid w:val="00F23AA7"/>
    <w:rsid w:val="00F23FB9"/>
    <w:rsid w:val="00F244C2"/>
    <w:rsid w:val="00F2466A"/>
    <w:rsid w:val="00F26656"/>
    <w:rsid w:val="00F26888"/>
    <w:rsid w:val="00F272CD"/>
    <w:rsid w:val="00F301EA"/>
    <w:rsid w:val="00F303D0"/>
    <w:rsid w:val="00F3085D"/>
    <w:rsid w:val="00F30ADB"/>
    <w:rsid w:val="00F30EA1"/>
    <w:rsid w:val="00F31A9F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A15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1F3"/>
    <w:rsid w:val="00F5670B"/>
    <w:rsid w:val="00F570D3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132"/>
    <w:rsid w:val="00F81248"/>
    <w:rsid w:val="00F81C32"/>
    <w:rsid w:val="00F82231"/>
    <w:rsid w:val="00F82997"/>
    <w:rsid w:val="00F82EF1"/>
    <w:rsid w:val="00F83DBF"/>
    <w:rsid w:val="00F84DE6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1C4"/>
    <w:rsid w:val="00F97286"/>
    <w:rsid w:val="00F975DE"/>
    <w:rsid w:val="00F97B36"/>
    <w:rsid w:val="00FA09FA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CCE"/>
    <w:rsid w:val="00FA4D0A"/>
    <w:rsid w:val="00FA4EC3"/>
    <w:rsid w:val="00FA4EDB"/>
    <w:rsid w:val="00FA512E"/>
    <w:rsid w:val="00FA5C5F"/>
    <w:rsid w:val="00FA686F"/>
    <w:rsid w:val="00FA6DB3"/>
    <w:rsid w:val="00FA6F38"/>
    <w:rsid w:val="00FA7BA2"/>
    <w:rsid w:val="00FB0240"/>
    <w:rsid w:val="00FB032B"/>
    <w:rsid w:val="00FB06FC"/>
    <w:rsid w:val="00FB0982"/>
    <w:rsid w:val="00FB0E24"/>
    <w:rsid w:val="00FB102B"/>
    <w:rsid w:val="00FB1378"/>
    <w:rsid w:val="00FB20AF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5DE0"/>
    <w:rsid w:val="00FB619F"/>
    <w:rsid w:val="00FB6386"/>
    <w:rsid w:val="00FC02F3"/>
    <w:rsid w:val="00FC03CF"/>
    <w:rsid w:val="00FC0CD1"/>
    <w:rsid w:val="00FC0EF1"/>
    <w:rsid w:val="00FC0F86"/>
    <w:rsid w:val="00FC0FA8"/>
    <w:rsid w:val="00FC1017"/>
    <w:rsid w:val="00FC19B8"/>
    <w:rsid w:val="00FC1C31"/>
    <w:rsid w:val="00FC2720"/>
    <w:rsid w:val="00FC2750"/>
    <w:rsid w:val="00FC28A7"/>
    <w:rsid w:val="00FC2C45"/>
    <w:rsid w:val="00FC31DD"/>
    <w:rsid w:val="00FC363E"/>
    <w:rsid w:val="00FC3929"/>
    <w:rsid w:val="00FC44B4"/>
    <w:rsid w:val="00FC50E2"/>
    <w:rsid w:val="00FC51D9"/>
    <w:rsid w:val="00FC573D"/>
    <w:rsid w:val="00FC5B8F"/>
    <w:rsid w:val="00FC663A"/>
    <w:rsid w:val="00FC665F"/>
    <w:rsid w:val="00FC6B7A"/>
    <w:rsid w:val="00FC78C4"/>
    <w:rsid w:val="00FC7B14"/>
    <w:rsid w:val="00FD0B05"/>
    <w:rsid w:val="00FD0CF9"/>
    <w:rsid w:val="00FD13DE"/>
    <w:rsid w:val="00FD1583"/>
    <w:rsid w:val="00FD1A33"/>
    <w:rsid w:val="00FD1C10"/>
    <w:rsid w:val="00FD1F0F"/>
    <w:rsid w:val="00FD22F4"/>
    <w:rsid w:val="00FD24BC"/>
    <w:rsid w:val="00FD3EB1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09F"/>
    <w:rsid w:val="00FE11AF"/>
    <w:rsid w:val="00FE1A52"/>
    <w:rsid w:val="00FE1B78"/>
    <w:rsid w:val="00FE2E58"/>
    <w:rsid w:val="00FE3F1A"/>
    <w:rsid w:val="00FE44CB"/>
    <w:rsid w:val="00FE5057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41B"/>
    <w:rsid w:val="00FF3EE7"/>
    <w:rsid w:val="00FF4227"/>
    <w:rsid w:val="00FF4AD1"/>
    <w:rsid w:val="00FF4F70"/>
    <w:rsid w:val="00FF5996"/>
    <w:rsid w:val="00FF59E5"/>
    <w:rsid w:val="00FF5E73"/>
    <w:rsid w:val="00FF6CD8"/>
    <w:rsid w:val="00FF7746"/>
    <w:rsid w:val="00FF7A2E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DE796"/>
  <w15:docId w15:val="{08DB17E7-9CAC-47AE-ACA0-7B258C502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3EFA16-B888-4EA7-8DC6-265345778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5</Pages>
  <Words>2326</Words>
  <Characters>12565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guilherme</cp:lastModifiedBy>
  <cp:revision>568</cp:revision>
  <cp:lastPrinted>2020-11-27T12:28:00Z</cp:lastPrinted>
  <dcterms:created xsi:type="dcterms:W3CDTF">2020-12-16T11:53:00Z</dcterms:created>
  <dcterms:modified xsi:type="dcterms:W3CDTF">2024-10-01T13:48:00Z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