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7D35" w14:textId="4235605E" w:rsidR="006B6027" w:rsidRPr="00796519" w:rsidRDefault="006B6027" w:rsidP="006B6027">
      <w:pPr>
        <w:pStyle w:val="Standard"/>
        <w:spacing w:line="276" w:lineRule="auto"/>
        <w:jc w:val="center"/>
        <w:rPr>
          <w:rFonts w:asciiTheme="minorHAnsi" w:hAnsiTheme="minorHAnsi" w:cstheme="minorHAnsi"/>
          <w:color w:val="767171" w:themeColor="background2" w:themeShade="80"/>
          <w:sz w:val="28"/>
          <w:szCs w:val="28"/>
        </w:rPr>
      </w:pPr>
      <w:r w:rsidRPr="00796519">
        <w:rPr>
          <w:rFonts w:asciiTheme="minorHAnsi" w:hAnsiTheme="minorHAnsi" w:cstheme="minorHAnsi"/>
          <w:b/>
          <w:color w:val="767171" w:themeColor="background2" w:themeShade="80"/>
          <w:sz w:val="28"/>
          <w:szCs w:val="28"/>
        </w:rPr>
        <w:t>CHAMADA PÚBLICA CAU/GO Nº 0</w:t>
      </w:r>
      <w:r w:rsidR="008B0E6C">
        <w:rPr>
          <w:rFonts w:asciiTheme="minorHAnsi" w:hAnsiTheme="minorHAnsi" w:cstheme="minorHAnsi"/>
          <w:b/>
          <w:color w:val="767171" w:themeColor="background2" w:themeShade="80"/>
          <w:sz w:val="28"/>
          <w:szCs w:val="28"/>
        </w:rPr>
        <w:t>2</w:t>
      </w:r>
      <w:r w:rsidRPr="00796519">
        <w:rPr>
          <w:rFonts w:asciiTheme="minorHAnsi" w:hAnsiTheme="minorHAnsi" w:cstheme="minorHAnsi"/>
          <w:b/>
          <w:color w:val="767171" w:themeColor="background2" w:themeShade="80"/>
          <w:sz w:val="28"/>
          <w:szCs w:val="28"/>
        </w:rPr>
        <w:t>/2024</w:t>
      </w:r>
    </w:p>
    <w:p w14:paraId="07964611" w14:textId="77777777" w:rsidR="008B0E6C" w:rsidRPr="00936F9C" w:rsidRDefault="008B0E6C" w:rsidP="008B0E6C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767171" w:themeColor="background2" w:themeShade="80"/>
          <w:sz w:val="28"/>
          <w:szCs w:val="28"/>
        </w:rPr>
      </w:pPr>
      <w:r w:rsidRPr="00936F9C">
        <w:rPr>
          <w:rFonts w:asciiTheme="minorHAnsi" w:hAnsiTheme="minorHAnsi" w:cstheme="minorHAnsi"/>
          <w:b/>
          <w:color w:val="767171" w:themeColor="background2" w:themeShade="80"/>
          <w:sz w:val="28"/>
          <w:szCs w:val="28"/>
        </w:rPr>
        <w:t>ASSISTÊNCIA TÉCNICA PARA HABITAÇÃO DE INTERESSE SOCIAL - ATHIS</w:t>
      </w:r>
    </w:p>
    <w:p w14:paraId="492E45BD" w14:textId="77777777" w:rsidR="006B6027" w:rsidRPr="00796519" w:rsidRDefault="006B6027" w:rsidP="006B6027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462B2509" w14:textId="43CCED86" w:rsidR="00473B63" w:rsidRDefault="002007C6" w:rsidP="002007C6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4C3482">
        <w:rPr>
          <w:rFonts w:cstheme="minorHAnsi"/>
          <w:b/>
          <w:bCs/>
          <w:sz w:val="32"/>
          <w:szCs w:val="32"/>
        </w:rPr>
        <w:t xml:space="preserve">ANEXO </w:t>
      </w:r>
      <w:r w:rsidR="004C3482" w:rsidRPr="004C3482">
        <w:rPr>
          <w:rFonts w:cstheme="minorHAnsi"/>
          <w:b/>
          <w:bCs/>
          <w:sz w:val="32"/>
          <w:szCs w:val="32"/>
        </w:rPr>
        <w:t>VI</w:t>
      </w:r>
      <w:r w:rsidR="00893C3F">
        <w:rPr>
          <w:rFonts w:cstheme="minorHAnsi"/>
          <w:b/>
          <w:bCs/>
          <w:sz w:val="32"/>
          <w:szCs w:val="32"/>
        </w:rPr>
        <w:t>I</w:t>
      </w:r>
    </w:p>
    <w:p w14:paraId="784E3AE6" w14:textId="77777777" w:rsidR="00473B63" w:rsidRPr="00473B63" w:rsidRDefault="00473B63" w:rsidP="00AB5781">
      <w:pPr>
        <w:pStyle w:val="NormalWeb"/>
        <w:spacing w:before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3B63">
        <w:rPr>
          <w:rFonts w:asciiTheme="minorHAnsi" w:hAnsiTheme="minorHAnsi" w:cstheme="minorHAnsi"/>
          <w:b/>
          <w:bCs/>
          <w:sz w:val="28"/>
          <w:szCs w:val="28"/>
        </w:rPr>
        <w:t>TERMO DE COMPROMISSO DE GUARDA E CONSERVAÇÃO DE DOCUMENTOS</w:t>
      </w:r>
    </w:p>
    <w:p w14:paraId="21599AB6" w14:textId="5B46ABFD" w:rsidR="00473B63" w:rsidRPr="00473B63" w:rsidRDefault="00473B63" w:rsidP="00473B63">
      <w:pPr>
        <w:pStyle w:val="NormalWeb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473B63">
        <w:rPr>
          <w:rFonts w:asciiTheme="minorHAnsi" w:hAnsiTheme="minorHAnsi" w:cstheme="minorHAnsi"/>
        </w:rPr>
        <w:t xml:space="preserve">Declaro para os devidos fins de direito que todos os documentos originais comprobatórios referentes à prestação de contas parcial e/ou final do </w:t>
      </w:r>
      <w:r>
        <w:rPr>
          <w:rFonts w:asciiTheme="minorHAnsi" w:hAnsiTheme="minorHAnsi" w:cstheme="minorHAnsi"/>
        </w:rPr>
        <w:t xml:space="preserve">Termo de Fomento </w:t>
      </w:r>
      <w:r w:rsidRPr="00473B63">
        <w:rPr>
          <w:rFonts w:asciiTheme="minorHAnsi" w:hAnsiTheme="minorHAnsi" w:cstheme="minorHAnsi"/>
        </w:rPr>
        <w:t xml:space="preserve">nº </w:t>
      </w:r>
      <w:r w:rsidRPr="00EC5F95">
        <w:rPr>
          <w:rFonts w:asciiTheme="minorHAnsi" w:hAnsiTheme="minorHAnsi" w:cstheme="minorHAnsi"/>
          <w:color w:val="FF0000"/>
        </w:rPr>
        <w:t>XX</w:t>
      </w:r>
      <w:r w:rsidRPr="00473B63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473B63">
        <w:rPr>
          <w:rFonts w:asciiTheme="minorHAnsi" w:hAnsiTheme="minorHAnsi" w:cstheme="minorHAnsi"/>
        </w:rPr>
        <w:t xml:space="preserve">, encontram-se arquivados, em perfeito estado de conservação, identificados com o número do Termo de Fomento, à disposição do Conselho de Arquitetura e Urbanismo de Goiás pelo prazo de </w:t>
      </w:r>
      <w:r>
        <w:rPr>
          <w:rFonts w:asciiTheme="minorHAnsi" w:hAnsiTheme="minorHAnsi" w:cstheme="minorHAnsi"/>
        </w:rPr>
        <w:t>10 (</w:t>
      </w:r>
      <w:r w:rsidRPr="00473B63">
        <w:rPr>
          <w:rFonts w:asciiTheme="minorHAnsi" w:hAnsiTheme="minorHAnsi" w:cstheme="minorHAnsi"/>
        </w:rPr>
        <w:t>dez</w:t>
      </w:r>
      <w:r>
        <w:rPr>
          <w:rFonts w:asciiTheme="minorHAnsi" w:hAnsiTheme="minorHAnsi" w:cstheme="minorHAnsi"/>
        </w:rPr>
        <w:t>)</w:t>
      </w:r>
      <w:r w:rsidRPr="00473B63">
        <w:rPr>
          <w:rFonts w:asciiTheme="minorHAnsi" w:hAnsiTheme="minorHAnsi" w:cstheme="minorHAnsi"/>
        </w:rPr>
        <w:t xml:space="preserve"> anos, contados da data em que foi apresentada a prestação de contas.</w:t>
      </w:r>
    </w:p>
    <w:p w14:paraId="0590F856" w14:textId="77777777" w:rsidR="00473B63" w:rsidRPr="00473B63" w:rsidRDefault="00473B63" w:rsidP="00473B63">
      <w:pPr>
        <w:pStyle w:val="NormalWeb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473B63">
        <w:rPr>
          <w:rFonts w:asciiTheme="minorHAnsi" w:hAnsiTheme="minorHAnsi" w:cstheme="minorHAnsi"/>
        </w:rPr>
        <w:t>Comprometo-me a apresentar os documentos comprobatórios à autoridade competente e/ou aos Órgãos de Controle Interno e Externo da União, quando estes solicitarem, para fins de fiscalização, sob pena de responsabilidade civil e criminal.</w:t>
      </w:r>
    </w:p>
    <w:p w14:paraId="2BB710A2" w14:textId="77777777" w:rsidR="00473B63" w:rsidRPr="00473B63" w:rsidRDefault="00473B63" w:rsidP="00473B63">
      <w:pPr>
        <w:pStyle w:val="NormalWeb"/>
        <w:spacing w:line="360" w:lineRule="auto"/>
        <w:rPr>
          <w:rFonts w:asciiTheme="minorHAnsi" w:hAnsiTheme="minorHAnsi" w:cstheme="minorHAnsi"/>
        </w:rPr>
      </w:pPr>
      <w:r w:rsidRPr="00473B63">
        <w:rPr>
          <w:rFonts w:asciiTheme="minorHAnsi" w:hAnsiTheme="minorHAnsi" w:cstheme="minorHAnsi"/>
        </w:rPr>
        <w:t>Por ser verdade, firmamos a presente.</w:t>
      </w:r>
    </w:p>
    <w:p w14:paraId="2905D80A" w14:textId="22F3460C" w:rsidR="00473B63" w:rsidRPr="00473B63" w:rsidRDefault="00473B63" w:rsidP="00473B63">
      <w:pPr>
        <w:pStyle w:val="NormalWeb"/>
        <w:spacing w:line="360" w:lineRule="auto"/>
        <w:jc w:val="right"/>
        <w:rPr>
          <w:rFonts w:asciiTheme="minorHAnsi" w:hAnsiTheme="minorHAnsi" w:cstheme="minorHAnsi"/>
        </w:rPr>
      </w:pPr>
      <w:r w:rsidRPr="00473B63">
        <w:rPr>
          <w:rFonts w:asciiTheme="minorHAnsi" w:hAnsiTheme="minorHAnsi" w:cstheme="minorHAnsi"/>
        </w:rPr>
        <w:t xml:space="preserve">Local, </w:t>
      </w:r>
      <w:r>
        <w:rPr>
          <w:rFonts w:asciiTheme="minorHAnsi" w:hAnsiTheme="minorHAnsi" w:cstheme="minorHAnsi"/>
        </w:rPr>
        <w:t xml:space="preserve">_____ de ______________________ </w:t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</w:rPr>
        <w:t xml:space="preserve"> 202X</w:t>
      </w:r>
      <w:r w:rsidRPr="00473B63">
        <w:rPr>
          <w:rFonts w:asciiTheme="minorHAnsi" w:hAnsiTheme="minorHAnsi" w:cstheme="minorHAnsi"/>
        </w:rPr>
        <w:t>.</w:t>
      </w:r>
    </w:p>
    <w:p w14:paraId="5EAFBD3F" w14:textId="77777777" w:rsidR="00473B63" w:rsidRDefault="00473B63" w:rsidP="00473B63">
      <w:pPr>
        <w:pStyle w:val="NormalWeb"/>
        <w:spacing w:line="360" w:lineRule="auto"/>
        <w:jc w:val="center"/>
        <w:rPr>
          <w:rFonts w:asciiTheme="minorHAnsi" w:hAnsiTheme="minorHAnsi" w:cstheme="minorHAnsi"/>
        </w:rPr>
      </w:pPr>
    </w:p>
    <w:p w14:paraId="603DD285" w14:textId="22DE789D" w:rsidR="00473B63" w:rsidRPr="00473B63" w:rsidRDefault="00473B63" w:rsidP="00473B63">
      <w:pPr>
        <w:pStyle w:val="NormalWeb"/>
        <w:spacing w:after="0" w:line="360" w:lineRule="auto"/>
        <w:jc w:val="center"/>
        <w:rPr>
          <w:rFonts w:asciiTheme="minorHAnsi" w:hAnsiTheme="minorHAnsi" w:cstheme="minorHAnsi"/>
        </w:rPr>
      </w:pPr>
      <w:r w:rsidRPr="00473B63">
        <w:rPr>
          <w:rFonts w:asciiTheme="minorHAnsi" w:hAnsiTheme="minorHAnsi" w:cstheme="minorHAnsi"/>
        </w:rPr>
        <w:t>__________________________</w:t>
      </w:r>
      <w:r w:rsidR="00166824">
        <w:rPr>
          <w:rFonts w:asciiTheme="minorHAnsi" w:hAnsiTheme="minorHAnsi" w:cstheme="minorHAnsi"/>
        </w:rPr>
        <w:t>____</w:t>
      </w:r>
      <w:r w:rsidRPr="00473B63">
        <w:rPr>
          <w:rFonts w:asciiTheme="minorHAnsi" w:hAnsiTheme="minorHAnsi" w:cstheme="minorHAnsi"/>
        </w:rPr>
        <w:t>__________</w:t>
      </w:r>
    </w:p>
    <w:p w14:paraId="3EC21ED2" w14:textId="77777777" w:rsidR="00473B63" w:rsidRPr="00473B63" w:rsidRDefault="00473B63" w:rsidP="00473B63">
      <w:pPr>
        <w:pStyle w:val="NormalWeb"/>
        <w:spacing w:before="0" w:after="120"/>
        <w:jc w:val="center"/>
        <w:rPr>
          <w:rFonts w:asciiTheme="minorHAnsi" w:hAnsiTheme="minorHAnsi" w:cstheme="minorHAnsi"/>
        </w:rPr>
      </w:pPr>
      <w:r w:rsidRPr="00473B63">
        <w:rPr>
          <w:rFonts w:asciiTheme="minorHAnsi" w:hAnsiTheme="minorHAnsi" w:cstheme="minorHAnsi"/>
        </w:rPr>
        <w:t>(Proponente)</w:t>
      </w:r>
    </w:p>
    <w:p w14:paraId="38252459" w14:textId="77777777" w:rsidR="00473B63" w:rsidRPr="00473B63" w:rsidRDefault="00473B63" w:rsidP="00473B63">
      <w:pPr>
        <w:pStyle w:val="NormalWeb"/>
        <w:spacing w:before="0" w:after="120"/>
        <w:jc w:val="center"/>
        <w:rPr>
          <w:rFonts w:asciiTheme="minorHAnsi" w:hAnsiTheme="minorHAnsi" w:cstheme="minorHAnsi"/>
        </w:rPr>
      </w:pPr>
      <w:r w:rsidRPr="00473B63">
        <w:rPr>
          <w:rFonts w:asciiTheme="minorHAnsi" w:hAnsiTheme="minorHAnsi" w:cstheme="minorHAnsi"/>
        </w:rPr>
        <w:t>(Representante Legal)</w:t>
      </w:r>
    </w:p>
    <w:p w14:paraId="03F03DCE" w14:textId="77777777" w:rsidR="00473B63" w:rsidRPr="00473B63" w:rsidRDefault="00473B63" w:rsidP="00473B63">
      <w:pPr>
        <w:pStyle w:val="NormalWeb"/>
        <w:spacing w:before="0" w:after="120"/>
        <w:jc w:val="center"/>
        <w:rPr>
          <w:rFonts w:asciiTheme="minorHAnsi" w:hAnsiTheme="minorHAnsi" w:cstheme="minorHAnsi"/>
        </w:rPr>
      </w:pPr>
      <w:r w:rsidRPr="00473B63">
        <w:rPr>
          <w:rFonts w:asciiTheme="minorHAnsi" w:hAnsiTheme="minorHAnsi" w:cstheme="minorHAnsi"/>
        </w:rPr>
        <w:t>(Cargo do Representante Legal)</w:t>
      </w:r>
    </w:p>
    <w:p w14:paraId="327FC8A6" w14:textId="77777777" w:rsidR="00473B63" w:rsidRPr="00473B63" w:rsidRDefault="00473B63" w:rsidP="00473B63">
      <w:pPr>
        <w:pStyle w:val="NormalWeb"/>
        <w:spacing w:before="0" w:after="120"/>
        <w:jc w:val="center"/>
        <w:rPr>
          <w:rFonts w:asciiTheme="minorHAnsi" w:eastAsia="Arial Unicode MS" w:hAnsiTheme="minorHAnsi" w:cstheme="minorHAnsi"/>
          <w:color w:val="000000"/>
          <w:spacing w:val="20"/>
          <w:lang w:eastAsia="ar-SA"/>
        </w:rPr>
      </w:pPr>
      <w:r w:rsidRPr="00473B63">
        <w:rPr>
          <w:rFonts w:asciiTheme="minorHAnsi" w:hAnsiTheme="minorHAnsi" w:cstheme="minorHAnsi"/>
        </w:rPr>
        <w:t>(CPF/MF)</w:t>
      </w:r>
    </w:p>
    <w:p w14:paraId="6064244D" w14:textId="77777777" w:rsidR="002007C6" w:rsidRDefault="002007C6" w:rsidP="002007C6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</w:p>
    <w:p w14:paraId="2018B297" w14:textId="77777777" w:rsidR="00FF556E" w:rsidRDefault="00FF556E"/>
    <w:sectPr w:rsidR="00FF556E" w:rsidSect="002007C6">
      <w:headerReference w:type="default" r:id="rId7"/>
      <w:footerReference w:type="default" r:id="rId8"/>
      <w:pgSz w:w="11906" w:h="16838"/>
      <w:pgMar w:top="1814" w:right="1418" w:bottom="102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8B82" w14:textId="77777777" w:rsidR="00D947B7" w:rsidRDefault="00D947B7" w:rsidP="002007C6">
      <w:pPr>
        <w:spacing w:after="0" w:line="240" w:lineRule="auto"/>
      </w:pPr>
      <w:r>
        <w:separator/>
      </w:r>
    </w:p>
  </w:endnote>
  <w:endnote w:type="continuationSeparator" w:id="0">
    <w:p w14:paraId="4F16D2CA" w14:textId="77777777" w:rsidR="00D947B7" w:rsidRDefault="00D947B7" w:rsidP="0020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988118"/>
      <w:docPartObj>
        <w:docPartGallery w:val="Page Numbers (Bottom of Page)"/>
        <w:docPartUnique/>
      </w:docPartObj>
    </w:sdtPr>
    <w:sdtEndPr>
      <w:rPr>
        <w:rFonts w:cstheme="minorHAnsi"/>
        <w:color w:val="767171" w:themeColor="background2" w:themeShade="80"/>
      </w:rPr>
    </w:sdtEndPr>
    <w:sdtContent>
      <w:p w14:paraId="0FC36D0E" w14:textId="77777777" w:rsidR="008B0E6C" w:rsidRPr="0027761C" w:rsidRDefault="008B0E6C" w:rsidP="008B0E6C">
        <w:pPr>
          <w:pStyle w:val="Rodap"/>
          <w:rPr>
            <w:sz w:val="8"/>
            <w:szCs w:val="8"/>
          </w:rPr>
        </w:pPr>
      </w:p>
      <w:p w14:paraId="573B7452" w14:textId="77777777" w:rsidR="008B0E6C" w:rsidRPr="00F03281" w:rsidRDefault="008B0E6C" w:rsidP="008B0E6C">
        <w:pPr>
          <w:pStyle w:val="Rodap"/>
          <w:rPr>
            <w:color w:val="00CCFF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71186F5B" wp14:editId="5174E4F4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96520</wp:posOffset>
                  </wp:positionV>
                  <wp:extent cx="5831840" cy="0"/>
                  <wp:effectExtent l="0" t="0" r="0" b="0"/>
                  <wp:wrapNone/>
                  <wp:docPr id="3" name="Conector re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318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4A92452" id="Conector reto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7.6pt" to="460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7wywEAAAIEAAAOAAAAZHJzL2Uyb0RvYy54bWysU9uO2yAQfa/Uf0C8N76020ZWnH3Y1fal&#10;l1UvH0BgiJG4CdjY+fsO2HFWbVWpVV8wDHNmzjkedreT0eQEISpne9psakrAcieUPfb0+7eHV1tK&#10;YmJWMO0s9PQMkd7uX77Yjb6D1g1OCwgEi9jYjb6nQ0q+q6rIBzAsbpwHi5fSBcMSHsOxEoGNWN3o&#10;qq3rt9XogvDBcYgRo/fzJd2X+lICT5+ljJCI7ilyS2UNZT3ktdrvWHcMzA+KLzTYP7AwTFlsupa6&#10;Z4mRp6B+KWUUDy46mTbcmcpJqTgUDaimqX9S83VgHooWNCf61ab4/8ryT6c7+xjQhtHHLvrHkFVM&#10;Mpj8RX5kKmadV7NgSoRj8Gb7utm+QU/55a66An2I6T04Q/Kmp1rZrIN17PQhJmyGqZeUHNaWjDg9&#10;7bu6LmnRaSUelNb5sswC3OlATgz/4uHYlhz9ZD46McfamxqRc901vXR5Vgl7aovBq9CyS2cNM4cv&#10;IIkSKK2ZSeQZvPZlnINNzdJFW8zOMIksV+DC/k/AJT9Doczn34BXROnsbFrBRlkXfkc7TRfKcs6/&#10;ODDrzhYcnDiXESjW4KAV55ZHkSf5+bnAr093/wMAAP//AwBQSwMEFAAGAAgAAAAhAKsjF/DaAAAA&#10;BwEAAA8AAABkcnMvZG93bnJldi54bWxMjk1Pg0AQhu8m/ofNmHizS4lSoSxNNenNSz8u3hZ2BCo7&#10;i+xC0V/vGA96mrwfeefJN7PtxISDbx0pWC4iEEiVMy3VCk7H3d0jCB80Gd05QgWf6GFTXF/lOjPu&#10;QnucDqEWPEI+0wqaEPpMSl81aLVfuB6Jszc3WB1YDrU0g77wuO1kHEWJtLol/tDoHp8brN4Po1Xw&#10;lIxf59W0SsfX7cf+5ZQu70O5U+r2Zt6uQQScw18ZfvAZHQpmKt1IxotOQRxzke0HvhyncZSAKH8N&#10;WeTyP3/xDQAA//8DAFBLAQItABQABgAIAAAAIQC2gziS/gAAAOEBAAATAAAAAAAAAAAAAAAAAAAA&#10;AABbQ29udGVudF9UeXBlc10ueG1sUEsBAi0AFAAGAAgAAAAhADj9If/WAAAAlAEAAAsAAAAAAAAA&#10;AAAAAAAALwEAAF9yZWxzLy5yZWxzUEsBAi0AFAAGAAgAAAAhAK4tLvDLAQAAAgQAAA4AAAAAAAAA&#10;AAAAAAAALgIAAGRycy9lMm9Eb2MueG1sUEsBAi0AFAAGAAgAAAAhAKsjF/DaAAAABwEAAA8AAAAA&#10;AAAAAAAAAAAAJQQAAGRycy9kb3ducmV2LnhtbFBLBQYAAAAABAAEAPMAAAAsBQAAAAA=&#10;" strokecolor="#393737 [814]" strokeweight="1pt">
                  <v:stroke joinstyle="miter"/>
                </v:line>
              </w:pict>
            </mc:Fallback>
          </mc:AlternateContent>
        </w:r>
      </w:p>
      <w:p w14:paraId="1EEA5D82" w14:textId="77777777" w:rsidR="008B0E6C" w:rsidRPr="00512BEA" w:rsidRDefault="008B0E6C" w:rsidP="008B0E6C">
        <w:pPr>
          <w:pStyle w:val="Rodap"/>
          <w:jc w:val="center"/>
          <w:rPr>
            <w:rFonts w:cstheme="minorHAnsi"/>
            <w:color w:val="767171" w:themeColor="background2" w:themeShade="80"/>
            <w:sz w:val="19"/>
            <w:szCs w:val="19"/>
          </w:rPr>
        </w:pPr>
        <w:r w:rsidRPr="00512BEA">
          <w:rPr>
            <w:rFonts w:cstheme="minorHAnsi"/>
            <w:color w:val="767171" w:themeColor="background2" w:themeShade="80"/>
            <w:sz w:val="19"/>
            <w:szCs w:val="19"/>
          </w:rPr>
          <w:t>Av. Engenheiro Eurico Viana, nº 25, Ed. Concept Office, Vila Maria José | Goiânia/GO – CEP 74.815-465</w:t>
        </w:r>
      </w:p>
      <w:p w14:paraId="40820B59" w14:textId="3D40B971" w:rsidR="002007C6" w:rsidRPr="008B0E6C" w:rsidRDefault="008B0E6C" w:rsidP="008B0E6C">
        <w:pPr>
          <w:pStyle w:val="Rodap"/>
          <w:tabs>
            <w:tab w:val="left" w:pos="1170"/>
            <w:tab w:val="center" w:pos="4535"/>
          </w:tabs>
          <w:jc w:val="center"/>
          <w:rPr>
            <w:rFonts w:cstheme="minorHAnsi"/>
            <w:color w:val="767171" w:themeColor="background2" w:themeShade="80"/>
          </w:rPr>
        </w:pPr>
        <w:r w:rsidRPr="00512BEA">
          <w:rPr>
            <w:rFonts w:cstheme="minorHAnsi"/>
            <w:b/>
            <w:bCs/>
            <w:color w:val="767171" w:themeColor="background2" w:themeShade="80"/>
            <w:sz w:val="19"/>
            <w:szCs w:val="19"/>
          </w:rPr>
          <w:t>www.caugo.gov.br</w:t>
        </w:r>
        <w:r w:rsidRPr="00512BEA">
          <w:rPr>
            <w:rFonts w:cstheme="minorHAnsi"/>
            <w:color w:val="767171" w:themeColor="background2" w:themeShade="80"/>
            <w:sz w:val="19"/>
            <w:szCs w:val="19"/>
          </w:rPr>
          <w:t xml:space="preserve"> | atendimento@caugo.gov.br | Telefone: (62)</w:t>
        </w:r>
        <w:r>
          <w:rPr>
            <w:rFonts w:cstheme="minorHAnsi"/>
            <w:color w:val="767171" w:themeColor="background2" w:themeShade="80"/>
            <w:sz w:val="19"/>
            <w:szCs w:val="19"/>
          </w:rPr>
          <w:t xml:space="preserve"> 99246-2227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8B3F" w14:textId="77777777" w:rsidR="00D947B7" w:rsidRDefault="00D947B7" w:rsidP="002007C6">
      <w:pPr>
        <w:spacing w:after="0" w:line="240" w:lineRule="auto"/>
      </w:pPr>
      <w:r>
        <w:separator/>
      </w:r>
    </w:p>
  </w:footnote>
  <w:footnote w:type="continuationSeparator" w:id="0">
    <w:p w14:paraId="2EB8F5A8" w14:textId="77777777" w:rsidR="00D947B7" w:rsidRDefault="00D947B7" w:rsidP="0020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CD1D" w14:textId="17EFD382" w:rsidR="002007C6" w:rsidRPr="00EC5F95" w:rsidRDefault="008B0E6C" w:rsidP="00EC5F95">
    <w:pPr>
      <w:pStyle w:val="Cabealho"/>
    </w:pPr>
    <w:r w:rsidRPr="00D66935">
      <w:rPr>
        <w:noProof/>
      </w:rPr>
      <w:drawing>
        <wp:anchor distT="0" distB="0" distL="114300" distR="114300" simplePos="0" relativeHeight="251668480" behindDoc="0" locked="0" layoutInCell="1" allowOverlap="1" wp14:anchorId="6691EE47" wp14:editId="720BD292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5831840" cy="829945"/>
          <wp:effectExtent l="0" t="0" r="0" b="8255"/>
          <wp:wrapThrough wrapText="bothSides">
            <wp:wrapPolygon edited="0">
              <wp:start x="15734" y="4462"/>
              <wp:lineTo x="2540" y="6445"/>
              <wp:lineTo x="988" y="6941"/>
              <wp:lineTo x="988" y="13386"/>
              <wp:lineTo x="0" y="19336"/>
              <wp:lineTo x="0" y="21319"/>
              <wp:lineTo x="21520" y="21319"/>
              <wp:lineTo x="21520" y="18840"/>
              <wp:lineTo x="19262" y="13386"/>
              <wp:lineTo x="20038" y="11403"/>
              <wp:lineTo x="19686" y="5454"/>
              <wp:lineTo x="16440" y="4462"/>
              <wp:lineTo x="15734" y="4462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84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2113A"/>
    <w:multiLevelType w:val="multilevel"/>
    <w:tmpl w:val="38CA1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asciiTheme="minorHAnsi" w:hAnsiTheme="minorHAnsi" w:cstheme="minorHAnsi" w:hint="default"/>
        <w:b/>
        <w:bCs/>
        <w:i w:val="0"/>
        <w:iCs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asciiTheme="minorHAnsi" w:hAnsiTheme="minorHAnsi" w:cstheme="minorHAnsi" w:hint="default"/>
        <w:b/>
        <w:bCs/>
      </w:rPr>
    </w:lvl>
    <w:lvl w:ilvl="4">
      <w:start w:val="1"/>
      <w:numFmt w:val="lowerLetter"/>
      <w:lvlText w:val="%5)"/>
      <w:lvlJc w:val="left"/>
      <w:pPr>
        <w:ind w:left="1720" w:hanging="360"/>
      </w:pPr>
    </w:lvl>
    <w:lvl w:ilvl="5">
      <w:start w:val="1"/>
      <w:numFmt w:val="decimal"/>
      <w:isLgl/>
      <w:lvlText w:val="%1.%2.%3.%4.%5.%6."/>
      <w:lvlJc w:val="left"/>
      <w:pPr>
        <w:ind w:left="3140" w:hanging="1440"/>
      </w:pPr>
      <w:rPr>
        <w:rFonts w:ascii="Arial" w:hAnsi="Arial"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ascii="Arial" w:hAnsi="Arial"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180" w:hanging="1800"/>
      </w:pPr>
      <w:rPr>
        <w:rFonts w:ascii="Arial" w:hAnsi="Arial"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520" w:hanging="1800"/>
      </w:pPr>
      <w:rPr>
        <w:rFonts w:ascii="Arial" w:hAnsi="Arial" w:cs="Arial" w:hint="default"/>
        <w:b w:val="0"/>
      </w:rPr>
    </w:lvl>
  </w:abstractNum>
  <w:num w:numId="1" w16cid:durableId="73369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C6"/>
    <w:rsid w:val="0001577C"/>
    <w:rsid w:val="00166824"/>
    <w:rsid w:val="001A702F"/>
    <w:rsid w:val="002007C6"/>
    <w:rsid w:val="00473B63"/>
    <w:rsid w:val="004C3482"/>
    <w:rsid w:val="004D5C57"/>
    <w:rsid w:val="004E190B"/>
    <w:rsid w:val="006B6027"/>
    <w:rsid w:val="00796519"/>
    <w:rsid w:val="007A7838"/>
    <w:rsid w:val="00861B72"/>
    <w:rsid w:val="00893C3F"/>
    <w:rsid w:val="008B0E6C"/>
    <w:rsid w:val="00966781"/>
    <w:rsid w:val="00AB5781"/>
    <w:rsid w:val="00AC6724"/>
    <w:rsid w:val="00B70061"/>
    <w:rsid w:val="00C26C6F"/>
    <w:rsid w:val="00C650F5"/>
    <w:rsid w:val="00D02FA2"/>
    <w:rsid w:val="00D21892"/>
    <w:rsid w:val="00D947B7"/>
    <w:rsid w:val="00E65D7C"/>
    <w:rsid w:val="00E806FE"/>
    <w:rsid w:val="00EC5F95"/>
    <w:rsid w:val="00FE292D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AF3F"/>
  <w15:chartTrackingRefBased/>
  <w15:docId w15:val="{E386AD46-BF18-499F-B670-CFB000B9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7C6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0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7C6"/>
  </w:style>
  <w:style w:type="paragraph" w:styleId="Rodap">
    <w:name w:val="footer"/>
    <w:basedOn w:val="Normal"/>
    <w:link w:val="RodapChar"/>
    <w:uiPriority w:val="99"/>
    <w:unhideWhenUsed/>
    <w:rsid w:val="00200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7C6"/>
  </w:style>
  <w:style w:type="paragraph" w:customStyle="1" w:styleId="Standard">
    <w:name w:val="Standard"/>
    <w:link w:val="StandardChar"/>
    <w:qFormat/>
    <w:rsid w:val="002007C6"/>
    <w:pPr>
      <w:widowControl w:val="0"/>
      <w:suppressAutoHyphens/>
      <w:autoSpaceDN w:val="0"/>
      <w:spacing w:after="0" w:line="240" w:lineRule="auto"/>
      <w:textAlignment w:val="baseline"/>
    </w:pPr>
    <w:rPr>
      <w:rFonts w:ascii="Cambria" w:eastAsia="MS Mincho" w:hAnsi="Cambria" w:cs="Cambria"/>
      <w:kern w:val="3"/>
      <w:sz w:val="24"/>
      <w:szCs w:val="24"/>
      <w:lang w:eastAsia="zh-CN"/>
      <w14:ligatures w14:val="none"/>
    </w:rPr>
  </w:style>
  <w:style w:type="character" w:customStyle="1" w:styleId="StandardChar">
    <w:name w:val="Standard Char"/>
    <w:link w:val="Standard"/>
    <w:rsid w:val="002007C6"/>
    <w:rPr>
      <w:rFonts w:ascii="Cambria" w:eastAsia="MS Mincho" w:hAnsi="Cambria" w:cs="Cambria"/>
      <w:kern w:val="3"/>
      <w:sz w:val="24"/>
      <w:szCs w:val="24"/>
      <w:lang w:eastAsia="zh-CN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2007C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007C6"/>
    <w:rPr>
      <w:rFonts w:ascii="Carlito" w:eastAsia="Carlito" w:hAnsi="Carlito" w:cs="Carlito"/>
      <w:kern w:val="0"/>
      <w:sz w:val="24"/>
      <w:szCs w:val="24"/>
      <w:lang w:val="pt-PT"/>
      <w14:ligatures w14:val="none"/>
    </w:rPr>
  </w:style>
  <w:style w:type="table" w:styleId="Tabelacomgrade">
    <w:name w:val="Table Grid"/>
    <w:basedOn w:val="Tabelanormal"/>
    <w:uiPriority w:val="39"/>
    <w:rsid w:val="002007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Standard"/>
    <w:rsid w:val="00473B63"/>
    <w:pPr>
      <w:spacing w:before="280" w:after="2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Boaventura</dc:creator>
  <cp:keywords/>
  <dc:description/>
  <cp:lastModifiedBy>Luciene Boaventura</cp:lastModifiedBy>
  <cp:revision>2</cp:revision>
  <dcterms:created xsi:type="dcterms:W3CDTF">2024-07-30T15:54:00Z</dcterms:created>
  <dcterms:modified xsi:type="dcterms:W3CDTF">2024-07-30T15:54:00Z</dcterms:modified>
</cp:coreProperties>
</file>